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2A" w:rsidRDefault="00D34E2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34E2A" w:rsidRDefault="00D34E2A">
      <w:pPr>
        <w:pStyle w:val="ConsPlusNormal"/>
        <w:jc w:val="both"/>
        <w:outlineLvl w:val="0"/>
      </w:pPr>
    </w:p>
    <w:p w:rsidR="00D34E2A" w:rsidRDefault="00D34E2A">
      <w:pPr>
        <w:pStyle w:val="ConsPlusTitle"/>
        <w:jc w:val="center"/>
        <w:outlineLvl w:val="0"/>
      </w:pPr>
      <w:r>
        <w:t>ГОРОДСКАЯ ДУМА ГОРОДА ИЖЕВСКА</w:t>
      </w:r>
    </w:p>
    <w:p w:rsidR="00D34E2A" w:rsidRDefault="00D34E2A">
      <w:pPr>
        <w:pStyle w:val="ConsPlusTitle"/>
        <w:jc w:val="center"/>
      </w:pPr>
    </w:p>
    <w:p w:rsidR="00D34E2A" w:rsidRDefault="00D34E2A">
      <w:pPr>
        <w:pStyle w:val="ConsPlusTitle"/>
        <w:jc w:val="center"/>
      </w:pPr>
      <w:r>
        <w:t>РЕШЕНИЕ</w:t>
      </w:r>
    </w:p>
    <w:p w:rsidR="00D34E2A" w:rsidRDefault="00D34E2A">
      <w:pPr>
        <w:pStyle w:val="ConsPlusTitle"/>
        <w:jc w:val="center"/>
      </w:pPr>
      <w:r>
        <w:t>от 18 ноября 2021 г. N 201</w:t>
      </w:r>
    </w:p>
    <w:p w:rsidR="00D34E2A" w:rsidRDefault="00D34E2A">
      <w:pPr>
        <w:pStyle w:val="ConsPlusTitle"/>
        <w:ind w:firstLine="540"/>
        <w:jc w:val="both"/>
      </w:pPr>
    </w:p>
    <w:p w:rsidR="00D34E2A" w:rsidRDefault="00D34E2A">
      <w:pPr>
        <w:pStyle w:val="ConsPlusTitle"/>
        <w:jc w:val="center"/>
      </w:pPr>
      <w:r>
        <w:t>ОБ УТВЕРЖДЕНИИ ПОЛОЖЕНИЯ О МУНИЦИПАЛЬНОМ ЛЕСНОМ КОНТРОЛЕ</w:t>
      </w:r>
    </w:p>
    <w:p w:rsidR="00D34E2A" w:rsidRDefault="00D34E2A">
      <w:pPr>
        <w:pStyle w:val="ConsPlusTitle"/>
        <w:jc w:val="center"/>
      </w:pPr>
      <w:r>
        <w:t>В МУНИЦИПАЛЬНОМ ОБРАЗОВАНИИ "ГОРОД ИЖЕВСК"</w:t>
      </w:r>
    </w:p>
    <w:p w:rsidR="00D34E2A" w:rsidRDefault="00D34E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34E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E2A" w:rsidRDefault="00D34E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E2A" w:rsidRDefault="00D34E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4E2A" w:rsidRDefault="00D34E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4E2A" w:rsidRDefault="00D34E2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Городской думы г. Ижевска от 17.02.2022 </w:t>
            </w:r>
            <w:hyperlink r:id="rId6">
              <w:r>
                <w:rPr>
                  <w:color w:val="0000FF"/>
                </w:rPr>
                <w:t>N 231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34E2A" w:rsidRDefault="00D34E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22.09.2022 </w:t>
            </w:r>
            <w:hyperlink r:id="rId7">
              <w:r>
                <w:rPr>
                  <w:color w:val="0000FF"/>
                </w:rPr>
                <w:t>N 302</w:t>
              </w:r>
            </w:hyperlink>
            <w:r>
              <w:rPr>
                <w:color w:val="392C69"/>
              </w:rPr>
              <w:t xml:space="preserve">, от 28.09.2023 </w:t>
            </w:r>
            <w:hyperlink r:id="rId8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 xml:space="preserve">, от 20.06.2024 </w:t>
            </w:r>
            <w:hyperlink r:id="rId9">
              <w:r>
                <w:rPr>
                  <w:color w:val="0000FF"/>
                </w:rPr>
                <w:t>N 571</w:t>
              </w:r>
            </w:hyperlink>
            <w:r>
              <w:rPr>
                <w:color w:val="392C69"/>
              </w:rPr>
              <w:t>,</w:t>
            </w:r>
          </w:p>
          <w:p w:rsidR="00D34E2A" w:rsidRDefault="00D34E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20.03.2025 </w:t>
            </w:r>
            <w:hyperlink r:id="rId10">
              <w:r>
                <w:rPr>
                  <w:color w:val="0000FF"/>
                </w:rPr>
                <w:t>N 720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E2A" w:rsidRDefault="00D34E2A">
            <w:pPr>
              <w:pStyle w:val="ConsPlusNormal"/>
            </w:pPr>
          </w:p>
        </w:tc>
      </w:tr>
    </w:tbl>
    <w:p w:rsidR="00D34E2A" w:rsidRDefault="00D34E2A">
      <w:pPr>
        <w:pStyle w:val="ConsPlusNormal"/>
        <w:jc w:val="both"/>
      </w:pPr>
    </w:p>
    <w:p w:rsidR="00D34E2A" w:rsidRDefault="00D34E2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Федерации",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руководствуясь </w:t>
      </w:r>
      <w:hyperlink r:id="rId13">
        <w:r>
          <w:rPr>
            <w:color w:val="0000FF"/>
          </w:rPr>
          <w:t>Уставом</w:t>
        </w:r>
      </w:hyperlink>
      <w:r>
        <w:t xml:space="preserve"> города Ижевска, Городская дума города Ижевска решает: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Положение</w:t>
        </w:r>
      </w:hyperlink>
      <w:r>
        <w:t xml:space="preserve"> о муниципальном лесном контроле в муниципальном образовании "Город Ижевск" (прилагается).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2. Настоящее решение вступает в силу с 1 января 2022 года.</w:t>
      </w:r>
    </w:p>
    <w:p w:rsidR="00D34E2A" w:rsidRDefault="00D34E2A">
      <w:pPr>
        <w:pStyle w:val="ConsPlusNormal"/>
        <w:jc w:val="both"/>
      </w:pPr>
    </w:p>
    <w:p w:rsidR="00D34E2A" w:rsidRDefault="00D34E2A">
      <w:pPr>
        <w:pStyle w:val="ConsPlusNormal"/>
        <w:jc w:val="right"/>
      </w:pPr>
      <w:r>
        <w:t>Глава муниципального образования</w:t>
      </w:r>
    </w:p>
    <w:p w:rsidR="00D34E2A" w:rsidRDefault="00D34E2A">
      <w:pPr>
        <w:pStyle w:val="ConsPlusNormal"/>
        <w:jc w:val="right"/>
      </w:pPr>
      <w:r>
        <w:t>"Город Ижевск"</w:t>
      </w:r>
    </w:p>
    <w:p w:rsidR="00D34E2A" w:rsidRDefault="00D34E2A">
      <w:pPr>
        <w:pStyle w:val="ConsPlusNormal"/>
        <w:jc w:val="right"/>
      </w:pPr>
      <w:r>
        <w:t>О.Н.БЕКМЕМЕТЬЕВ</w:t>
      </w:r>
    </w:p>
    <w:p w:rsidR="00D34E2A" w:rsidRDefault="00D34E2A">
      <w:pPr>
        <w:pStyle w:val="ConsPlusNormal"/>
        <w:jc w:val="both"/>
      </w:pPr>
    </w:p>
    <w:p w:rsidR="00D34E2A" w:rsidRDefault="00D34E2A">
      <w:pPr>
        <w:pStyle w:val="ConsPlusNormal"/>
        <w:jc w:val="right"/>
      </w:pPr>
      <w:r>
        <w:t>Председатель Городской думы</w:t>
      </w:r>
    </w:p>
    <w:p w:rsidR="00D34E2A" w:rsidRDefault="00D34E2A">
      <w:pPr>
        <w:pStyle w:val="ConsPlusNormal"/>
        <w:jc w:val="right"/>
      </w:pPr>
      <w:r>
        <w:t>города Ижевска</w:t>
      </w:r>
    </w:p>
    <w:p w:rsidR="00D34E2A" w:rsidRDefault="00D34E2A">
      <w:pPr>
        <w:pStyle w:val="ConsPlusNormal"/>
        <w:jc w:val="right"/>
      </w:pPr>
      <w:r>
        <w:t>Ф.И.ГУБАЕВ</w:t>
      </w:r>
    </w:p>
    <w:p w:rsidR="00D34E2A" w:rsidRDefault="00D34E2A">
      <w:pPr>
        <w:pStyle w:val="ConsPlusNormal"/>
        <w:jc w:val="both"/>
      </w:pPr>
    </w:p>
    <w:p w:rsidR="00D34E2A" w:rsidRDefault="00D34E2A">
      <w:pPr>
        <w:pStyle w:val="ConsPlusNormal"/>
        <w:jc w:val="both"/>
      </w:pPr>
    </w:p>
    <w:p w:rsidR="00D34E2A" w:rsidRDefault="00D34E2A">
      <w:pPr>
        <w:pStyle w:val="ConsPlusNormal"/>
        <w:jc w:val="both"/>
      </w:pPr>
    </w:p>
    <w:p w:rsidR="00D34E2A" w:rsidRDefault="00D34E2A">
      <w:pPr>
        <w:pStyle w:val="ConsPlusNormal"/>
        <w:jc w:val="both"/>
      </w:pPr>
    </w:p>
    <w:p w:rsidR="00D34E2A" w:rsidRDefault="00D34E2A">
      <w:pPr>
        <w:pStyle w:val="ConsPlusNormal"/>
        <w:jc w:val="both"/>
      </w:pPr>
    </w:p>
    <w:p w:rsidR="00D34E2A" w:rsidRDefault="00D34E2A">
      <w:pPr>
        <w:pStyle w:val="ConsPlusNormal"/>
        <w:jc w:val="right"/>
        <w:outlineLvl w:val="0"/>
      </w:pPr>
      <w:r>
        <w:t>Утверждено</w:t>
      </w:r>
    </w:p>
    <w:p w:rsidR="00D34E2A" w:rsidRDefault="00D34E2A">
      <w:pPr>
        <w:pStyle w:val="ConsPlusNormal"/>
        <w:jc w:val="right"/>
      </w:pPr>
      <w:r>
        <w:t>решением</w:t>
      </w:r>
    </w:p>
    <w:p w:rsidR="00D34E2A" w:rsidRDefault="00D34E2A">
      <w:pPr>
        <w:pStyle w:val="ConsPlusNormal"/>
        <w:jc w:val="right"/>
      </w:pPr>
      <w:r>
        <w:t>Городской думы города Ижевска</w:t>
      </w:r>
    </w:p>
    <w:p w:rsidR="00D34E2A" w:rsidRDefault="00D34E2A">
      <w:pPr>
        <w:pStyle w:val="ConsPlusNormal"/>
        <w:jc w:val="right"/>
      </w:pPr>
      <w:r>
        <w:t>от 18 ноября 2021 г. N 201</w:t>
      </w:r>
    </w:p>
    <w:p w:rsidR="00D34E2A" w:rsidRDefault="00D34E2A">
      <w:pPr>
        <w:pStyle w:val="ConsPlusNormal"/>
        <w:jc w:val="both"/>
      </w:pPr>
    </w:p>
    <w:p w:rsidR="00D34E2A" w:rsidRDefault="00D34E2A">
      <w:pPr>
        <w:pStyle w:val="ConsPlusTitle"/>
        <w:jc w:val="center"/>
      </w:pPr>
      <w:bookmarkStart w:id="0" w:name="P34"/>
      <w:bookmarkEnd w:id="0"/>
      <w:r>
        <w:t>ПОЛОЖЕНИЕ</w:t>
      </w:r>
    </w:p>
    <w:p w:rsidR="00D34E2A" w:rsidRDefault="00D34E2A">
      <w:pPr>
        <w:pStyle w:val="ConsPlusTitle"/>
        <w:jc w:val="center"/>
      </w:pPr>
      <w:r>
        <w:t>О МУНИЦИПАЛЬНОМ ЛЕСНОМ КОНТРОЛЕ В МУНИЦИПАЛЬНОМ ОБРАЗОВАНИИ</w:t>
      </w:r>
    </w:p>
    <w:p w:rsidR="00D34E2A" w:rsidRDefault="00D34E2A">
      <w:pPr>
        <w:pStyle w:val="ConsPlusTitle"/>
        <w:jc w:val="center"/>
      </w:pPr>
      <w:r>
        <w:t>"ГОРОД ИЖЕВСК"</w:t>
      </w:r>
    </w:p>
    <w:p w:rsidR="00D34E2A" w:rsidRDefault="00D34E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34E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E2A" w:rsidRDefault="00D34E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E2A" w:rsidRDefault="00D34E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4E2A" w:rsidRDefault="00D34E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4E2A" w:rsidRDefault="00D34E2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Городской думы г. Ижевска от 17.02.2022 </w:t>
            </w:r>
            <w:hyperlink r:id="rId14">
              <w:r>
                <w:rPr>
                  <w:color w:val="0000FF"/>
                </w:rPr>
                <w:t>N 231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34E2A" w:rsidRDefault="00D34E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22.09.2022 </w:t>
            </w:r>
            <w:hyperlink r:id="rId15">
              <w:r>
                <w:rPr>
                  <w:color w:val="0000FF"/>
                </w:rPr>
                <w:t>N 302</w:t>
              </w:r>
            </w:hyperlink>
            <w:r>
              <w:rPr>
                <w:color w:val="392C69"/>
              </w:rPr>
              <w:t xml:space="preserve">, от 28.09.2023 </w:t>
            </w:r>
            <w:hyperlink r:id="rId16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 xml:space="preserve">, от 20.06.2024 </w:t>
            </w:r>
            <w:hyperlink r:id="rId17">
              <w:r>
                <w:rPr>
                  <w:color w:val="0000FF"/>
                </w:rPr>
                <w:t>N 571</w:t>
              </w:r>
            </w:hyperlink>
            <w:r>
              <w:rPr>
                <w:color w:val="392C69"/>
              </w:rPr>
              <w:t>,</w:t>
            </w:r>
          </w:p>
          <w:p w:rsidR="00D34E2A" w:rsidRDefault="00D34E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20.03.2025 </w:t>
            </w:r>
            <w:hyperlink r:id="rId18">
              <w:r>
                <w:rPr>
                  <w:color w:val="0000FF"/>
                </w:rPr>
                <w:t>N 720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E2A" w:rsidRDefault="00D34E2A">
            <w:pPr>
              <w:pStyle w:val="ConsPlusNormal"/>
            </w:pPr>
          </w:p>
        </w:tc>
      </w:tr>
    </w:tbl>
    <w:p w:rsidR="00D34E2A" w:rsidRDefault="00D34E2A">
      <w:pPr>
        <w:pStyle w:val="ConsPlusNormal"/>
        <w:jc w:val="both"/>
      </w:pPr>
    </w:p>
    <w:p w:rsidR="00D34E2A" w:rsidRDefault="00D34E2A">
      <w:pPr>
        <w:pStyle w:val="ConsPlusTitle"/>
        <w:jc w:val="center"/>
        <w:outlineLvl w:val="1"/>
      </w:pPr>
      <w:r>
        <w:lastRenderedPageBreak/>
        <w:t>1. Общие положения</w:t>
      </w:r>
    </w:p>
    <w:p w:rsidR="00D34E2A" w:rsidRDefault="00D34E2A">
      <w:pPr>
        <w:pStyle w:val="ConsPlusNormal"/>
        <w:jc w:val="both"/>
      </w:pPr>
    </w:p>
    <w:p w:rsidR="00D34E2A" w:rsidRDefault="00D34E2A">
      <w:pPr>
        <w:pStyle w:val="ConsPlusNormal"/>
        <w:ind w:firstLine="540"/>
        <w:jc w:val="both"/>
      </w:pPr>
      <w:r>
        <w:t>1.1. Настоящее Положение (далее - Положение) устанавливает порядок организации и осуществления муниципального лесного контроля на территории муниципального образования "Город Ижевск" (далее - муниципальный контроль).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 xml:space="preserve">К отношениям, связанным с осуществлением муниципального лесного контроля, применяются положения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 (далее - Федеральный закон N 248-ФЗ) с учетом особенностей, установленных Лесным </w:t>
      </w:r>
      <w:hyperlink r:id="rId20">
        <w:r>
          <w:rPr>
            <w:color w:val="0000FF"/>
          </w:rPr>
          <w:t>кодексом</w:t>
        </w:r>
      </w:hyperlink>
      <w:r>
        <w:t xml:space="preserve"> Российской Федерации и настоящим Положением.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в отношении лесных участков, находящихся в муниципальной собственности, требований, установленных в соответствии с Лесным </w:t>
      </w:r>
      <w:hyperlink r:id="rId21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 в области использования, охраны, защиты, воспроизводства</w:t>
      </w:r>
      <w:proofErr w:type="gramEnd"/>
      <w:r>
        <w:t xml:space="preserve"> лесов и лесоразведения, в том числе в области семеноводства в отношении семян лесных растений.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1.3. Объектами в рамках муниципального контроля, расположенными на территории муниципального образования "Город Ижевск" (далее - объект контроля), являются: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в сфере лесного хозяйства: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использование лесов;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охрана лесов и защита лесов;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воспроизводство лесов и лесоразведения;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производственные объекты: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лесные участки, части лесных участков, на которых осуществляется деятельность по использованию, охране, защите, воспроизводству лесов и лесоразведению;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средства предупреждения и тушения лесных пожаров;</w:t>
      </w:r>
    </w:p>
    <w:p w:rsidR="00D34E2A" w:rsidRDefault="00D34E2A">
      <w:pPr>
        <w:pStyle w:val="ConsPlusNormal"/>
        <w:spacing w:before="220"/>
        <w:ind w:firstLine="540"/>
        <w:jc w:val="both"/>
      </w:pPr>
      <w:proofErr w:type="gramStart"/>
      <w:r>
        <w:t>другие объекты, в том числе стационарные объекты, оборудование, устройство, предметы, материалы, транспортные средства, связанные (задействованные) с осуществлением использования, охраны, защиты, воспроизводства лесов и лесоразведения;</w:t>
      </w:r>
      <w:proofErr w:type="gramEnd"/>
    </w:p>
    <w:p w:rsidR="00D34E2A" w:rsidRDefault="00D34E2A">
      <w:pPr>
        <w:pStyle w:val="ConsPlusNormal"/>
        <w:spacing w:before="220"/>
        <w:ind w:firstLine="540"/>
        <w:jc w:val="both"/>
      </w:pPr>
      <w:r>
        <w:t>2) результаты деятельности контролируемых лиц, в том числе работы, к которым предъявляются обязательные требования.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 xml:space="preserve">1.4. Утратил силу. - </w:t>
      </w:r>
      <w:hyperlink r:id="rId22">
        <w:r>
          <w:rPr>
            <w:color w:val="0000FF"/>
          </w:rPr>
          <w:t>Решение</w:t>
        </w:r>
      </w:hyperlink>
      <w:r>
        <w:t xml:space="preserve"> Городской думы г. Ижевска от 20.03.2025 N 720.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1.5. Учет объектов муниципального контроля обеспечивается органом муниципального контроля в рамках осуществления муниципального контроля.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 xml:space="preserve">1.6. Муниципальный контроль осуществляется должностными лицами отраслевого </w:t>
      </w:r>
      <w:proofErr w:type="gramStart"/>
      <w:r>
        <w:t>органа Администрации города Ижевска Управления благоустройства</w:t>
      </w:r>
      <w:proofErr w:type="gramEnd"/>
      <w:r>
        <w:t xml:space="preserve"> и охраны окружающей среды Администрации города Ижевска (далее - орган муниципального контроля, Управление </w:t>
      </w:r>
      <w:r>
        <w:lastRenderedPageBreak/>
        <w:t>благоустройства и охраны окружающей среды), перечень которых предусмотрен правовым актом Администрации города Ижевска.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1.7. Должностным лицом, уполномоченным на принятие решения о проведении контрольных мероприятий, является Заместитель Главы Администрации - начальник Управления благоустройства и охраны окружающей среды, заместитель начальника Управления благоустройства и охраны окружающей среды либо лица, исполняющие их обязанности.</w:t>
      </w:r>
    </w:p>
    <w:p w:rsidR="00D34E2A" w:rsidRDefault="00D34E2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>
        <w:r>
          <w:rPr>
            <w:color w:val="0000FF"/>
          </w:rPr>
          <w:t>решения</w:t>
        </w:r>
      </w:hyperlink>
      <w:r>
        <w:t xml:space="preserve"> Городской думы г. Ижевска от 20.06.2024 N 571)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 xml:space="preserve">1.8. Права и обязанности должностных лиц органа муниципального контроля осуществляются в соответствии со </w:t>
      </w:r>
      <w:hyperlink r:id="rId24">
        <w:r>
          <w:rPr>
            <w:color w:val="0000FF"/>
          </w:rPr>
          <w:t>статьей 29</w:t>
        </w:r>
      </w:hyperlink>
      <w:r>
        <w:t xml:space="preserve"> Федерального закона N 248-ФЗ в рамках закрепленных полномочий.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 xml:space="preserve">1.9. </w:t>
      </w:r>
      <w:proofErr w:type="gramStart"/>
      <w:r>
        <w:t xml:space="preserve">Информирование контролируемых лиц о совершаемых должностными лицами органа муниципального контроля действиях и принимаемых решениях осуществляется в сроки и порядке, установленные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N 248-ФЗ,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размещения сведений на официальном сайте муниципального образования "Город Ижевск" в информационно-коммуникационной сети "Интернет" </w:t>
      </w:r>
      <w:hyperlink r:id="rId26">
        <w:r>
          <w:rPr>
            <w:color w:val="0000FF"/>
          </w:rPr>
          <w:t>www</w:t>
        </w:r>
        <w:proofErr w:type="gramEnd"/>
        <w:r>
          <w:rPr>
            <w:color w:val="0000FF"/>
          </w:rPr>
          <w:t>.izh.ru</w:t>
        </w:r>
      </w:hyperlink>
      <w:r>
        <w:t xml:space="preserve">, адрес веб-страницы </w:t>
      </w:r>
      <w:hyperlink r:id="rId27">
        <w:r>
          <w:rPr>
            <w:color w:val="0000FF"/>
          </w:rPr>
          <w:t>https://www.izh.ru/i/info/14271.html</w:t>
        </w:r>
      </w:hyperlink>
      <w:r>
        <w:t xml:space="preserve"> (далее -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D34E2A" w:rsidRDefault="00D34E2A">
      <w:pPr>
        <w:pStyle w:val="ConsPlusNormal"/>
        <w:jc w:val="both"/>
      </w:pPr>
    </w:p>
    <w:p w:rsidR="00D34E2A" w:rsidRDefault="00D34E2A">
      <w:pPr>
        <w:pStyle w:val="ConsPlusTitle"/>
        <w:jc w:val="center"/>
        <w:outlineLvl w:val="1"/>
      </w:pPr>
      <w:r>
        <w:t>2. Виды профилактических мероприятий, которые проводятся</w:t>
      </w:r>
    </w:p>
    <w:p w:rsidR="00D34E2A" w:rsidRDefault="00D34E2A">
      <w:pPr>
        <w:pStyle w:val="ConsPlusTitle"/>
        <w:jc w:val="center"/>
      </w:pPr>
      <w:r>
        <w:t>при осуществлении муниципального контроля</w:t>
      </w:r>
    </w:p>
    <w:p w:rsidR="00D34E2A" w:rsidRDefault="00D34E2A">
      <w:pPr>
        <w:pStyle w:val="ConsPlusNormal"/>
        <w:jc w:val="both"/>
      </w:pPr>
    </w:p>
    <w:p w:rsidR="00D34E2A" w:rsidRDefault="00D34E2A">
      <w:pPr>
        <w:pStyle w:val="ConsPlusNormal"/>
        <w:ind w:firstLine="540"/>
        <w:jc w:val="both"/>
      </w:pPr>
      <w:r>
        <w:t>2.1. При осуществлении муниципального контроля орган муниципального контроля проводит следующие виды профилактических мероприятий: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1) информирование;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2) консультирование;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3) объявление предостережения;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4) профилактический визит.</w:t>
      </w:r>
    </w:p>
    <w:p w:rsidR="00D34E2A" w:rsidRDefault="00D34E2A">
      <w:pPr>
        <w:pStyle w:val="ConsPlusNormal"/>
        <w:jc w:val="both"/>
      </w:pPr>
      <w:r>
        <w:t xml:space="preserve">(пп. 4 </w:t>
      </w:r>
      <w:proofErr w:type="gramStart"/>
      <w:r>
        <w:t>введен</w:t>
      </w:r>
      <w:proofErr w:type="gramEnd"/>
      <w:r>
        <w:t xml:space="preserve"> </w:t>
      </w:r>
      <w:hyperlink r:id="rId28">
        <w:r>
          <w:rPr>
            <w:color w:val="0000FF"/>
          </w:rPr>
          <w:t>решением</w:t>
        </w:r>
      </w:hyperlink>
      <w:r>
        <w:t xml:space="preserve"> Городской думы г. Ижевска от 20.03.2025 N 720)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2.2. Информирование контролируемых и иных заинтересованных лиц по вопросам соблюдения обязательных требований.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2.2.1. Орган муниципального контроля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 xml:space="preserve">2.2.2. Орган муниципального контроля размещает и поддерживает в актуальном состоянии на своем официальном сайте сведения, определенные </w:t>
      </w:r>
      <w:hyperlink r:id="rId29">
        <w:r>
          <w:rPr>
            <w:color w:val="0000FF"/>
          </w:rPr>
          <w:t>частью 3 статьи 46</w:t>
        </w:r>
      </w:hyperlink>
      <w:r>
        <w:t xml:space="preserve"> Федерального закона N 248-ФЗ.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2.3. Консультирование.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 xml:space="preserve">2.3.1. Консультирование контролируемых лиц и их представителей осуществляется в соответствии со </w:t>
      </w:r>
      <w:hyperlink r:id="rId30">
        <w:r>
          <w:rPr>
            <w:color w:val="0000FF"/>
          </w:rPr>
          <w:t>статьей 50</w:t>
        </w:r>
      </w:hyperlink>
      <w:r>
        <w:t xml:space="preserve"> Федерального закона N 248-ФЗ по вопросам, связанным с организацией и осуществлением муниципального контроля: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lastRenderedPageBreak/>
        <w:t>1) порядка проведения контрольных мероприятий;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2) периодичности проведения контрольных мероприятий;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3) порядка принятия решений по итогам контрольных мероприятий.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2.3.2. Должностные лица осуществляют консультирование контролируемых лиц и их представителей: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1) по телефону, на личном приеме либо в ходе проведения профилактического мероприятия, контрольного мероприятия;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2) посредством размещения на официальном сайте письменного разъяснения по однотипным обращениям (более 5 однотипных обращений) контролируемых лиц и их представителей, подписанного уполномоченным должностным лицом органа муниципального контроля.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 xml:space="preserve">2.3.3. По итогам консультирования информация в письменной форме контролируемым лицам и их представителям не предоставляется. Консультирование в письменной форме осуществляется в случае поступления запроса в письменной форме или в форме электронного документа в сроки, установленные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2.4. Объявление предостережения.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2.4.1. Контролируемое лицо вправе после получения предостережения о недопустимости нарушения обязательных требований подать в орган муниципального контроля возражение в отношении указанного предостережения.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2.4.2. Возражение направляется должностному лицу, объявившему предостережение, не позднее 15 календарных дней с момента получения предостережения.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2.4.3. Возражение должно содержать: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1) наименование органа муниципального контроля, в который направляется возражение;</w:t>
      </w:r>
    </w:p>
    <w:p w:rsidR="00D34E2A" w:rsidRDefault="00D34E2A">
      <w:pPr>
        <w:pStyle w:val="ConsPlusNormal"/>
        <w:spacing w:before="220"/>
        <w:ind w:firstLine="540"/>
        <w:jc w:val="both"/>
      </w:pPr>
      <w:proofErr w:type="gramStart"/>
      <w:r>
        <w:t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D34E2A" w:rsidRDefault="00D34E2A">
      <w:pPr>
        <w:pStyle w:val="ConsPlusNormal"/>
        <w:spacing w:before="220"/>
        <w:ind w:firstLine="540"/>
        <w:jc w:val="both"/>
      </w:pPr>
      <w:r>
        <w:t>3) дату и номер предостережения;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 xml:space="preserve">4) доводы, на основании которых контролируемое лицо </w:t>
      </w:r>
      <w:proofErr w:type="gramStart"/>
      <w:r>
        <w:t>не согласно</w:t>
      </w:r>
      <w:proofErr w:type="gramEnd"/>
      <w:r>
        <w:t xml:space="preserve"> с объявленным предостережением;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5) дату получения предостережения контролируемым лицом;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6) личную подпись и дату.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2.4.4.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2.4.5. По результатам рассмотрения возражения орган муниципального контроля принимает одно из следующих решений: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1) удовлетворяет возражение в форме отмены объявленного предостережения;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lastRenderedPageBreak/>
        <w:t>2) отказывает в удовлетворении возражения.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2.4.6. Орган муниципального контроля рассматривает возражение и направляет ответ с обоснованием принятого решения контролируемому лицу в течение 20 рабочих дней со дня получения возражения.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2.4.7. Повторное направление возражения по тем же основаниям не допускается.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2.5. Профилактический визит.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 xml:space="preserve">2.5.1. Профилактический визит осуществляется органом муниципального контроля в соответствии со </w:t>
      </w:r>
      <w:hyperlink r:id="rId32">
        <w:r>
          <w:rPr>
            <w:color w:val="0000FF"/>
          </w:rPr>
          <w:t>статьями 52</w:t>
        </w:r>
      </w:hyperlink>
      <w:r>
        <w:t xml:space="preserve">, </w:t>
      </w:r>
      <w:hyperlink r:id="rId33">
        <w:r>
          <w:rPr>
            <w:color w:val="0000FF"/>
          </w:rPr>
          <w:t>52.1</w:t>
        </w:r>
      </w:hyperlink>
      <w:r>
        <w:t xml:space="preserve"> и </w:t>
      </w:r>
      <w:hyperlink r:id="rId34">
        <w:r>
          <w:rPr>
            <w:color w:val="0000FF"/>
          </w:rPr>
          <w:t>52.2</w:t>
        </w:r>
      </w:hyperlink>
      <w:r>
        <w:t xml:space="preserve"> Федерального закона N 248-ФЗ.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2.5.2. Обязательные профилактические визиты для объектов, относящихся к категориям низкого и умеренного риска, не проводятся.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Периодичность проведения обязательных профилактических визитов в отношении объектов контроля, отнесенных к категории среднего риска, определяется Правительством Российской Федерации.</w:t>
      </w:r>
    </w:p>
    <w:p w:rsidR="00D34E2A" w:rsidRDefault="00D34E2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 введен </w:t>
      </w:r>
      <w:hyperlink r:id="rId35">
        <w:r>
          <w:rPr>
            <w:color w:val="0000FF"/>
          </w:rPr>
          <w:t>решением</w:t>
        </w:r>
      </w:hyperlink>
      <w:r>
        <w:t xml:space="preserve"> Городской думы г. Ижевска от 20.03.2025 N 720)</w:t>
      </w:r>
    </w:p>
    <w:p w:rsidR="00D34E2A" w:rsidRDefault="00D34E2A">
      <w:pPr>
        <w:pStyle w:val="ConsPlusNormal"/>
        <w:jc w:val="both"/>
      </w:pPr>
    </w:p>
    <w:p w:rsidR="00D34E2A" w:rsidRDefault="00D34E2A">
      <w:pPr>
        <w:pStyle w:val="ConsPlusTitle"/>
        <w:jc w:val="center"/>
        <w:outlineLvl w:val="1"/>
      </w:pPr>
      <w:r>
        <w:t>3. Контрольные мероприятия, проводимые в рамках</w:t>
      </w:r>
    </w:p>
    <w:p w:rsidR="00D34E2A" w:rsidRDefault="00D34E2A">
      <w:pPr>
        <w:pStyle w:val="ConsPlusTitle"/>
        <w:jc w:val="center"/>
      </w:pPr>
      <w:r>
        <w:t>муниципального контроля</w:t>
      </w:r>
    </w:p>
    <w:p w:rsidR="00D34E2A" w:rsidRDefault="00D34E2A">
      <w:pPr>
        <w:pStyle w:val="ConsPlusNormal"/>
        <w:jc w:val="both"/>
      </w:pPr>
    </w:p>
    <w:p w:rsidR="00D34E2A" w:rsidRDefault="00D34E2A">
      <w:pPr>
        <w:pStyle w:val="ConsPlusNormal"/>
        <w:ind w:firstLine="540"/>
        <w:jc w:val="both"/>
      </w:pPr>
      <w:r>
        <w:t>3.1. Контрольные мероприятия. Общие вопросы.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 xml:space="preserve">3.1.1. При осуществлении муниципального контроля контрольные мероприятия проводятся в форме внеплановых мероприятий. Внеплановые контрольные мероприятия могут проводиться только после согласования с органами прокуратуры в соответствии со </w:t>
      </w:r>
      <w:hyperlink r:id="rId36">
        <w:r>
          <w:rPr>
            <w:color w:val="0000FF"/>
          </w:rPr>
          <w:t>статьей 66</w:t>
        </w:r>
      </w:hyperlink>
      <w:r>
        <w:t xml:space="preserve"> Федерального закона N 248-ФЗ.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3.1.2. Взаимодействие с контролируемым лицом осуществляется при проведении следующих контрольных мероприятий: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1) документарная проверка;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2) выездная проверка.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3.1.3.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1) наблюдение за соблюдением обязательных требований;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2) выездное обследование.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3.1.4. Контрольные мероприятия, за исключением контрольных мероприятий без взаимодействия, могут проводиться на внеплановой основе только путем совершения должностным лицом и лицами, привлекаемыми к проведению контрольного мероприятия, следующих контрольных действий: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1) осмотр;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2) опрос;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3) получение письменных объяснений;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4) истребование документов;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lastRenderedPageBreak/>
        <w:t>5) инструментальное обследование.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3.2. Документарная проверка.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 xml:space="preserve">3.2.1. Документарная проверка проводится по месту нахождения органа муниципального контроля в порядке, установленном </w:t>
      </w:r>
      <w:hyperlink r:id="rId37">
        <w:r>
          <w:rPr>
            <w:color w:val="0000FF"/>
          </w:rPr>
          <w:t>статьей 72</w:t>
        </w:r>
      </w:hyperlink>
      <w:r>
        <w:t xml:space="preserve"> Федерального закона N 248-ФЗ.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 xml:space="preserve">3.2.2. Документарная проверка проводится по основаниям, предусмотренным </w:t>
      </w:r>
      <w:hyperlink r:id="rId38">
        <w:r>
          <w:rPr>
            <w:color w:val="0000FF"/>
          </w:rPr>
          <w:t>пунктами 1</w:t>
        </w:r>
      </w:hyperlink>
      <w:r>
        <w:t xml:space="preserve">, </w:t>
      </w:r>
      <w:hyperlink r:id="rId39">
        <w:r>
          <w:rPr>
            <w:color w:val="0000FF"/>
          </w:rPr>
          <w:t>3</w:t>
        </w:r>
      </w:hyperlink>
      <w:r>
        <w:t xml:space="preserve"> - </w:t>
      </w:r>
      <w:hyperlink r:id="rId40">
        <w:r>
          <w:rPr>
            <w:color w:val="0000FF"/>
          </w:rPr>
          <w:t>5 части 1 статьи 57</w:t>
        </w:r>
      </w:hyperlink>
      <w:r>
        <w:t xml:space="preserve"> Федерального закона N 248-ФЗ.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3.2.3. В ходе документарной проверки могут совершаться следующие контрольные действия: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1) получение письменных объяснений;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2) истребование документов.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3.3. Выездная проверка.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3.3.1.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3.3.2. Выездная проверка проводится в случае, если не представляется возможным: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место и совершения необходимых контрольных действий, предусмотренных в рамках иного вида контрольных мероприятий.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3.3.3. Срок проведения выездной проверки составляет не более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3.3.4. В ходе выездной проверки могут совершаться следующие контрольные действия: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1) осмотр;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2) опрос;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3) получение письменных объяснений;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4) инструментальное обследование;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5) истребование документов.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3.3.5. В ходе выездной проверки должностным лицом органа муниципального контроля в целях фиксации доказательств нарушения объектами надзора обязательных требований, установленных законодательством Российской Федерации, могут использоваться фотосъемка, аудио- и видеозапись.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 xml:space="preserve">Решение о необходимости использования собственных технических средств, в том числе </w:t>
      </w:r>
      <w:r>
        <w:lastRenderedPageBreak/>
        <w:t>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контрольных мероприятий, фотосъемки, аудио- и видеозаписи при осуществлении контрольных мероприятий, принимается инспектором самостоятельно.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использованных для этих целей технических средствах отражается в акте по результатам контрольного мероприятия (далее - акт).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 Аудио- и видеозапись осуществляются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В ходе аудио- и видеозаписи подробно фиксируются и указываются место и характер выявленного нарушения обязательных требований.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Результаты проведения фотосъемки, аудио- и видеозаписи являются приложением к акту.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 xml:space="preserve">3.3.6. Индивидуальный предприниматель, гражданин, являющиеся контролируемыми лицами, вправе представить в орган муниципального контроля информацию о невозможности присутствия при проведении контрольного мероприятия в связи со следующими обстоятельствами: болезнь, командировка, участие в судебном процессе, в </w:t>
      </w:r>
      <w:proofErr w:type="gramStart"/>
      <w:r>
        <w:t>связи</w:t>
      </w:r>
      <w:proofErr w:type="gramEnd"/>
      <w:r>
        <w:t xml:space="preserve"> с чем проведение контрольного мероприятия переносится органом муниципального контроля на срок, необходимый для устранения данных обстоятельств.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3.4. Наблюдение за соблюдением обязательных требований.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 xml:space="preserve">3.4.1. Наблюдение за соблюдением обязательных требований проводится в соответствии со </w:t>
      </w:r>
      <w:hyperlink r:id="rId41">
        <w:r>
          <w:rPr>
            <w:color w:val="0000FF"/>
          </w:rPr>
          <w:t>статьей 74</w:t>
        </w:r>
      </w:hyperlink>
      <w:r>
        <w:t xml:space="preserve"> Федерального закона N 248-ФЗ без взаимодействия с контролируемым лицом.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 xml:space="preserve">3.4.2. Наблюдение за соблюдением обязательных требований проводится на основании заданий руководителя органа муниципального контроля, его заместителя либо лиц, исполняющих их обязанности, включая задания, содержащиеся в планах работы органа муниципального контроля, в том числе в случаях, установленных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N 248-ФЗ.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Порядок содержания таких заданий и порядок оформления результатов наблюдения за соблюдением обязательных требований утверждается актом органа муниципального контроля.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3.5. Выездное обследование.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 xml:space="preserve">3.5.1. Выездное обследование проводится в соответствии со </w:t>
      </w:r>
      <w:hyperlink r:id="rId43">
        <w:r>
          <w:rPr>
            <w:color w:val="0000FF"/>
          </w:rPr>
          <w:t>статьей 75</w:t>
        </w:r>
      </w:hyperlink>
      <w:r>
        <w:t xml:space="preserve"> Федерального закона N 248-ФЗ без взаимодействия с контролируемым лицом.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В ходе выездного обследования могут совершаться следующие контрольные действия: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1) осмотр;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2) инструментальное обследование (с применением видеозаписи).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lastRenderedPageBreak/>
        <w:t>3.5.2. Выездное обследование проводится должностными лицами органа муниципального контроля по месту нахождения (осуществления деятельности) контролируемого лица без взаимодействия с ним.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 xml:space="preserve">Выездное обследование проводится на основании заданий органа муниципального контроля, в том числе в случаях, установленных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N 248-ФЗ.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Порядок содержания таких заданий и порядок оформления результатов выездного обследования утверждается актом органа муниципального контроля.</w:t>
      </w:r>
    </w:p>
    <w:p w:rsidR="00D34E2A" w:rsidRDefault="00D34E2A">
      <w:pPr>
        <w:pStyle w:val="ConsPlusNormal"/>
        <w:jc w:val="both"/>
      </w:pPr>
    </w:p>
    <w:p w:rsidR="00D34E2A" w:rsidRDefault="00D34E2A">
      <w:pPr>
        <w:pStyle w:val="ConsPlusTitle"/>
        <w:jc w:val="center"/>
        <w:outlineLvl w:val="1"/>
      </w:pPr>
      <w:r>
        <w:t>4. Обжалование решений, действий (бездействия)</w:t>
      </w:r>
    </w:p>
    <w:p w:rsidR="00D34E2A" w:rsidRDefault="00D34E2A">
      <w:pPr>
        <w:pStyle w:val="ConsPlusTitle"/>
        <w:jc w:val="center"/>
      </w:pPr>
      <w:r>
        <w:t>должностных лиц, уполномоченных осуществлять</w:t>
      </w:r>
    </w:p>
    <w:p w:rsidR="00D34E2A" w:rsidRDefault="00D34E2A">
      <w:pPr>
        <w:pStyle w:val="ConsPlusTitle"/>
        <w:jc w:val="center"/>
      </w:pPr>
      <w:r>
        <w:t>муниципальный лесной контроль</w:t>
      </w:r>
    </w:p>
    <w:p w:rsidR="00D34E2A" w:rsidRDefault="00D34E2A">
      <w:pPr>
        <w:pStyle w:val="ConsPlusNormal"/>
        <w:jc w:val="both"/>
      </w:pPr>
    </w:p>
    <w:p w:rsidR="00D34E2A" w:rsidRDefault="00D34E2A">
      <w:pPr>
        <w:pStyle w:val="ConsPlusNormal"/>
        <w:jc w:val="center"/>
      </w:pPr>
      <w:proofErr w:type="gramStart"/>
      <w:r>
        <w:t xml:space="preserve">(в ред. </w:t>
      </w:r>
      <w:hyperlink r:id="rId45">
        <w:r>
          <w:rPr>
            <w:color w:val="0000FF"/>
          </w:rPr>
          <w:t>решения</w:t>
        </w:r>
      </w:hyperlink>
      <w:r>
        <w:t xml:space="preserve"> Городской думы г. Ижевска</w:t>
      </w:r>
      <w:proofErr w:type="gramEnd"/>
    </w:p>
    <w:p w:rsidR="00D34E2A" w:rsidRDefault="00D34E2A">
      <w:pPr>
        <w:pStyle w:val="ConsPlusNormal"/>
        <w:jc w:val="center"/>
      </w:pPr>
      <w:r>
        <w:t>от 28.09.2023 N 470)</w:t>
      </w:r>
    </w:p>
    <w:p w:rsidR="00D34E2A" w:rsidRDefault="00D34E2A">
      <w:pPr>
        <w:pStyle w:val="ConsPlusNormal"/>
        <w:jc w:val="both"/>
      </w:pPr>
    </w:p>
    <w:p w:rsidR="00D34E2A" w:rsidRDefault="00D34E2A">
      <w:pPr>
        <w:pStyle w:val="ConsPlusNormal"/>
        <w:ind w:firstLine="540"/>
        <w:jc w:val="both"/>
      </w:pPr>
      <w:r>
        <w:t>4.1. Решения органа муниципального контроля, действия (бездействие) должностных лиц, уполномоченных осуществлять муниципальный контроль, могут быть обжалованы в судебном порядке.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4.2. Досудебный порядок подачи жалоб на решения органа муниципального контроля, действия (бездействие) должностных лиц, уполномоченных осуществлять муниципальный контроль, не применяется.</w:t>
      </w:r>
    </w:p>
    <w:p w:rsidR="00D34E2A" w:rsidRDefault="00D34E2A">
      <w:pPr>
        <w:pStyle w:val="ConsPlusNormal"/>
        <w:jc w:val="both"/>
      </w:pPr>
    </w:p>
    <w:p w:rsidR="00D34E2A" w:rsidRDefault="00D34E2A">
      <w:pPr>
        <w:pStyle w:val="ConsPlusTitle"/>
        <w:jc w:val="center"/>
        <w:outlineLvl w:val="1"/>
      </w:pPr>
      <w:r>
        <w:t>5. Ключевые и индикативные показатели результативности</w:t>
      </w:r>
    </w:p>
    <w:p w:rsidR="00D34E2A" w:rsidRDefault="00D34E2A">
      <w:pPr>
        <w:pStyle w:val="ConsPlusNormal"/>
        <w:jc w:val="both"/>
      </w:pPr>
    </w:p>
    <w:p w:rsidR="00D34E2A" w:rsidRDefault="00D34E2A">
      <w:pPr>
        <w:pStyle w:val="ConsPlusNormal"/>
        <w:jc w:val="center"/>
      </w:pPr>
      <w:proofErr w:type="gramStart"/>
      <w:r>
        <w:t xml:space="preserve">(введен </w:t>
      </w:r>
      <w:hyperlink r:id="rId46">
        <w:r>
          <w:rPr>
            <w:color w:val="0000FF"/>
          </w:rPr>
          <w:t>решением</w:t>
        </w:r>
      </w:hyperlink>
      <w:r>
        <w:t xml:space="preserve"> Городской думы г. Ижевска</w:t>
      </w:r>
      <w:proofErr w:type="gramEnd"/>
    </w:p>
    <w:p w:rsidR="00D34E2A" w:rsidRDefault="00D34E2A">
      <w:pPr>
        <w:pStyle w:val="ConsPlusNormal"/>
        <w:jc w:val="center"/>
      </w:pPr>
      <w:r>
        <w:t>от 17.02.2022 N 231)</w:t>
      </w:r>
    </w:p>
    <w:p w:rsidR="00D34E2A" w:rsidRDefault="00D34E2A">
      <w:pPr>
        <w:pStyle w:val="ConsPlusNormal"/>
        <w:jc w:val="both"/>
      </w:pPr>
    </w:p>
    <w:p w:rsidR="00D34E2A" w:rsidRDefault="00D34E2A">
      <w:pPr>
        <w:pStyle w:val="ConsPlusTitle"/>
        <w:jc w:val="center"/>
        <w:outlineLvl w:val="2"/>
      </w:pPr>
      <w:r>
        <w:t>5.1. Ключевые показатели результативности</w:t>
      </w:r>
    </w:p>
    <w:p w:rsidR="00D34E2A" w:rsidRDefault="00D34E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891"/>
        <w:gridCol w:w="1134"/>
        <w:gridCol w:w="737"/>
        <w:gridCol w:w="737"/>
        <w:gridCol w:w="737"/>
        <w:gridCol w:w="737"/>
        <w:gridCol w:w="737"/>
        <w:gridCol w:w="737"/>
      </w:tblGrid>
      <w:tr w:rsidR="00D34E2A">
        <w:tc>
          <w:tcPr>
            <w:tcW w:w="624" w:type="dxa"/>
            <w:vMerge w:val="restart"/>
          </w:tcPr>
          <w:p w:rsidR="00D34E2A" w:rsidRDefault="00D34E2A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2891" w:type="dxa"/>
            <w:vMerge w:val="restart"/>
          </w:tcPr>
          <w:p w:rsidR="00D34E2A" w:rsidRDefault="00D34E2A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1134" w:type="dxa"/>
            <w:vMerge w:val="restart"/>
          </w:tcPr>
          <w:p w:rsidR="00D34E2A" w:rsidRDefault="00D34E2A">
            <w:pPr>
              <w:pStyle w:val="ConsPlusNormal"/>
              <w:jc w:val="center"/>
            </w:pPr>
            <w:r>
              <w:t>Периодичность мониторинга</w:t>
            </w:r>
          </w:p>
        </w:tc>
        <w:tc>
          <w:tcPr>
            <w:tcW w:w="737" w:type="dxa"/>
            <w:vMerge w:val="restart"/>
          </w:tcPr>
          <w:p w:rsidR="00D34E2A" w:rsidRDefault="00D34E2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3685" w:type="dxa"/>
            <w:gridSpan w:val="5"/>
          </w:tcPr>
          <w:p w:rsidR="00D34E2A" w:rsidRDefault="00D34E2A">
            <w:pPr>
              <w:pStyle w:val="ConsPlusNormal"/>
              <w:jc w:val="center"/>
            </w:pPr>
            <w:r>
              <w:t>Порог</w:t>
            </w:r>
          </w:p>
        </w:tc>
      </w:tr>
      <w:tr w:rsidR="00D34E2A">
        <w:tc>
          <w:tcPr>
            <w:tcW w:w="624" w:type="dxa"/>
            <w:vMerge/>
          </w:tcPr>
          <w:p w:rsidR="00D34E2A" w:rsidRDefault="00D34E2A">
            <w:pPr>
              <w:pStyle w:val="ConsPlusNormal"/>
            </w:pPr>
          </w:p>
        </w:tc>
        <w:tc>
          <w:tcPr>
            <w:tcW w:w="2891" w:type="dxa"/>
            <w:vMerge/>
          </w:tcPr>
          <w:p w:rsidR="00D34E2A" w:rsidRDefault="00D34E2A">
            <w:pPr>
              <w:pStyle w:val="ConsPlusNormal"/>
            </w:pPr>
          </w:p>
        </w:tc>
        <w:tc>
          <w:tcPr>
            <w:tcW w:w="1134" w:type="dxa"/>
            <w:vMerge/>
          </w:tcPr>
          <w:p w:rsidR="00D34E2A" w:rsidRDefault="00D34E2A">
            <w:pPr>
              <w:pStyle w:val="ConsPlusNormal"/>
            </w:pPr>
          </w:p>
        </w:tc>
        <w:tc>
          <w:tcPr>
            <w:tcW w:w="737" w:type="dxa"/>
            <w:vMerge/>
          </w:tcPr>
          <w:p w:rsidR="00D34E2A" w:rsidRDefault="00D34E2A">
            <w:pPr>
              <w:pStyle w:val="ConsPlusNormal"/>
            </w:pPr>
          </w:p>
        </w:tc>
        <w:tc>
          <w:tcPr>
            <w:tcW w:w="737" w:type="dxa"/>
          </w:tcPr>
          <w:p w:rsidR="00D34E2A" w:rsidRDefault="00D34E2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37" w:type="dxa"/>
          </w:tcPr>
          <w:p w:rsidR="00D34E2A" w:rsidRDefault="00D34E2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37" w:type="dxa"/>
          </w:tcPr>
          <w:p w:rsidR="00D34E2A" w:rsidRDefault="00D34E2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37" w:type="dxa"/>
          </w:tcPr>
          <w:p w:rsidR="00D34E2A" w:rsidRDefault="00D34E2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37" w:type="dxa"/>
          </w:tcPr>
          <w:p w:rsidR="00D34E2A" w:rsidRDefault="00D34E2A">
            <w:pPr>
              <w:pStyle w:val="ConsPlusNormal"/>
              <w:jc w:val="center"/>
            </w:pPr>
            <w:r>
              <w:t>2026</w:t>
            </w:r>
          </w:p>
        </w:tc>
      </w:tr>
      <w:tr w:rsidR="00D34E2A">
        <w:tc>
          <w:tcPr>
            <w:tcW w:w="624" w:type="dxa"/>
          </w:tcPr>
          <w:p w:rsidR="00D34E2A" w:rsidRDefault="00D34E2A">
            <w:pPr>
              <w:pStyle w:val="ConsPlusNormal"/>
              <w:jc w:val="center"/>
            </w:pPr>
            <w:r>
              <w:t>А.1</w:t>
            </w:r>
          </w:p>
        </w:tc>
        <w:tc>
          <w:tcPr>
            <w:tcW w:w="2891" w:type="dxa"/>
          </w:tcPr>
          <w:p w:rsidR="00D34E2A" w:rsidRDefault="00D34E2A">
            <w:pPr>
              <w:pStyle w:val="ConsPlusNormal"/>
            </w:pPr>
            <w:r>
              <w:t>Доля предписаний, нарушения по которым устранены, процентов (не ниже</w:t>
            </w:r>
            <w:proofErr w:type="gramStart"/>
            <w:r>
              <w:t>, %)</w:t>
            </w:r>
            <w:proofErr w:type="gramEnd"/>
          </w:p>
        </w:tc>
        <w:tc>
          <w:tcPr>
            <w:tcW w:w="1134" w:type="dxa"/>
          </w:tcPr>
          <w:p w:rsidR="00D34E2A" w:rsidRDefault="00D34E2A">
            <w:pPr>
              <w:pStyle w:val="ConsPlusNormal"/>
              <w:jc w:val="center"/>
            </w:pPr>
            <w:r>
              <w:t>Годовая</w:t>
            </w:r>
          </w:p>
        </w:tc>
        <w:tc>
          <w:tcPr>
            <w:tcW w:w="737" w:type="dxa"/>
          </w:tcPr>
          <w:p w:rsidR="00D34E2A" w:rsidRDefault="00D34E2A">
            <w:pPr>
              <w:pStyle w:val="ConsPlusNormal"/>
              <w:jc w:val="center"/>
            </w:pPr>
            <w:r>
              <w:t>95%</w:t>
            </w:r>
          </w:p>
        </w:tc>
        <w:tc>
          <w:tcPr>
            <w:tcW w:w="737" w:type="dxa"/>
          </w:tcPr>
          <w:p w:rsidR="00D34E2A" w:rsidRDefault="00D34E2A">
            <w:pPr>
              <w:pStyle w:val="ConsPlusNormal"/>
              <w:jc w:val="center"/>
            </w:pPr>
            <w:r>
              <w:t>95%</w:t>
            </w:r>
          </w:p>
        </w:tc>
        <w:tc>
          <w:tcPr>
            <w:tcW w:w="737" w:type="dxa"/>
          </w:tcPr>
          <w:p w:rsidR="00D34E2A" w:rsidRDefault="00D34E2A">
            <w:pPr>
              <w:pStyle w:val="ConsPlusNormal"/>
              <w:jc w:val="center"/>
            </w:pPr>
            <w:r>
              <w:t>95%</w:t>
            </w:r>
          </w:p>
        </w:tc>
        <w:tc>
          <w:tcPr>
            <w:tcW w:w="737" w:type="dxa"/>
          </w:tcPr>
          <w:p w:rsidR="00D34E2A" w:rsidRDefault="00D34E2A">
            <w:pPr>
              <w:pStyle w:val="ConsPlusNormal"/>
              <w:jc w:val="center"/>
            </w:pPr>
            <w:r>
              <w:t>95%</w:t>
            </w:r>
          </w:p>
        </w:tc>
        <w:tc>
          <w:tcPr>
            <w:tcW w:w="737" w:type="dxa"/>
          </w:tcPr>
          <w:p w:rsidR="00D34E2A" w:rsidRDefault="00D34E2A">
            <w:pPr>
              <w:pStyle w:val="ConsPlusNormal"/>
              <w:jc w:val="center"/>
            </w:pPr>
            <w:r>
              <w:t>95%</w:t>
            </w:r>
          </w:p>
        </w:tc>
        <w:tc>
          <w:tcPr>
            <w:tcW w:w="737" w:type="dxa"/>
          </w:tcPr>
          <w:p w:rsidR="00D34E2A" w:rsidRDefault="00D34E2A">
            <w:pPr>
              <w:pStyle w:val="ConsPlusNormal"/>
              <w:jc w:val="center"/>
            </w:pPr>
            <w:r>
              <w:t>95%</w:t>
            </w:r>
          </w:p>
        </w:tc>
      </w:tr>
      <w:tr w:rsidR="00D34E2A">
        <w:tc>
          <w:tcPr>
            <w:tcW w:w="624" w:type="dxa"/>
          </w:tcPr>
          <w:p w:rsidR="00D34E2A" w:rsidRDefault="00D34E2A">
            <w:pPr>
              <w:pStyle w:val="ConsPlusNormal"/>
              <w:jc w:val="center"/>
            </w:pPr>
            <w:r>
              <w:t>А.2</w:t>
            </w:r>
          </w:p>
        </w:tc>
        <w:tc>
          <w:tcPr>
            <w:tcW w:w="2891" w:type="dxa"/>
          </w:tcPr>
          <w:p w:rsidR="00D34E2A" w:rsidRDefault="00D34E2A">
            <w:pPr>
              <w:pStyle w:val="ConsPlusNormal"/>
            </w:pPr>
            <w:r>
              <w:t>Снижение количества лесных пожаров на предоставленных в пользование лесных участках в результате проведенных контрольных мероприятий (не ниже</w:t>
            </w:r>
            <w:proofErr w:type="gramStart"/>
            <w:r>
              <w:t>, %)</w:t>
            </w:r>
            <w:proofErr w:type="gramEnd"/>
          </w:p>
        </w:tc>
        <w:tc>
          <w:tcPr>
            <w:tcW w:w="1134" w:type="dxa"/>
          </w:tcPr>
          <w:p w:rsidR="00D34E2A" w:rsidRDefault="00D34E2A">
            <w:pPr>
              <w:pStyle w:val="ConsPlusNormal"/>
              <w:jc w:val="center"/>
            </w:pPr>
            <w:r>
              <w:t>Годовая</w:t>
            </w:r>
          </w:p>
        </w:tc>
        <w:tc>
          <w:tcPr>
            <w:tcW w:w="737" w:type="dxa"/>
          </w:tcPr>
          <w:p w:rsidR="00D34E2A" w:rsidRDefault="00D34E2A">
            <w:pPr>
              <w:pStyle w:val="ConsPlusNormal"/>
            </w:pPr>
          </w:p>
        </w:tc>
        <w:tc>
          <w:tcPr>
            <w:tcW w:w="737" w:type="dxa"/>
          </w:tcPr>
          <w:p w:rsidR="00D34E2A" w:rsidRDefault="00D34E2A">
            <w:pPr>
              <w:pStyle w:val="ConsPlusNormal"/>
              <w:jc w:val="center"/>
            </w:pPr>
            <w:r>
              <w:t>10%</w:t>
            </w:r>
          </w:p>
        </w:tc>
        <w:tc>
          <w:tcPr>
            <w:tcW w:w="737" w:type="dxa"/>
          </w:tcPr>
          <w:p w:rsidR="00D34E2A" w:rsidRDefault="00D34E2A">
            <w:pPr>
              <w:pStyle w:val="ConsPlusNormal"/>
              <w:jc w:val="center"/>
            </w:pPr>
            <w:r>
              <w:t>8%</w:t>
            </w:r>
          </w:p>
        </w:tc>
        <w:tc>
          <w:tcPr>
            <w:tcW w:w="737" w:type="dxa"/>
          </w:tcPr>
          <w:p w:rsidR="00D34E2A" w:rsidRDefault="00D34E2A">
            <w:pPr>
              <w:pStyle w:val="ConsPlusNormal"/>
              <w:jc w:val="center"/>
            </w:pPr>
            <w:r>
              <w:t>6%</w:t>
            </w:r>
          </w:p>
        </w:tc>
        <w:tc>
          <w:tcPr>
            <w:tcW w:w="737" w:type="dxa"/>
          </w:tcPr>
          <w:p w:rsidR="00D34E2A" w:rsidRDefault="00D34E2A">
            <w:pPr>
              <w:pStyle w:val="ConsPlusNormal"/>
              <w:jc w:val="center"/>
            </w:pPr>
            <w:r>
              <w:t>4%</w:t>
            </w:r>
          </w:p>
        </w:tc>
        <w:tc>
          <w:tcPr>
            <w:tcW w:w="737" w:type="dxa"/>
          </w:tcPr>
          <w:p w:rsidR="00D34E2A" w:rsidRDefault="00D34E2A">
            <w:pPr>
              <w:pStyle w:val="ConsPlusNormal"/>
              <w:jc w:val="center"/>
            </w:pPr>
            <w:r>
              <w:t>2%</w:t>
            </w:r>
          </w:p>
        </w:tc>
      </w:tr>
    </w:tbl>
    <w:p w:rsidR="00D34E2A" w:rsidRDefault="00D34E2A">
      <w:pPr>
        <w:pStyle w:val="ConsPlusNormal"/>
        <w:jc w:val="both"/>
      </w:pPr>
    </w:p>
    <w:p w:rsidR="00D34E2A" w:rsidRDefault="00D34E2A">
      <w:pPr>
        <w:pStyle w:val="ConsPlusTitle"/>
        <w:jc w:val="center"/>
        <w:outlineLvl w:val="2"/>
      </w:pPr>
      <w:r>
        <w:t>5.2. Индикативные показатели результативности</w:t>
      </w:r>
    </w:p>
    <w:p w:rsidR="00D34E2A" w:rsidRDefault="00D34E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608"/>
        <w:gridCol w:w="2475"/>
        <w:gridCol w:w="3118"/>
      </w:tblGrid>
      <w:tr w:rsidR="00D34E2A">
        <w:tc>
          <w:tcPr>
            <w:tcW w:w="850" w:type="dxa"/>
          </w:tcPr>
          <w:p w:rsidR="00D34E2A" w:rsidRDefault="00D34E2A">
            <w:pPr>
              <w:pStyle w:val="ConsPlusNormal"/>
              <w:jc w:val="center"/>
            </w:pPr>
            <w:r>
              <w:t xml:space="preserve">Номер </w:t>
            </w:r>
            <w:r>
              <w:lastRenderedPageBreak/>
              <w:t>показателя</w:t>
            </w:r>
          </w:p>
        </w:tc>
        <w:tc>
          <w:tcPr>
            <w:tcW w:w="2608" w:type="dxa"/>
          </w:tcPr>
          <w:p w:rsidR="00D34E2A" w:rsidRDefault="00D34E2A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показателя</w:t>
            </w:r>
          </w:p>
        </w:tc>
        <w:tc>
          <w:tcPr>
            <w:tcW w:w="2475" w:type="dxa"/>
          </w:tcPr>
          <w:p w:rsidR="00D34E2A" w:rsidRDefault="00D34E2A">
            <w:pPr>
              <w:pStyle w:val="ConsPlusNormal"/>
              <w:jc w:val="center"/>
            </w:pPr>
            <w:r>
              <w:lastRenderedPageBreak/>
              <w:t>Расчет показателя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3118" w:type="dxa"/>
          </w:tcPr>
          <w:p w:rsidR="00D34E2A" w:rsidRDefault="00D34E2A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D34E2A">
        <w:tc>
          <w:tcPr>
            <w:tcW w:w="850" w:type="dxa"/>
          </w:tcPr>
          <w:p w:rsidR="00D34E2A" w:rsidRDefault="00D34E2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608" w:type="dxa"/>
          </w:tcPr>
          <w:p w:rsidR="00D34E2A" w:rsidRDefault="00D34E2A">
            <w:pPr>
              <w:pStyle w:val="ConsPlusNormal"/>
            </w:pPr>
            <w:r>
              <w:t xml:space="preserve">Процент контрольных мероприятий </w:t>
            </w:r>
            <w:proofErr w:type="gramStart"/>
            <w:r>
              <w:t>со</w:t>
            </w:r>
            <w:proofErr w:type="gramEnd"/>
            <w:r>
              <w:t xml:space="preserve"> взаимодействием с контролируемыми лицами, по результатам которых не было выявлено нарушений</w:t>
            </w:r>
          </w:p>
        </w:tc>
        <w:tc>
          <w:tcPr>
            <w:tcW w:w="2475" w:type="dxa"/>
          </w:tcPr>
          <w:p w:rsidR="00D34E2A" w:rsidRDefault="00D34E2A">
            <w:pPr>
              <w:pStyle w:val="ConsPlusNormal"/>
              <w:jc w:val="center"/>
            </w:pPr>
            <w:r>
              <w:t>КМВБН / КМВ x 100</w:t>
            </w:r>
          </w:p>
        </w:tc>
        <w:tc>
          <w:tcPr>
            <w:tcW w:w="3118" w:type="dxa"/>
          </w:tcPr>
          <w:p w:rsidR="00D34E2A" w:rsidRDefault="00D34E2A">
            <w:pPr>
              <w:pStyle w:val="ConsPlusNormal"/>
            </w:pPr>
            <w:r>
              <w:t xml:space="preserve">КМВБН - количество проведенных контрольных мероприятий </w:t>
            </w:r>
            <w:proofErr w:type="gramStart"/>
            <w:r>
              <w:t>со</w:t>
            </w:r>
            <w:proofErr w:type="gramEnd"/>
            <w:r>
              <w:t xml:space="preserve"> взаимодействием с контролируемыми лицами, по результатам которых не выявлено нарушений, ед.;</w:t>
            </w:r>
          </w:p>
          <w:p w:rsidR="00D34E2A" w:rsidRDefault="00D34E2A">
            <w:pPr>
              <w:pStyle w:val="ConsPlusNormal"/>
            </w:pPr>
            <w:r>
              <w:t xml:space="preserve">КМВ - количество проведенных контрольных мероприятий </w:t>
            </w:r>
            <w:proofErr w:type="gramStart"/>
            <w:r>
              <w:t>со</w:t>
            </w:r>
            <w:proofErr w:type="gramEnd"/>
            <w:r>
              <w:t xml:space="preserve"> взаимодействием с контролируемыми лицами, ед.</w:t>
            </w:r>
          </w:p>
        </w:tc>
      </w:tr>
      <w:tr w:rsidR="00D34E2A">
        <w:tc>
          <w:tcPr>
            <w:tcW w:w="850" w:type="dxa"/>
          </w:tcPr>
          <w:p w:rsidR="00D34E2A" w:rsidRDefault="00D34E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D34E2A" w:rsidRDefault="00D34E2A">
            <w:pPr>
              <w:pStyle w:val="ConsPlusNormal"/>
            </w:pPr>
            <w:r>
              <w:t xml:space="preserve">Процент контрольных мероприятий </w:t>
            </w:r>
            <w:proofErr w:type="gramStart"/>
            <w:r>
              <w:t>со</w:t>
            </w:r>
            <w:proofErr w:type="gramEnd"/>
            <w:r>
              <w:t xml:space="preserve"> взаимодействием с контролируемыми лицами, по которым устранены ранее выявленные нарушения</w:t>
            </w:r>
          </w:p>
        </w:tc>
        <w:tc>
          <w:tcPr>
            <w:tcW w:w="2475" w:type="dxa"/>
          </w:tcPr>
          <w:p w:rsidR="00D34E2A" w:rsidRDefault="00D34E2A">
            <w:pPr>
              <w:pStyle w:val="ConsPlusNormal"/>
              <w:jc w:val="center"/>
            </w:pPr>
            <w:r>
              <w:t>КМУН / КМВ x 100</w:t>
            </w:r>
          </w:p>
        </w:tc>
        <w:tc>
          <w:tcPr>
            <w:tcW w:w="3118" w:type="dxa"/>
          </w:tcPr>
          <w:p w:rsidR="00D34E2A" w:rsidRDefault="00D34E2A">
            <w:pPr>
              <w:pStyle w:val="ConsPlusNormal"/>
            </w:pPr>
            <w:r>
              <w:t>КМУН - количество контрольных мероприятий, по которым нарушения устранены, ед.;</w:t>
            </w:r>
          </w:p>
          <w:p w:rsidR="00D34E2A" w:rsidRDefault="00D34E2A">
            <w:pPr>
              <w:pStyle w:val="ConsPlusNormal"/>
            </w:pPr>
            <w:r>
              <w:t xml:space="preserve">КМВ - количество проведенных контрольных мероприятий </w:t>
            </w:r>
            <w:proofErr w:type="gramStart"/>
            <w:r>
              <w:t>со</w:t>
            </w:r>
            <w:proofErr w:type="gramEnd"/>
            <w:r>
              <w:t xml:space="preserve"> взаимодействием с контролируемыми лицами, ед.</w:t>
            </w:r>
          </w:p>
        </w:tc>
      </w:tr>
      <w:tr w:rsidR="00D34E2A">
        <w:tc>
          <w:tcPr>
            <w:tcW w:w="850" w:type="dxa"/>
          </w:tcPr>
          <w:p w:rsidR="00D34E2A" w:rsidRDefault="00D34E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D34E2A" w:rsidRDefault="00D34E2A">
            <w:pPr>
              <w:pStyle w:val="ConsPlusNormal"/>
            </w:pPr>
            <w:r>
              <w:t>Процент контрольных мероприятий, по которым выданы предписания об устранении нарушений обязательных требований</w:t>
            </w:r>
          </w:p>
        </w:tc>
        <w:tc>
          <w:tcPr>
            <w:tcW w:w="2475" w:type="dxa"/>
          </w:tcPr>
          <w:p w:rsidR="00D34E2A" w:rsidRDefault="00D34E2A">
            <w:pPr>
              <w:pStyle w:val="ConsPlusNormal"/>
              <w:jc w:val="center"/>
            </w:pPr>
            <w:r>
              <w:t>КМВП / КМ x 100</w:t>
            </w:r>
          </w:p>
        </w:tc>
        <w:tc>
          <w:tcPr>
            <w:tcW w:w="3118" w:type="dxa"/>
          </w:tcPr>
          <w:p w:rsidR="00D34E2A" w:rsidRDefault="00D34E2A">
            <w:pPr>
              <w:pStyle w:val="ConsPlusNormal"/>
            </w:pPr>
            <w:r>
              <w:t>КМВП - количество контрольных мероприятий, по которым выданы предписания об устранении нарушений обязательных требований, ед.;</w:t>
            </w:r>
          </w:p>
          <w:p w:rsidR="00D34E2A" w:rsidRDefault="00D34E2A">
            <w:pPr>
              <w:pStyle w:val="ConsPlusNormal"/>
            </w:pPr>
            <w:proofErr w:type="gramStart"/>
            <w:r>
              <w:t>КМ</w:t>
            </w:r>
            <w:proofErr w:type="gramEnd"/>
            <w:r>
              <w:t xml:space="preserve"> - количество проведенных контрольных мероприятий, ед.</w:t>
            </w:r>
          </w:p>
        </w:tc>
      </w:tr>
      <w:tr w:rsidR="00D34E2A">
        <w:tc>
          <w:tcPr>
            <w:tcW w:w="850" w:type="dxa"/>
          </w:tcPr>
          <w:p w:rsidR="00D34E2A" w:rsidRDefault="00D34E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8" w:type="dxa"/>
          </w:tcPr>
          <w:p w:rsidR="00D34E2A" w:rsidRDefault="00D34E2A">
            <w:pPr>
              <w:pStyle w:val="ConsPlusNormal"/>
            </w:pPr>
            <w:r>
              <w:t>Процент контрольных мероприятий, по результатам которых поданы жалобы от контролируемых лиц</w:t>
            </w:r>
          </w:p>
        </w:tc>
        <w:tc>
          <w:tcPr>
            <w:tcW w:w="2475" w:type="dxa"/>
          </w:tcPr>
          <w:p w:rsidR="00D34E2A" w:rsidRDefault="00D34E2A">
            <w:pPr>
              <w:pStyle w:val="ConsPlusNormal"/>
              <w:jc w:val="center"/>
            </w:pPr>
            <w:r>
              <w:t>КМЖАЛОБ / КМ x 100</w:t>
            </w:r>
          </w:p>
        </w:tc>
        <w:tc>
          <w:tcPr>
            <w:tcW w:w="3118" w:type="dxa"/>
          </w:tcPr>
          <w:p w:rsidR="00D34E2A" w:rsidRDefault="00D34E2A">
            <w:pPr>
              <w:pStyle w:val="ConsPlusNormal"/>
            </w:pPr>
            <w:r>
              <w:t xml:space="preserve">КМЖАЛОБ - количество контрольных мероприятий по </w:t>
            </w:r>
            <w:proofErr w:type="gramStart"/>
            <w:r>
              <w:t>результатам</w:t>
            </w:r>
            <w:proofErr w:type="gramEnd"/>
            <w:r>
              <w:t xml:space="preserve"> которых поданы жалобы от контролируемых лиц, ед.;</w:t>
            </w:r>
          </w:p>
          <w:p w:rsidR="00D34E2A" w:rsidRDefault="00D34E2A">
            <w:pPr>
              <w:pStyle w:val="ConsPlusNormal"/>
            </w:pPr>
            <w:proofErr w:type="gramStart"/>
            <w:r>
              <w:t>КМ</w:t>
            </w:r>
            <w:proofErr w:type="gramEnd"/>
            <w:r>
              <w:t xml:space="preserve"> - количество проведенных контрольных мероприятий, ед.</w:t>
            </w:r>
          </w:p>
        </w:tc>
      </w:tr>
    </w:tbl>
    <w:p w:rsidR="00D34E2A" w:rsidRDefault="00D34E2A">
      <w:pPr>
        <w:pStyle w:val="ConsPlusNormal"/>
        <w:jc w:val="both"/>
      </w:pPr>
    </w:p>
    <w:p w:rsidR="00D34E2A" w:rsidRDefault="00D34E2A">
      <w:pPr>
        <w:pStyle w:val="ConsPlusNormal"/>
        <w:ind w:firstLine="540"/>
        <w:jc w:val="both"/>
      </w:pPr>
      <w:r>
        <w:t>Для расчетов значений "Индикативные показатели муниципального контроля в сфере лесного контроля на территории муниципального образования "Город Ижевск" используются следующие показатели:</w:t>
      </w:r>
    </w:p>
    <w:p w:rsidR="00D34E2A" w:rsidRDefault="00D34E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6406"/>
        <w:gridCol w:w="1361"/>
      </w:tblGrid>
      <w:tr w:rsidR="00D34E2A">
        <w:tc>
          <w:tcPr>
            <w:tcW w:w="1304" w:type="dxa"/>
          </w:tcPr>
          <w:p w:rsidR="00D34E2A" w:rsidRDefault="00D34E2A">
            <w:pPr>
              <w:pStyle w:val="ConsPlusNormal"/>
              <w:jc w:val="center"/>
            </w:pPr>
            <w:r>
              <w:t>Номер показателя</w:t>
            </w:r>
          </w:p>
        </w:tc>
        <w:tc>
          <w:tcPr>
            <w:tcW w:w="6406" w:type="dxa"/>
          </w:tcPr>
          <w:p w:rsidR="00D34E2A" w:rsidRDefault="00D34E2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61" w:type="dxa"/>
          </w:tcPr>
          <w:p w:rsidR="00D34E2A" w:rsidRDefault="00D34E2A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D34E2A">
        <w:tc>
          <w:tcPr>
            <w:tcW w:w="1304" w:type="dxa"/>
          </w:tcPr>
          <w:p w:rsidR="00D34E2A" w:rsidRDefault="00D34E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6" w:type="dxa"/>
          </w:tcPr>
          <w:p w:rsidR="00D34E2A" w:rsidRDefault="00D34E2A">
            <w:pPr>
              <w:pStyle w:val="ConsPlusNormal"/>
            </w:pPr>
            <w:r>
              <w:t>Количество внеплановых контрольных мероприятий, проведенных за отчетный период</w:t>
            </w:r>
          </w:p>
        </w:tc>
        <w:tc>
          <w:tcPr>
            <w:tcW w:w="1361" w:type="dxa"/>
          </w:tcPr>
          <w:p w:rsidR="00D34E2A" w:rsidRDefault="00D34E2A">
            <w:pPr>
              <w:pStyle w:val="ConsPlusNormal"/>
            </w:pPr>
          </w:p>
        </w:tc>
      </w:tr>
      <w:tr w:rsidR="00D34E2A">
        <w:tc>
          <w:tcPr>
            <w:tcW w:w="1304" w:type="dxa"/>
          </w:tcPr>
          <w:p w:rsidR="00D34E2A" w:rsidRDefault="00D34E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06" w:type="dxa"/>
          </w:tcPr>
          <w:p w:rsidR="00D34E2A" w:rsidRDefault="00D34E2A">
            <w:pPr>
              <w:pStyle w:val="ConsPlusNormal"/>
            </w:pPr>
            <w:r>
      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</w:t>
            </w:r>
            <w:r>
              <w:lastRenderedPageBreak/>
              <w:t>нарушения обязательных требований, или отклонения объекта контроля от таких параметров, за отчетный период</w:t>
            </w:r>
          </w:p>
        </w:tc>
        <w:tc>
          <w:tcPr>
            <w:tcW w:w="1361" w:type="dxa"/>
          </w:tcPr>
          <w:p w:rsidR="00D34E2A" w:rsidRDefault="00D34E2A">
            <w:pPr>
              <w:pStyle w:val="ConsPlusNormal"/>
            </w:pPr>
          </w:p>
        </w:tc>
      </w:tr>
      <w:tr w:rsidR="00D34E2A">
        <w:tc>
          <w:tcPr>
            <w:tcW w:w="1304" w:type="dxa"/>
          </w:tcPr>
          <w:p w:rsidR="00D34E2A" w:rsidRDefault="00D34E2A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406" w:type="dxa"/>
          </w:tcPr>
          <w:p w:rsidR="00D34E2A" w:rsidRDefault="00D34E2A">
            <w:pPr>
              <w:pStyle w:val="ConsPlusNormal"/>
            </w:pPr>
            <w:r>
              <w:t>Общее количество контрольных мероприятий с взаимодействием, проведенных за отчетный период</w:t>
            </w:r>
          </w:p>
        </w:tc>
        <w:tc>
          <w:tcPr>
            <w:tcW w:w="1361" w:type="dxa"/>
          </w:tcPr>
          <w:p w:rsidR="00D34E2A" w:rsidRDefault="00D34E2A">
            <w:pPr>
              <w:pStyle w:val="ConsPlusNormal"/>
            </w:pPr>
          </w:p>
        </w:tc>
      </w:tr>
      <w:tr w:rsidR="00D34E2A">
        <w:tc>
          <w:tcPr>
            <w:tcW w:w="1304" w:type="dxa"/>
          </w:tcPr>
          <w:p w:rsidR="00D34E2A" w:rsidRDefault="00D34E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06" w:type="dxa"/>
          </w:tcPr>
          <w:p w:rsidR="00D34E2A" w:rsidRDefault="00D34E2A">
            <w:pPr>
              <w:pStyle w:val="ConsPlusNormal"/>
            </w:pPr>
            <w:r>
              <w:t>Количество контрольных мероприятий с взаимодействием по каждому виду КНМ, проведенных за отчетный период</w:t>
            </w:r>
          </w:p>
        </w:tc>
        <w:tc>
          <w:tcPr>
            <w:tcW w:w="1361" w:type="dxa"/>
          </w:tcPr>
          <w:p w:rsidR="00D34E2A" w:rsidRDefault="00D34E2A">
            <w:pPr>
              <w:pStyle w:val="ConsPlusNormal"/>
            </w:pPr>
          </w:p>
        </w:tc>
      </w:tr>
      <w:tr w:rsidR="00D34E2A">
        <w:tc>
          <w:tcPr>
            <w:tcW w:w="1304" w:type="dxa"/>
          </w:tcPr>
          <w:p w:rsidR="00D34E2A" w:rsidRDefault="00D34E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406" w:type="dxa"/>
          </w:tcPr>
          <w:p w:rsidR="00D34E2A" w:rsidRDefault="00D34E2A">
            <w:pPr>
              <w:pStyle w:val="ConsPlusNormal"/>
            </w:pPr>
            <w: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  <w:tc>
          <w:tcPr>
            <w:tcW w:w="1361" w:type="dxa"/>
          </w:tcPr>
          <w:p w:rsidR="00D34E2A" w:rsidRDefault="00D34E2A">
            <w:pPr>
              <w:pStyle w:val="ConsPlusNormal"/>
            </w:pPr>
          </w:p>
        </w:tc>
      </w:tr>
      <w:tr w:rsidR="00D34E2A">
        <w:tc>
          <w:tcPr>
            <w:tcW w:w="1304" w:type="dxa"/>
          </w:tcPr>
          <w:p w:rsidR="00D34E2A" w:rsidRDefault="00D34E2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406" w:type="dxa"/>
          </w:tcPr>
          <w:p w:rsidR="00D34E2A" w:rsidRDefault="00D34E2A">
            <w:pPr>
              <w:pStyle w:val="ConsPlusNormal"/>
            </w:pPr>
            <w:r>
              <w:t>Количество контрольных мероприятий, по результатам которых выявлены нарушения обязательных требований, за отчетный период</w:t>
            </w:r>
          </w:p>
        </w:tc>
        <w:tc>
          <w:tcPr>
            <w:tcW w:w="1361" w:type="dxa"/>
          </w:tcPr>
          <w:p w:rsidR="00D34E2A" w:rsidRDefault="00D34E2A">
            <w:pPr>
              <w:pStyle w:val="ConsPlusNormal"/>
            </w:pPr>
          </w:p>
        </w:tc>
      </w:tr>
      <w:tr w:rsidR="00D34E2A">
        <w:tc>
          <w:tcPr>
            <w:tcW w:w="1304" w:type="dxa"/>
          </w:tcPr>
          <w:p w:rsidR="00D34E2A" w:rsidRDefault="00D34E2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406" w:type="dxa"/>
          </w:tcPr>
          <w:p w:rsidR="00D34E2A" w:rsidRDefault="00D34E2A">
            <w:pPr>
              <w:pStyle w:val="ConsPlusNormal"/>
            </w:pPr>
            <w: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</w:tc>
        <w:tc>
          <w:tcPr>
            <w:tcW w:w="1361" w:type="dxa"/>
          </w:tcPr>
          <w:p w:rsidR="00D34E2A" w:rsidRDefault="00D34E2A">
            <w:pPr>
              <w:pStyle w:val="ConsPlusNormal"/>
            </w:pPr>
          </w:p>
        </w:tc>
      </w:tr>
      <w:tr w:rsidR="00D34E2A">
        <w:tc>
          <w:tcPr>
            <w:tcW w:w="1304" w:type="dxa"/>
          </w:tcPr>
          <w:p w:rsidR="00D34E2A" w:rsidRDefault="00D34E2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406" w:type="dxa"/>
          </w:tcPr>
          <w:p w:rsidR="00D34E2A" w:rsidRDefault="00D34E2A">
            <w:pPr>
              <w:pStyle w:val="ConsPlusNormal"/>
            </w:pPr>
            <w:r>
              <w:t>Сумма административных штрафов, наложенных по результатам контрольных мероприятий, за отчетный период</w:t>
            </w:r>
          </w:p>
        </w:tc>
        <w:tc>
          <w:tcPr>
            <w:tcW w:w="1361" w:type="dxa"/>
          </w:tcPr>
          <w:p w:rsidR="00D34E2A" w:rsidRDefault="00D34E2A">
            <w:pPr>
              <w:pStyle w:val="ConsPlusNormal"/>
            </w:pPr>
          </w:p>
        </w:tc>
      </w:tr>
      <w:tr w:rsidR="00D34E2A">
        <w:tc>
          <w:tcPr>
            <w:tcW w:w="1304" w:type="dxa"/>
          </w:tcPr>
          <w:p w:rsidR="00D34E2A" w:rsidRDefault="00D34E2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406" w:type="dxa"/>
          </w:tcPr>
          <w:p w:rsidR="00D34E2A" w:rsidRDefault="00D34E2A">
            <w:pPr>
              <w:pStyle w:val="ConsPlusNormal"/>
            </w:pPr>
            <w:r>
              <w:t>Количество направленных в органы прокуратуры заявлений о согласовании проведения контрольных мероприятий, за отчетный период</w:t>
            </w:r>
          </w:p>
        </w:tc>
        <w:tc>
          <w:tcPr>
            <w:tcW w:w="1361" w:type="dxa"/>
          </w:tcPr>
          <w:p w:rsidR="00D34E2A" w:rsidRDefault="00D34E2A">
            <w:pPr>
              <w:pStyle w:val="ConsPlusNormal"/>
            </w:pPr>
          </w:p>
        </w:tc>
      </w:tr>
      <w:tr w:rsidR="00D34E2A">
        <w:tc>
          <w:tcPr>
            <w:tcW w:w="1304" w:type="dxa"/>
          </w:tcPr>
          <w:p w:rsidR="00D34E2A" w:rsidRDefault="00D34E2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406" w:type="dxa"/>
          </w:tcPr>
          <w:p w:rsidR="00D34E2A" w:rsidRDefault="00D34E2A">
            <w:pPr>
              <w:pStyle w:val="ConsPlusNormal"/>
            </w:pPr>
            <w: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</w:tc>
        <w:tc>
          <w:tcPr>
            <w:tcW w:w="1361" w:type="dxa"/>
          </w:tcPr>
          <w:p w:rsidR="00D34E2A" w:rsidRDefault="00D34E2A">
            <w:pPr>
              <w:pStyle w:val="ConsPlusNormal"/>
            </w:pPr>
          </w:p>
        </w:tc>
      </w:tr>
      <w:tr w:rsidR="00D34E2A">
        <w:tc>
          <w:tcPr>
            <w:tcW w:w="1304" w:type="dxa"/>
          </w:tcPr>
          <w:p w:rsidR="00D34E2A" w:rsidRDefault="00D34E2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406" w:type="dxa"/>
          </w:tcPr>
          <w:p w:rsidR="00D34E2A" w:rsidRDefault="00D34E2A">
            <w:pPr>
              <w:pStyle w:val="ConsPlusNormal"/>
            </w:pPr>
            <w:r>
              <w:t>Общее количество учтенных объектов контроля на конец отчетного периода</w:t>
            </w:r>
          </w:p>
        </w:tc>
        <w:tc>
          <w:tcPr>
            <w:tcW w:w="1361" w:type="dxa"/>
          </w:tcPr>
          <w:p w:rsidR="00D34E2A" w:rsidRDefault="00D34E2A">
            <w:pPr>
              <w:pStyle w:val="ConsPlusNormal"/>
            </w:pPr>
          </w:p>
        </w:tc>
      </w:tr>
      <w:tr w:rsidR="00D34E2A">
        <w:tc>
          <w:tcPr>
            <w:tcW w:w="1304" w:type="dxa"/>
          </w:tcPr>
          <w:p w:rsidR="00D34E2A" w:rsidRDefault="00D34E2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406" w:type="dxa"/>
          </w:tcPr>
          <w:p w:rsidR="00D34E2A" w:rsidRDefault="00D34E2A">
            <w:pPr>
              <w:pStyle w:val="ConsPlusNormal"/>
            </w:pPr>
            <w:r>
              <w:t>Количество учтенных объектов контроля, отнесенных к категориям риска, по каждой из категорий риска, на конец отчетного периода</w:t>
            </w:r>
          </w:p>
        </w:tc>
        <w:tc>
          <w:tcPr>
            <w:tcW w:w="1361" w:type="dxa"/>
          </w:tcPr>
          <w:p w:rsidR="00D34E2A" w:rsidRDefault="00D34E2A">
            <w:pPr>
              <w:pStyle w:val="ConsPlusNormal"/>
            </w:pPr>
          </w:p>
        </w:tc>
      </w:tr>
      <w:tr w:rsidR="00D34E2A">
        <w:tc>
          <w:tcPr>
            <w:tcW w:w="1304" w:type="dxa"/>
          </w:tcPr>
          <w:p w:rsidR="00D34E2A" w:rsidRDefault="00D34E2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406" w:type="dxa"/>
          </w:tcPr>
          <w:p w:rsidR="00D34E2A" w:rsidRDefault="00D34E2A">
            <w:pPr>
              <w:pStyle w:val="ConsPlusNormal"/>
            </w:pPr>
            <w:r>
              <w:t>Количество учтенных контролируемых лиц на конец отчетного периода</w:t>
            </w:r>
          </w:p>
        </w:tc>
        <w:tc>
          <w:tcPr>
            <w:tcW w:w="1361" w:type="dxa"/>
          </w:tcPr>
          <w:p w:rsidR="00D34E2A" w:rsidRDefault="00D34E2A">
            <w:pPr>
              <w:pStyle w:val="ConsPlusNormal"/>
            </w:pPr>
          </w:p>
        </w:tc>
      </w:tr>
      <w:tr w:rsidR="00D34E2A">
        <w:tc>
          <w:tcPr>
            <w:tcW w:w="1304" w:type="dxa"/>
          </w:tcPr>
          <w:p w:rsidR="00D34E2A" w:rsidRDefault="00D34E2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406" w:type="dxa"/>
          </w:tcPr>
          <w:p w:rsidR="00D34E2A" w:rsidRDefault="00D34E2A">
            <w:pPr>
              <w:pStyle w:val="ConsPlusNormal"/>
            </w:pPr>
            <w:r>
              <w:t>Количество учтенных контролируемых лиц, в отношении которых проведены контрольные мероприятия, за отчетный период</w:t>
            </w:r>
          </w:p>
        </w:tc>
        <w:tc>
          <w:tcPr>
            <w:tcW w:w="1361" w:type="dxa"/>
          </w:tcPr>
          <w:p w:rsidR="00D34E2A" w:rsidRDefault="00D34E2A">
            <w:pPr>
              <w:pStyle w:val="ConsPlusNormal"/>
            </w:pPr>
          </w:p>
        </w:tc>
      </w:tr>
      <w:tr w:rsidR="00D34E2A">
        <w:tc>
          <w:tcPr>
            <w:tcW w:w="1304" w:type="dxa"/>
          </w:tcPr>
          <w:p w:rsidR="00D34E2A" w:rsidRDefault="00D34E2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406" w:type="dxa"/>
          </w:tcPr>
          <w:p w:rsidR="00D34E2A" w:rsidRDefault="00D34E2A">
            <w:pPr>
              <w:pStyle w:val="ConsPlusNormal"/>
            </w:pPr>
            <w:r>
              <w:t>Общее количество жалоб, поданных контролируемыми лицами в досудебном порядке за отчетный период</w:t>
            </w:r>
          </w:p>
        </w:tc>
        <w:tc>
          <w:tcPr>
            <w:tcW w:w="1361" w:type="dxa"/>
          </w:tcPr>
          <w:p w:rsidR="00D34E2A" w:rsidRDefault="00D34E2A">
            <w:pPr>
              <w:pStyle w:val="ConsPlusNormal"/>
            </w:pPr>
          </w:p>
        </w:tc>
      </w:tr>
      <w:tr w:rsidR="00D34E2A">
        <w:tc>
          <w:tcPr>
            <w:tcW w:w="1304" w:type="dxa"/>
          </w:tcPr>
          <w:p w:rsidR="00D34E2A" w:rsidRDefault="00D34E2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406" w:type="dxa"/>
          </w:tcPr>
          <w:p w:rsidR="00D34E2A" w:rsidRDefault="00D34E2A">
            <w:pPr>
              <w:pStyle w:val="ConsPlusNormal"/>
            </w:pPr>
            <w:r>
              <w:t>Количество жалоб, в отношении которых контрольным органом был нарушен срок рассмотрения, за отчетный период</w:t>
            </w:r>
          </w:p>
        </w:tc>
        <w:tc>
          <w:tcPr>
            <w:tcW w:w="1361" w:type="dxa"/>
          </w:tcPr>
          <w:p w:rsidR="00D34E2A" w:rsidRDefault="00D34E2A">
            <w:pPr>
              <w:pStyle w:val="ConsPlusNormal"/>
            </w:pPr>
          </w:p>
        </w:tc>
      </w:tr>
      <w:tr w:rsidR="00D34E2A">
        <w:tc>
          <w:tcPr>
            <w:tcW w:w="1304" w:type="dxa"/>
          </w:tcPr>
          <w:p w:rsidR="00D34E2A" w:rsidRDefault="00D34E2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406" w:type="dxa"/>
          </w:tcPr>
          <w:p w:rsidR="00D34E2A" w:rsidRDefault="00D34E2A">
            <w:pPr>
              <w:pStyle w:val="ConsPlusNormal"/>
            </w:pPr>
            <w:r>
              <w:t xml:space="preserve">Количество жалоб, поданных контролируемыми лицами в досудебном порядке, по </w:t>
            </w:r>
            <w:proofErr w:type="gramStart"/>
            <w:r>
              <w:t>итогам</w:t>
            </w:r>
            <w:proofErr w:type="gramEnd"/>
            <w:r>
              <w:t xml:space="preserve"> рассмотрения которых принято решение о полной либо частичной отмене решения контрольного органа, либо о признании действий (бездействия) должностных лиц контрольных органов недействительными, за отчетный </w:t>
            </w:r>
            <w:r>
              <w:lastRenderedPageBreak/>
              <w:t>период</w:t>
            </w:r>
          </w:p>
        </w:tc>
        <w:tc>
          <w:tcPr>
            <w:tcW w:w="1361" w:type="dxa"/>
          </w:tcPr>
          <w:p w:rsidR="00D34E2A" w:rsidRDefault="00D34E2A">
            <w:pPr>
              <w:pStyle w:val="ConsPlusNormal"/>
            </w:pPr>
          </w:p>
        </w:tc>
      </w:tr>
      <w:tr w:rsidR="00D34E2A">
        <w:tc>
          <w:tcPr>
            <w:tcW w:w="1304" w:type="dxa"/>
          </w:tcPr>
          <w:p w:rsidR="00D34E2A" w:rsidRDefault="00D34E2A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6406" w:type="dxa"/>
          </w:tcPr>
          <w:p w:rsidR="00D34E2A" w:rsidRDefault="00D34E2A">
            <w:pPr>
              <w:pStyle w:val="ConsPlusNormal"/>
            </w:pPr>
            <w:r>
              <w:t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за отчетный период</w:t>
            </w:r>
          </w:p>
        </w:tc>
        <w:tc>
          <w:tcPr>
            <w:tcW w:w="1361" w:type="dxa"/>
          </w:tcPr>
          <w:p w:rsidR="00D34E2A" w:rsidRDefault="00D34E2A">
            <w:pPr>
              <w:pStyle w:val="ConsPlusNormal"/>
            </w:pPr>
          </w:p>
        </w:tc>
      </w:tr>
      <w:tr w:rsidR="00D34E2A">
        <w:tc>
          <w:tcPr>
            <w:tcW w:w="1304" w:type="dxa"/>
          </w:tcPr>
          <w:p w:rsidR="00D34E2A" w:rsidRDefault="00D34E2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406" w:type="dxa"/>
          </w:tcPr>
          <w:p w:rsidR="00D34E2A" w:rsidRDefault="00D34E2A">
            <w:pPr>
              <w:pStyle w:val="ConsPlusNormal"/>
            </w:pPr>
            <w:r>
              <w:t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  <w:tc>
          <w:tcPr>
            <w:tcW w:w="1361" w:type="dxa"/>
          </w:tcPr>
          <w:p w:rsidR="00D34E2A" w:rsidRDefault="00D34E2A">
            <w:pPr>
              <w:pStyle w:val="ConsPlusNormal"/>
            </w:pPr>
          </w:p>
        </w:tc>
      </w:tr>
      <w:tr w:rsidR="00D34E2A">
        <w:tc>
          <w:tcPr>
            <w:tcW w:w="1304" w:type="dxa"/>
          </w:tcPr>
          <w:p w:rsidR="00D34E2A" w:rsidRDefault="00D34E2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406" w:type="dxa"/>
          </w:tcPr>
          <w:p w:rsidR="00D34E2A" w:rsidRDefault="00D34E2A">
            <w:pPr>
              <w:pStyle w:val="ConsPlusNormal"/>
            </w:pPr>
            <w:r>
      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      </w:r>
          </w:p>
        </w:tc>
        <w:tc>
          <w:tcPr>
            <w:tcW w:w="1361" w:type="dxa"/>
          </w:tcPr>
          <w:p w:rsidR="00D34E2A" w:rsidRDefault="00D34E2A">
            <w:pPr>
              <w:pStyle w:val="ConsPlusNormal"/>
            </w:pPr>
          </w:p>
        </w:tc>
      </w:tr>
    </w:tbl>
    <w:p w:rsidR="00D34E2A" w:rsidRDefault="00D34E2A">
      <w:pPr>
        <w:pStyle w:val="ConsPlusNormal"/>
        <w:jc w:val="both"/>
      </w:pPr>
    </w:p>
    <w:p w:rsidR="00D34E2A" w:rsidRDefault="00D34E2A">
      <w:pPr>
        <w:pStyle w:val="ConsPlusTitle"/>
        <w:jc w:val="center"/>
        <w:outlineLvl w:val="1"/>
      </w:pPr>
      <w:r>
        <w:t>6. Индикаторами риска нарушения обязательных требований</w:t>
      </w:r>
    </w:p>
    <w:p w:rsidR="00D34E2A" w:rsidRDefault="00D34E2A">
      <w:pPr>
        <w:pStyle w:val="ConsPlusNormal"/>
        <w:jc w:val="both"/>
      </w:pPr>
    </w:p>
    <w:p w:rsidR="00D34E2A" w:rsidRDefault="00D34E2A">
      <w:pPr>
        <w:pStyle w:val="ConsPlusNormal"/>
        <w:ind w:firstLine="540"/>
        <w:jc w:val="both"/>
      </w:pPr>
      <w:r>
        <w:t xml:space="preserve">Утратил силу. - </w:t>
      </w:r>
      <w:hyperlink r:id="rId47">
        <w:r>
          <w:rPr>
            <w:color w:val="0000FF"/>
          </w:rPr>
          <w:t>Решение</w:t>
        </w:r>
      </w:hyperlink>
      <w:r>
        <w:t xml:space="preserve"> Городской думы г. Ижевска от 28.09.2023 N 470.</w:t>
      </w:r>
    </w:p>
    <w:p w:rsidR="00D34E2A" w:rsidRDefault="00D34E2A">
      <w:pPr>
        <w:pStyle w:val="ConsPlusNormal"/>
        <w:jc w:val="both"/>
      </w:pPr>
    </w:p>
    <w:p w:rsidR="00D34E2A" w:rsidRDefault="00D34E2A">
      <w:pPr>
        <w:pStyle w:val="ConsPlusTitle"/>
        <w:jc w:val="center"/>
        <w:outlineLvl w:val="1"/>
      </w:pPr>
      <w:r>
        <w:t xml:space="preserve">7. Управление рисками причинения вреда (ущерба) </w:t>
      </w:r>
      <w:proofErr w:type="gramStart"/>
      <w:r>
        <w:t>охраняемым</w:t>
      </w:r>
      <w:proofErr w:type="gramEnd"/>
    </w:p>
    <w:p w:rsidR="00D34E2A" w:rsidRDefault="00D34E2A">
      <w:pPr>
        <w:pStyle w:val="ConsPlusTitle"/>
        <w:jc w:val="center"/>
      </w:pPr>
      <w:r>
        <w:t xml:space="preserve">законом ценностям при осуществлении </w:t>
      </w:r>
      <w:proofErr w:type="gramStart"/>
      <w:r>
        <w:t>муниципального</w:t>
      </w:r>
      <w:proofErr w:type="gramEnd"/>
    </w:p>
    <w:p w:rsidR="00D34E2A" w:rsidRDefault="00D34E2A">
      <w:pPr>
        <w:pStyle w:val="ConsPlusTitle"/>
        <w:jc w:val="center"/>
      </w:pPr>
      <w:r>
        <w:t>лесного контроля</w:t>
      </w:r>
    </w:p>
    <w:p w:rsidR="00D34E2A" w:rsidRDefault="00D34E2A">
      <w:pPr>
        <w:pStyle w:val="ConsPlusNormal"/>
        <w:jc w:val="both"/>
      </w:pPr>
    </w:p>
    <w:p w:rsidR="00D34E2A" w:rsidRDefault="00D34E2A">
      <w:pPr>
        <w:pStyle w:val="ConsPlusNormal"/>
        <w:jc w:val="center"/>
      </w:pPr>
      <w:proofErr w:type="gramStart"/>
      <w:r>
        <w:t xml:space="preserve">(введен </w:t>
      </w:r>
      <w:hyperlink r:id="rId48">
        <w:r>
          <w:rPr>
            <w:color w:val="0000FF"/>
          </w:rPr>
          <w:t>решением</w:t>
        </w:r>
      </w:hyperlink>
      <w:r>
        <w:t xml:space="preserve"> Городской думы г. Ижевска</w:t>
      </w:r>
      <w:proofErr w:type="gramEnd"/>
    </w:p>
    <w:p w:rsidR="00D34E2A" w:rsidRDefault="00D34E2A">
      <w:pPr>
        <w:pStyle w:val="ConsPlusNormal"/>
        <w:jc w:val="center"/>
      </w:pPr>
      <w:r>
        <w:t>от 20.03.2025 N 720)</w:t>
      </w:r>
    </w:p>
    <w:p w:rsidR="00D34E2A" w:rsidRDefault="00D34E2A">
      <w:pPr>
        <w:pStyle w:val="ConsPlusNormal"/>
        <w:jc w:val="both"/>
      </w:pPr>
    </w:p>
    <w:p w:rsidR="00D34E2A" w:rsidRDefault="00D34E2A">
      <w:pPr>
        <w:pStyle w:val="ConsPlusNormal"/>
        <w:ind w:firstLine="540"/>
        <w:jc w:val="both"/>
      </w:pPr>
      <w:r>
        <w:t>7.1. Муниципальный лесной контроль осуществляется на основе управления рисками причинения вреда (ущерба) охраняемым законом ценностям,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7.2. Для целей управления рисками причинения вреда (ущерба) охраняемым законом ценностям при осуществлении муниципального лесного контроля объекты контроля подлежат отнесению к одной из следующих категорий риска причинения вреда (ущерба) охраняемым законом ценностям (далее - категории риска):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средний риск;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умеренный риск;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низкий риск.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 xml:space="preserve">7.3. Отнесение органом муниципального контроля объекта контроля к одной из категорий риска осуществляется на основе сопоставления характеристик объекта контроля с </w:t>
      </w:r>
      <w:hyperlink w:anchor="P337">
        <w:r>
          <w:rPr>
            <w:color w:val="0000FF"/>
          </w:rPr>
          <w:t>критериями</w:t>
        </w:r>
      </w:hyperlink>
      <w:r>
        <w:t xml:space="preserve"> отнесения объектов контроля к категориям риска согласно приложению 1 к настоящему Положению.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В случае если объект не отнесен к определенной категории риска, он считается отнесенным к категории низкого риска.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 xml:space="preserve">7.4. Орган муниципального контроля в течение 5 рабочих дней со дня поступления сведений о соответствии объекта контроля критериям риска иной категории риска либо об изменении </w:t>
      </w:r>
      <w:r>
        <w:lastRenderedPageBreak/>
        <w:t>критериев риска должен принять решение об изменении категории риска указанного объекта контроля.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7.5. Контролируемое лицо, в том числе с использованием единого портала государственных и муниципальных услуг (функций), вправе подать в контрольный (надзорный)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D34E2A" w:rsidRDefault="00D34E2A">
      <w:pPr>
        <w:pStyle w:val="ConsPlusNormal"/>
        <w:jc w:val="both"/>
      </w:pPr>
    </w:p>
    <w:p w:rsidR="00D34E2A" w:rsidRDefault="00D34E2A">
      <w:pPr>
        <w:pStyle w:val="ConsPlusNormal"/>
        <w:jc w:val="both"/>
      </w:pPr>
    </w:p>
    <w:p w:rsidR="00D34E2A" w:rsidRDefault="00D34E2A">
      <w:pPr>
        <w:pStyle w:val="ConsPlusNormal"/>
        <w:jc w:val="both"/>
      </w:pPr>
    </w:p>
    <w:p w:rsidR="00D34E2A" w:rsidRDefault="00D34E2A">
      <w:pPr>
        <w:pStyle w:val="ConsPlusNormal"/>
        <w:jc w:val="both"/>
      </w:pPr>
    </w:p>
    <w:p w:rsidR="00D34E2A" w:rsidRDefault="00D34E2A">
      <w:pPr>
        <w:pStyle w:val="ConsPlusNormal"/>
        <w:jc w:val="both"/>
      </w:pPr>
    </w:p>
    <w:p w:rsidR="00D34E2A" w:rsidRDefault="00D34E2A">
      <w:pPr>
        <w:pStyle w:val="ConsPlusNormal"/>
        <w:jc w:val="right"/>
        <w:outlineLvl w:val="1"/>
      </w:pPr>
      <w:r>
        <w:t>Приложение 1</w:t>
      </w:r>
    </w:p>
    <w:p w:rsidR="00D34E2A" w:rsidRDefault="00D34E2A">
      <w:pPr>
        <w:pStyle w:val="ConsPlusNormal"/>
        <w:jc w:val="right"/>
      </w:pPr>
      <w:r>
        <w:t>к Положению</w:t>
      </w:r>
    </w:p>
    <w:p w:rsidR="00D34E2A" w:rsidRDefault="00D34E2A">
      <w:pPr>
        <w:pStyle w:val="ConsPlusNormal"/>
        <w:jc w:val="right"/>
      </w:pPr>
      <w:r>
        <w:t>о муниципальном лесном контроле</w:t>
      </w:r>
    </w:p>
    <w:p w:rsidR="00D34E2A" w:rsidRDefault="00D34E2A">
      <w:pPr>
        <w:pStyle w:val="ConsPlusNormal"/>
        <w:jc w:val="right"/>
      </w:pPr>
      <w:r>
        <w:t>в муниципальном образовании</w:t>
      </w:r>
    </w:p>
    <w:p w:rsidR="00D34E2A" w:rsidRDefault="00D34E2A">
      <w:pPr>
        <w:pStyle w:val="ConsPlusNormal"/>
        <w:jc w:val="right"/>
      </w:pPr>
      <w:r>
        <w:t>"Город Ижевск",</w:t>
      </w:r>
    </w:p>
    <w:p w:rsidR="00D34E2A" w:rsidRDefault="00D34E2A">
      <w:pPr>
        <w:pStyle w:val="ConsPlusNormal"/>
        <w:jc w:val="right"/>
      </w:pPr>
      <w:r>
        <w:t>утвержденному</w:t>
      </w:r>
    </w:p>
    <w:p w:rsidR="00D34E2A" w:rsidRDefault="00D34E2A">
      <w:pPr>
        <w:pStyle w:val="ConsPlusNormal"/>
        <w:jc w:val="right"/>
      </w:pPr>
      <w:r>
        <w:t>решением</w:t>
      </w:r>
    </w:p>
    <w:p w:rsidR="00D34E2A" w:rsidRDefault="00D34E2A">
      <w:pPr>
        <w:pStyle w:val="ConsPlusNormal"/>
        <w:jc w:val="right"/>
      </w:pPr>
      <w:r>
        <w:t>Городской думы города Ижевска</w:t>
      </w:r>
    </w:p>
    <w:p w:rsidR="00D34E2A" w:rsidRDefault="00D34E2A">
      <w:pPr>
        <w:pStyle w:val="ConsPlusNormal"/>
        <w:jc w:val="right"/>
      </w:pPr>
      <w:r>
        <w:t>от 18 ноября 2021 г. N 201</w:t>
      </w:r>
    </w:p>
    <w:p w:rsidR="00D34E2A" w:rsidRDefault="00D34E2A">
      <w:pPr>
        <w:pStyle w:val="ConsPlusNormal"/>
        <w:jc w:val="both"/>
      </w:pPr>
    </w:p>
    <w:p w:rsidR="00D34E2A" w:rsidRDefault="00D34E2A">
      <w:pPr>
        <w:pStyle w:val="ConsPlusTitle"/>
        <w:jc w:val="center"/>
      </w:pPr>
      <w:bookmarkStart w:id="1" w:name="P337"/>
      <w:bookmarkEnd w:id="1"/>
      <w:r>
        <w:t>КРИТЕРИИ</w:t>
      </w:r>
    </w:p>
    <w:p w:rsidR="00D34E2A" w:rsidRDefault="00D34E2A">
      <w:pPr>
        <w:pStyle w:val="ConsPlusTitle"/>
        <w:jc w:val="center"/>
      </w:pPr>
      <w:r>
        <w:t>ОТНЕСЕНИЯ ОБЪЕКТОВ МУНИЦИПАЛЬНОГО ЛЕСНОГО КОНТРОЛЯ</w:t>
      </w:r>
    </w:p>
    <w:p w:rsidR="00D34E2A" w:rsidRDefault="00D34E2A">
      <w:pPr>
        <w:pStyle w:val="ConsPlusTitle"/>
        <w:jc w:val="center"/>
      </w:pPr>
      <w:r>
        <w:t>К КАТЕГОРИЯМ РИСКОВ ПРИЧИНЕНИЯ ВРЕДА (УЩЕРБА) ОХРАНЯЕМЫМ</w:t>
      </w:r>
    </w:p>
    <w:p w:rsidR="00D34E2A" w:rsidRDefault="00D34E2A">
      <w:pPr>
        <w:pStyle w:val="ConsPlusTitle"/>
        <w:jc w:val="center"/>
      </w:pPr>
      <w:r>
        <w:t xml:space="preserve">ЗАКОНОМ ЦЕННОСТЯМ ПРИ ОСУЩЕСТВЛЕНИИ </w:t>
      </w:r>
      <w:proofErr w:type="gramStart"/>
      <w:r>
        <w:t>МУНИЦИПАЛЬНОГО</w:t>
      </w:r>
      <w:proofErr w:type="gramEnd"/>
    </w:p>
    <w:p w:rsidR="00D34E2A" w:rsidRDefault="00D34E2A">
      <w:pPr>
        <w:pStyle w:val="ConsPlusTitle"/>
        <w:jc w:val="center"/>
      </w:pPr>
      <w:r>
        <w:t>ЛЕСНОГО КОНТРОЛЯ</w:t>
      </w:r>
    </w:p>
    <w:p w:rsidR="00D34E2A" w:rsidRDefault="00D34E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34E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E2A" w:rsidRDefault="00D34E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E2A" w:rsidRDefault="00D34E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4E2A" w:rsidRDefault="00D34E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4E2A" w:rsidRDefault="00D34E2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(введены </w:t>
            </w:r>
            <w:hyperlink r:id="rId49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Городской думы г. Ижевска от 20.03.2025 N 720)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E2A" w:rsidRDefault="00D34E2A">
            <w:pPr>
              <w:pStyle w:val="ConsPlusNormal"/>
            </w:pPr>
          </w:p>
        </w:tc>
      </w:tr>
    </w:tbl>
    <w:p w:rsidR="00D34E2A" w:rsidRDefault="00D34E2A">
      <w:pPr>
        <w:pStyle w:val="ConsPlusNormal"/>
        <w:jc w:val="both"/>
      </w:pPr>
    </w:p>
    <w:p w:rsidR="00D34E2A" w:rsidRDefault="00D34E2A">
      <w:pPr>
        <w:pStyle w:val="ConsPlusNormal"/>
        <w:ind w:firstLine="540"/>
        <w:jc w:val="both"/>
      </w:pPr>
      <w:r>
        <w:t>Критериями отнесения объектов муниципального контроля к категориям риска являются: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1. Для категории среднего риска - наличие в течение календарного года более двух неисполненных контролируемым лицом предписаний об устранении выявленных нарушений обязательных требований (за исключением отмененных или признанных судом незаконными);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2. Для категории умеренного риска - выдача контролируемому лицу в календарном году более двух предписаний об устранении выявленных нарушений обязательных требований (за исключением отмененных или признанных судом незаконными);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3. Для категории низкого риска - отсутствие обстоятельств, предусмотренных для категорий умеренного и среднего риска.</w:t>
      </w:r>
    </w:p>
    <w:p w:rsidR="00D34E2A" w:rsidRDefault="00D34E2A">
      <w:pPr>
        <w:pStyle w:val="ConsPlusNormal"/>
        <w:jc w:val="both"/>
      </w:pPr>
    </w:p>
    <w:p w:rsidR="00D34E2A" w:rsidRDefault="00D34E2A">
      <w:pPr>
        <w:pStyle w:val="ConsPlusNormal"/>
        <w:jc w:val="both"/>
      </w:pPr>
    </w:p>
    <w:p w:rsidR="00D34E2A" w:rsidRDefault="00D34E2A">
      <w:pPr>
        <w:pStyle w:val="ConsPlusNormal"/>
        <w:jc w:val="both"/>
      </w:pPr>
    </w:p>
    <w:p w:rsidR="00D34E2A" w:rsidRDefault="00D34E2A">
      <w:pPr>
        <w:pStyle w:val="ConsPlusNormal"/>
        <w:jc w:val="both"/>
      </w:pPr>
    </w:p>
    <w:p w:rsidR="00D34E2A" w:rsidRDefault="00D34E2A">
      <w:pPr>
        <w:pStyle w:val="ConsPlusNormal"/>
        <w:jc w:val="both"/>
      </w:pPr>
    </w:p>
    <w:p w:rsidR="00D34E2A" w:rsidRDefault="00D34E2A">
      <w:pPr>
        <w:pStyle w:val="ConsPlusNormal"/>
        <w:jc w:val="right"/>
        <w:outlineLvl w:val="1"/>
      </w:pPr>
      <w:r>
        <w:t>Приложение 2</w:t>
      </w:r>
    </w:p>
    <w:p w:rsidR="00D34E2A" w:rsidRDefault="00D34E2A">
      <w:pPr>
        <w:pStyle w:val="ConsPlusNormal"/>
        <w:jc w:val="right"/>
      </w:pPr>
      <w:r>
        <w:t>к Положению</w:t>
      </w:r>
    </w:p>
    <w:p w:rsidR="00D34E2A" w:rsidRDefault="00D34E2A">
      <w:pPr>
        <w:pStyle w:val="ConsPlusNormal"/>
        <w:jc w:val="right"/>
      </w:pPr>
      <w:r>
        <w:t>о муниципальном лесном контроле</w:t>
      </w:r>
    </w:p>
    <w:p w:rsidR="00D34E2A" w:rsidRDefault="00D34E2A">
      <w:pPr>
        <w:pStyle w:val="ConsPlusNormal"/>
        <w:jc w:val="right"/>
      </w:pPr>
      <w:r>
        <w:t>в муниципальном образовании</w:t>
      </w:r>
    </w:p>
    <w:p w:rsidR="00D34E2A" w:rsidRDefault="00D34E2A">
      <w:pPr>
        <w:pStyle w:val="ConsPlusNormal"/>
        <w:jc w:val="right"/>
      </w:pPr>
      <w:r>
        <w:t>"Город Ижевск",</w:t>
      </w:r>
    </w:p>
    <w:p w:rsidR="00D34E2A" w:rsidRDefault="00D34E2A">
      <w:pPr>
        <w:pStyle w:val="ConsPlusNormal"/>
        <w:jc w:val="right"/>
      </w:pPr>
      <w:r>
        <w:lastRenderedPageBreak/>
        <w:t>утвержденному</w:t>
      </w:r>
    </w:p>
    <w:p w:rsidR="00D34E2A" w:rsidRDefault="00D34E2A">
      <w:pPr>
        <w:pStyle w:val="ConsPlusNormal"/>
        <w:jc w:val="right"/>
      </w:pPr>
      <w:r>
        <w:t>решением</w:t>
      </w:r>
    </w:p>
    <w:p w:rsidR="00D34E2A" w:rsidRDefault="00D34E2A">
      <w:pPr>
        <w:pStyle w:val="ConsPlusNormal"/>
        <w:jc w:val="right"/>
      </w:pPr>
      <w:r>
        <w:t>Городской думы города Ижевска</w:t>
      </w:r>
    </w:p>
    <w:p w:rsidR="00D34E2A" w:rsidRDefault="00D34E2A">
      <w:pPr>
        <w:pStyle w:val="ConsPlusNormal"/>
        <w:jc w:val="right"/>
      </w:pPr>
      <w:r>
        <w:t>от 18 ноября 2021 г. N 201</w:t>
      </w:r>
    </w:p>
    <w:p w:rsidR="00D34E2A" w:rsidRDefault="00D34E2A">
      <w:pPr>
        <w:pStyle w:val="ConsPlusNormal"/>
        <w:jc w:val="both"/>
      </w:pPr>
    </w:p>
    <w:p w:rsidR="00D34E2A" w:rsidRDefault="00D34E2A">
      <w:pPr>
        <w:pStyle w:val="ConsPlusTitle"/>
        <w:jc w:val="center"/>
      </w:pPr>
      <w:r>
        <w:t>ИНДИКАТОРЫ</w:t>
      </w:r>
    </w:p>
    <w:p w:rsidR="00D34E2A" w:rsidRDefault="00D34E2A">
      <w:pPr>
        <w:pStyle w:val="ConsPlusTitle"/>
        <w:jc w:val="center"/>
      </w:pPr>
      <w:r>
        <w:t>РИСКА НАРУШЕНИЯ ОБЯЗАТЕЛЬНЫХ ТРЕБОВАНИЙ ПРИ ОСУЩЕСТВЛЕНИИ</w:t>
      </w:r>
    </w:p>
    <w:p w:rsidR="00D34E2A" w:rsidRDefault="00D34E2A">
      <w:pPr>
        <w:pStyle w:val="ConsPlusTitle"/>
        <w:jc w:val="center"/>
      </w:pPr>
      <w:r>
        <w:t>МУНИЦИПАЛЬНОГО ЛЕСНОГО КОНТРОЛЯ В МУНИЦИПАЛЬНОМ ОБРАЗОВАНИИ</w:t>
      </w:r>
    </w:p>
    <w:p w:rsidR="00D34E2A" w:rsidRDefault="00D34E2A">
      <w:pPr>
        <w:pStyle w:val="ConsPlusTitle"/>
        <w:jc w:val="center"/>
      </w:pPr>
      <w:r>
        <w:t>"ГОРОД ИЖЕВСК"</w:t>
      </w:r>
    </w:p>
    <w:p w:rsidR="00D34E2A" w:rsidRDefault="00D34E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34E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E2A" w:rsidRDefault="00D34E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E2A" w:rsidRDefault="00D34E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4E2A" w:rsidRDefault="00D34E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4E2A" w:rsidRDefault="00D34E2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(введены </w:t>
            </w:r>
            <w:hyperlink r:id="rId50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Городской думы г. Ижевска от 20.03.2025 N 720)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E2A" w:rsidRDefault="00D34E2A">
            <w:pPr>
              <w:pStyle w:val="ConsPlusNormal"/>
            </w:pPr>
          </w:p>
        </w:tc>
      </w:tr>
    </w:tbl>
    <w:p w:rsidR="00D34E2A" w:rsidRDefault="00D34E2A">
      <w:pPr>
        <w:pStyle w:val="ConsPlusNormal"/>
        <w:jc w:val="both"/>
      </w:pPr>
    </w:p>
    <w:p w:rsidR="00D34E2A" w:rsidRDefault="00D34E2A">
      <w:pPr>
        <w:pStyle w:val="ConsPlusNormal"/>
        <w:ind w:firstLine="540"/>
        <w:jc w:val="both"/>
      </w:pPr>
      <w:r>
        <w:t>1. Выявление признаков нарушения лесного законодательства на территории муниципального образования контролируемым лицом более трех раз в течение календарного года;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2. Наличие в течение квартала двух и более обращений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об имеющихся нарушениях обязательных требований контролируемым лицом;</w:t>
      </w:r>
    </w:p>
    <w:p w:rsidR="00D34E2A" w:rsidRDefault="00D34E2A">
      <w:pPr>
        <w:pStyle w:val="ConsPlusNormal"/>
        <w:spacing w:before="220"/>
        <w:ind w:firstLine="540"/>
        <w:jc w:val="both"/>
      </w:pPr>
      <w:r>
        <w:t>3. Невыполнение в течение календарного года контролируемым лицом в установленный срок двух законных предписаний контрольно-надзорного органа, осуществляющего муниципальный лесной контроль на территории муниципального образования "Город Ижевск".</w:t>
      </w:r>
    </w:p>
    <w:p w:rsidR="00D34E2A" w:rsidRDefault="00D34E2A">
      <w:pPr>
        <w:pStyle w:val="ConsPlusNormal"/>
        <w:jc w:val="both"/>
      </w:pPr>
    </w:p>
    <w:p w:rsidR="00D34E2A" w:rsidRDefault="00D34E2A">
      <w:pPr>
        <w:pStyle w:val="ConsPlusNormal"/>
        <w:jc w:val="both"/>
      </w:pPr>
    </w:p>
    <w:p w:rsidR="00D34E2A" w:rsidRDefault="00D34E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1D98" w:rsidRDefault="00F61D98">
      <w:bookmarkStart w:id="2" w:name="_GoBack"/>
      <w:bookmarkEnd w:id="2"/>
    </w:p>
    <w:sectPr w:rsidR="00F61D98" w:rsidSect="00FE5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2A"/>
    <w:rsid w:val="00D34E2A"/>
    <w:rsid w:val="00F6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E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34E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34E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E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34E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34E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53&amp;n=166585&amp;dst=101474" TargetMode="External"/><Relationship Id="rId18" Type="http://schemas.openxmlformats.org/officeDocument/2006/relationships/hyperlink" Target="https://login.consultant.ru/link/?req=doc&amp;base=RLAW053&amp;n=166291&amp;dst=100073" TargetMode="External"/><Relationship Id="rId26" Type="http://schemas.openxmlformats.org/officeDocument/2006/relationships/hyperlink" Target="www.izh.ru" TargetMode="External"/><Relationship Id="rId39" Type="http://schemas.openxmlformats.org/officeDocument/2006/relationships/hyperlink" Target="https://login.consultant.ru/link/?req=doc&amp;base=LAW&amp;n=495001&amp;dst=1006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0012" TargetMode="External"/><Relationship Id="rId34" Type="http://schemas.openxmlformats.org/officeDocument/2006/relationships/hyperlink" Target="https://login.consultant.ru/link/?req=doc&amp;base=LAW&amp;n=495001&amp;dst=101391" TargetMode="External"/><Relationship Id="rId42" Type="http://schemas.openxmlformats.org/officeDocument/2006/relationships/hyperlink" Target="https://login.consultant.ru/link/?req=doc&amp;base=LAW&amp;n=495001" TargetMode="External"/><Relationship Id="rId47" Type="http://schemas.openxmlformats.org/officeDocument/2006/relationships/hyperlink" Target="https://login.consultant.ru/link/?req=doc&amp;base=RLAW053&amp;n=151310&amp;dst=100028" TargetMode="External"/><Relationship Id="rId50" Type="http://schemas.openxmlformats.org/officeDocument/2006/relationships/hyperlink" Target="https://login.consultant.ru/link/?req=doc&amp;base=RLAW053&amp;n=166291&amp;dst=100101" TargetMode="External"/><Relationship Id="rId7" Type="http://schemas.openxmlformats.org/officeDocument/2006/relationships/hyperlink" Target="https://login.consultant.ru/link/?req=doc&amp;base=RLAW053&amp;n=141140&amp;dst=100140" TargetMode="External"/><Relationship Id="rId12" Type="http://schemas.openxmlformats.org/officeDocument/2006/relationships/hyperlink" Target="https://login.consultant.ru/link/?req=doc&amp;base=LAW&amp;n=480999&amp;dst=266" TargetMode="External"/><Relationship Id="rId17" Type="http://schemas.openxmlformats.org/officeDocument/2006/relationships/hyperlink" Target="https://login.consultant.ru/link/?req=doc&amp;base=RLAW053&amp;n=158964&amp;dst=100009" TargetMode="External"/><Relationship Id="rId25" Type="http://schemas.openxmlformats.org/officeDocument/2006/relationships/hyperlink" Target="https://login.consultant.ru/link/?req=doc&amp;base=LAW&amp;n=495001" TargetMode="External"/><Relationship Id="rId33" Type="http://schemas.openxmlformats.org/officeDocument/2006/relationships/hyperlink" Target="https://login.consultant.ru/link/?req=doc&amp;base=LAW&amp;n=495001&amp;dst=101366" TargetMode="External"/><Relationship Id="rId38" Type="http://schemas.openxmlformats.org/officeDocument/2006/relationships/hyperlink" Target="https://login.consultant.ru/link/?req=doc&amp;base=LAW&amp;n=495001&amp;dst=100634" TargetMode="External"/><Relationship Id="rId46" Type="http://schemas.openxmlformats.org/officeDocument/2006/relationships/hyperlink" Target="https://login.consultant.ru/link/?req=doc&amp;base=RLAW053&amp;n=135659&amp;dst=10000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53&amp;n=151310&amp;dst=100023" TargetMode="External"/><Relationship Id="rId20" Type="http://schemas.openxmlformats.org/officeDocument/2006/relationships/hyperlink" Target="https://login.consultant.ru/link/?req=doc&amp;base=LAW&amp;n=480012" TargetMode="External"/><Relationship Id="rId29" Type="http://schemas.openxmlformats.org/officeDocument/2006/relationships/hyperlink" Target="https://login.consultant.ru/link/?req=doc&amp;base=LAW&amp;n=495001&amp;dst=100512" TargetMode="External"/><Relationship Id="rId41" Type="http://schemas.openxmlformats.org/officeDocument/2006/relationships/hyperlink" Target="https://login.consultant.ru/link/?req=doc&amp;base=LAW&amp;n=495001&amp;dst=10088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53&amp;n=135659&amp;dst=100005" TargetMode="External"/><Relationship Id="rId11" Type="http://schemas.openxmlformats.org/officeDocument/2006/relationships/hyperlink" Target="https://login.consultant.ru/link/?req=doc&amp;base=LAW&amp;n=495001&amp;dst=100088" TargetMode="External"/><Relationship Id="rId24" Type="http://schemas.openxmlformats.org/officeDocument/2006/relationships/hyperlink" Target="https://login.consultant.ru/link/?req=doc&amp;base=LAW&amp;n=495001&amp;dst=100315" TargetMode="External"/><Relationship Id="rId32" Type="http://schemas.openxmlformats.org/officeDocument/2006/relationships/hyperlink" Target="https://login.consultant.ru/link/?req=doc&amp;base=LAW&amp;n=495001&amp;dst=101361" TargetMode="External"/><Relationship Id="rId37" Type="http://schemas.openxmlformats.org/officeDocument/2006/relationships/hyperlink" Target="https://login.consultant.ru/link/?req=doc&amp;base=LAW&amp;n=495001&amp;dst=100851" TargetMode="External"/><Relationship Id="rId40" Type="http://schemas.openxmlformats.org/officeDocument/2006/relationships/hyperlink" Target="https://login.consultant.ru/link/?req=doc&amp;base=LAW&amp;n=495001&amp;dst=100638" TargetMode="External"/><Relationship Id="rId45" Type="http://schemas.openxmlformats.org/officeDocument/2006/relationships/hyperlink" Target="https://login.consultant.ru/link/?req=doc&amp;base=RLAW053&amp;n=151310&amp;dst=10002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53&amp;n=141140&amp;dst=100140" TargetMode="External"/><Relationship Id="rId23" Type="http://schemas.openxmlformats.org/officeDocument/2006/relationships/hyperlink" Target="https://login.consultant.ru/link/?req=doc&amp;base=RLAW053&amp;n=158964&amp;dst=100010" TargetMode="External"/><Relationship Id="rId28" Type="http://schemas.openxmlformats.org/officeDocument/2006/relationships/hyperlink" Target="https://login.consultant.ru/link/?req=doc&amp;base=RLAW053&amp;n=166291&amp;dst=100076" TargetMode="External"/><Relationship Id="rId36" Type="http://schemas.openxmlformats.org/officeDocument/2006/relationships/hyperlink" Target="https://login.consultant.ru/link/?req=doc&amp;base=LAW&amp;n=495001&amp;dst=100728" TargetMode="External"/><Relationship Id="rId49" Type="http://schemas.openxmlformats.org/officeDocument/2006/relationships/hyperlink" Target="https://login.consultant.ru/link/?req=doc&amp;base=RLAW053&amp;n=166291&amp;dst=100094" TargetMode="External"/><Relationship Id="rId10" Type="http://schemas.openxmlformats.org/officeDocument/2006/relationships/hyperlink" Target="https://login.consultant.ru/link/?req=doc&amp;base=RLAW053&amp;n=166291&amp;dst=100073" TargetMode="External"/><Relationship Id="rId19" Type="http://schemas.openxmlformats.org/officeDocument/2006/relationships/hyperlink" Target="https://login.consultant.ru/link/?req=doc&amp;base=LAW&amp;n=495001" TargetMode="External"/><Relationship Id="rId31" Type="http://schemas.openxmlformats.org/officeDocument/2006/relationships/hyperlink" Target="https://login.consultant.ru/link/?req=doc&amp;base=LAW&amp;n=494960" TargetMode="External"/><Relationship Id="rId44" Type="http://schemas.openxmlformats.org/officeDocument/2006/relationships/hyperlink" Target="https://login.consultant.ru/link/?req=doc&amp;base=LAW&amp;n=495001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53&amp;n=158964&amp;dst=100009" TargetMode="External"/><Relationship Id="rId14" Type="http://schemas.openxmlformats.org/officeDocument/2006/relationships/hyperlink" Target="https://login.consultant.ru/link/?req=doc&amp;base=RLAW053&amp;n=135659&amp;dst=100005" TargetMode="External"/><Relationship Id="rId22" Type="http://schemas.openxmlformats.org/officeDocument/2006/relationships/hyperlink" Target="https://login.consultant.ru/link/?req=doc&amp;base=RLAW053&amp;n=166291&amp;dst=100074" TargetMode="External"/><Relationship Id="rId27" Type="http://schemas.openxmlformats.org/officeDocument/2006/relationships/hyperlink" Target="https://www.izh.ru/i/info/14271.html" TargetMode="External"/><Relationship Id="rId30" Type="http://schemas.openxmlformats.org/officeDocument/2006/relationships/hyperlink" Target="https://login.consultant.ru/link/?req=doc&amp;base=LAW&amp;n=495001&amp;dst=100553" TargetMode="External"/><Relationship Id="rId35" Type="http://schemas.openxmlformats.org/officeDocument/2006/relationships/hyperlink" Target="https://login.consultant.ru/link/?req=doc&amp;base=RLAW053&amp;n=166291&amp;dst=100078" TargetMode="External"/><Relationship Id="rId43" Type="http://schemas.openxmlformats.org/officeDocument/2006/relationships/hyperlink" Target="https://login.consultant.ru/link/?req=doc&amp;base=LAW&amp;n=495001&amp;dst=101242" TargetMode="External"/><Relationship Id="rId48" Type="http://schemas.openxmlformats.org/officeDocument/2006/relationships/hyperlink" Target="https://login.consultant.ru/link/?req=doc&amp;base=RLAW053&amp;n=166291&amp;dst=100083" TargetMode="External"/><Relationship Id="rId8" Type="http://schemas.openxmlformats.org/officeDocument/2006/relationships/hyperlink" Target="https://login.consultant.ru/link/?req=doc&amp;base=RLAW053&amp;n=151310&amp;dst=100023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4632</Words>
  <Characters>26405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Порываева Юлия Геннадьевна</dc:creator>
  <cp:lastModifiedBy>Порываева Юлия Геннадьевна</cp:lastModifiedBy>
  <cp:revision>1</cp:revision>
  <dcterms:created xsi:type="dcterms:W3CDTF">2025-05-27T13:22:00Z</dcterms:created>
  <dcterms:modified xsi:type="dcterms:W3CDTF">2025-05-27T13:23:00Z</dcterms:modified>
</cp:coreProperties>
</file>