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B2" w:rsidRDefault="00F650B2">
      <w:pPr>
        <w:widowControl w:val="0"/>
        <w:spacing w:before="180"/>
        <w:jc w:val="center"/>
        <w:rPr>
          <w:rFonts w:ascii="Times New Roman CYR" w:hAnsi="Times New Roman CYR"/>
          <w:b/>
          <w:spacing w:val="20"/>
          <w:sz w:val="28"/>
        </w:rPr>
      </w:pPr>
      <w:r>
        <w:rPr>
          <w:rFonts w:ascii="Times New Roman CYR" w:hAnsi="Times New Roman CYR"/>
          <w:b/>
          <w:spacing w:val="20"/>
          <w:sz w:val="28"/>
        </w:rPr>
        <w:t>ПОСТАНОВЛЕНИЕ</w:t>
      </w:r>
    </w:p>
    <w:p w:rsidR="00F650B2" w:rsidRDefault="00280981" w:rsidP="00280981">
      <w:pPr>
        <w:widowControl w:val="0"/>
        <w:tabs>
          <w:tab w:val="left" w:pos="9072"/>
        </w:tabs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От 6 июля 2012 года</w:t>
      </w:r>
      <w:r>
        <w:rPr>
          <w:rFonts w:ascii="Times New Roman CYR" w:hAnsi="Times New Roman CYR"/>
          <w:sz w:val="24"/>
        </w:rPr>
        <w:tab/>
        <w:t>№ 693/2</w:t>
      </w:r>
    </w:p>
    <w:p w:rsidR="00280981" w:rsidRDefault="00280981" w:rsidP="00280981">
      <w:pPr>
        <w:widowControl w:val="0"/>
        <w:tabs>
          <w:tab w:val="left" w:pos="9072"/>
        </w:tabs>
        <w:rPr>
          <w:rFonts w:ascii="Times New Roman CYR" w:hAnsi="Times New Roman CYR"/>
          <w:sz w:val="24"/>
        </w:rPr>
      </w:pPr>
    </w:p>
    <w:p w:rsidR="00280981" w:rsidRPr="00280981" w:rsidRDefault="00280981" w:rsidP="00280981">
      <w:pPr>
        <w:pStyle w:val="ConsPlusTitle"/>
        <w:widowControl/>
        <w:ind w:right="5959"/>
        <w:jc w:val="both"/>
        <w:outlineLvl w:val="0"/>
        <w:rPr>
          <w:b w:val="0"/>
        </w:rPr>
      </w:pPr>
      <w:r>
        <w:rPr>
          <w:b w:val="0"/>
        </w:rPr>
        <w:t>О внесении изменений в п</w:t>
      </w:r>
      <w:r w:rsidRPr="00280981">
        <w:rPr>
          <w:b w:val="0"/>
        </w:rPr>
        <w:t>остановление Администрации города Ижевска от 28.05.2012 года № 525</w:t>
      </w:r>
    </w:p>
    <w:p w:rsidR="00280981" w:rsidRPr="00280981" w:rsidRDefault="00280981" w:rsidP="00280981">
      <w:pPr>
        <w:pStyle w:val="a5"/>
        <w:ind w:right="5959"/>
        <w:jc w:val="both"/>
      </w:pPr>
    </w:p>
    <w:p w:rsidR="00280981" w:rsidRPr="00280981" w:rsidRDefault="00280981" w:rsidP="00280981">
      <w:pPr>
        <w:pStyle w:val="a5"/>
      </w:pPr>
    </w:p>
    <w:p w:rsidR="00280981" w:rsidRPr="00280981" w:rsidRDefault="00280981" w:rsidP="00280981">
      <w:pPr>
        <w:pStyle w:val="a5"/>
        <w:ind w:firstLine="709"/>
        <w:jc w:val="both"/>
      </w:pPr>
      <w:r w:rsidRPr="00280981">
        <w:t>Руководствуясь Уставом города Ижевска, ПОСТАНОВЛЯЮ:</w:t>
      </w:r>
    </w:p>
    <w:p w:rsidR="00280981" w:rsidRPr="00280981" w:rsidRDefault="00280981" w:rsidP="00280981">
      <w:pPr>
        <w:ind w:firstLine="709"/>
        <w:jc w:val="both"/>
        <w:outlineLvl w:val="0"/>
        <w:rPr>
          <w:sz w:val="24"/>
          <w:szCs w:val="24"/>
        </w:rPr>
      </w:pPr>
      <w:r w:rsidRPr="00280981">
        <w:rPr>
          <w:sz w:val="24"/>
          <w:szCs w:val="24"/>
        </w:rPr>
        <w:t>Внести в постановление Администрации г.Ижевска от 28.05.2012</w:t>
      </w:r>
      <w:r>
        <w:rPr>
          <w:sz w:val="24"/>
          <w:szCs w:val="24"/>
        </w:rPr>
        <w:t>г. №</w:t>
      </w:r>
      <w:r w:rsidRPr="00280981">
        <w:rPr>
          <w:sz w:val="24"/>
          <w:szCs w:val="24"/>
        </w:rPr>
        <w:t xml:space="preserve"> 525 «Об определении мест рекреационного назначения в муниципальном образовании «город Ижевск» (далее</w:t>
      </w:r>
      <w:r>
        <w:rPr>
          <w:sz w:val="24"/>
          <w:szCs w:val="24"/>
        </w:rPr>
        <w:t>-</w:t>
      </w:r>
      <w:r w:rsidRPr="00280981">
        <w:rPr>
          <w:sz w:val="24"/>
          <w:szCs w:val="24"/>
        </w:rPr>
        <w:t xml:space="preserve"> Постановление) следующие изменения:</w:t>
      </w:r>
    </w:p>
    <w:p w:rsidR="00280981" w:rsidRPr="00280981" w:rsidRDefault="00280981" w:rsidP="00280981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rFonts w:eastAsia="Arial Unicode MS"/>
          <w:kern w:val="1"/>
          <w:sz w:val="24"/>
          <w:szCs w:val="24"/>
          <w:lang w:eastAsia="ar-SA"/>
        </w:rPr>
        <w:t xml:space="preserve">1. </w:t>
      </w:r>
      <w:r w:rsidRPr="00280981">
        <w:rPr>
          <w:sz w:val="24"/>
          <w:szCs w:val="24"/>
        </w:rPr>
        <w:t xml:space="preserve">Приложение к Постановлению изложить в новой редакции (прилагается). </w:t>
      </w:r>
    </w:p>
    <w:p w:rsidR="00280981" w:rsidRPr="00280981" w:rsidRDefault="00280981" w:rsidP="00280981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80981">
        <w:rPr>
          <w:sz w:val="24"/>
          <w:szCs w:val="24"/>
        </w:rPr>
        <w:t xml:space="preserve">п.2 Постановления изложить в </w:t>
      </w:r>
      <w:r>
        <w:rPr>
          <w:sz w:val="24"/>
          <w:szCs w:val="24"/>
        </w:rPr>
        <w:t>новой</w:t>
      </w:r>
      <w:r w:rsidRPr="00280981">
        <w:rPr>
          <w:sz w:val="24"/>
          <w:szCs w:val="24"/>
        </w:rPr>
        <w:t xml:space="preserve"> редакции: «Не допускать в указанных зонах потребление (распитие) спиртосодержащей и алкогольной продукции, в том числе пива и пивных напитков, за исключением потребления (распития) алкогольной продукции, приобретенной в организациях, потребления (распития) пива и пивных напитков, приобретенных у индивидуальных предпринимателей, при оказании этими организациями и индивидуальными предпринимателями услуг общественного питания в местах оказания таких услуг».</w:t>
      </w:r>
    </w:p>
    <w:p w:rsidR="00280981" w:rsidRDefault="00280981" w:rsidP="00280981">
      <w:pPr>
        <w:pStyle w:val="a5"/>
        <w:jc w:val="both"/>
        <w:rPr>
          <w:rFonts w:eastAsia="Times New Roman"/>
        </w:rPr>
      </w:pPr>
    </w:p>
    <w:p w:rsidR="00280981" w:rsidRPr="00280981" w:rsidRDefault="00280981" w:rsidP="00280981">
      <w:pPr>
        <w:pStyle w:val="a5"/>
        <w:jc w:val="both"/>
        <w:rPr>
          <w:rFonts w:eastAsia="Times New Roman"/>
        </w:rPr>
      </w:pPr>
    </w:p>
    <w:p w:rsidR="00280981" w:rsidRPr="00280981" w:rsidRDefault="00280981" w:rsidP="00280981">
      <w:pPr>
        <w:pStyle w:val="a5"/>
        <w:jc w:val="both"/>
      </w:pPr>
      <w:r w:rsidRPr="00280981">
        <w:t>Глава Администрации г</w:t>
      </w:r>
      <w:r>
        <w:t xml:space="preserve">. Ижевска - </w:t>
      </w:r>
      <w:r w:rsidRPr="00280981">
        <w:t>Д.В. Агашин</w:t>
      </w:r>
    </w:p>
    <w:p w:rsidR="00280981" w:rsidRPr="00280981" w:rsidRDefault="00280981" w:rsidP="00280981">
      <w:pPr>
        <w:pStyle w:val="a5"/>
        <w:jc w:val="both"/>
      </w:pPr>
    </w:p>
    <w:p w:rsidR="00280981" w:rsidRDefault="00280981" w:rsidP="00280981">
      <w:pPr>
        <w:widowControl w:val="0"/>
        <w:tabs>
          <w:tab w:val="left" w:pos="9072"/>
        </w:tabs>
        <w:rPr>
          <w:rFonts w:ascii="Times New Roman CYR" w:hAnsi="Times New Roman CYR"/>
          <w:sz w:val="24"/>
        </w:rPr>
      </w:pPr>
    </w:p>
    <w:p w:rsidR="00280981" w:rsidRDefault="00280981" w:rsidP="00280981">
      <w:pPr>
        <w:widowControl w:val="0"/>
        <w:tabs>
          <w:tab w:val="left" w:pos="9072"/>
        </w:tabs>
        <w:rPr>
          <w:rFonts w:ascii="Times New Roman CYR" w:hAnsi="Times New Roman CYR"/>
          <w:sz w:val="24"/>
        </w:rPr>
      </w:pPr>
    </w:p>
    <w:p w:rsidR="00280981" w:rsidRDefault="00280981" w:rsidP="00280981">
      <w:pPr>
        <w:widowControl w:val="0"/>
        <w:tabs>
          <w:tab w:val="left" w:pos="9072"/>
        </w:tabs>
        <w:rPr>
          <w:rFonts w:ascii="Times New Roman CYR" w:hAnsi="Times New Roman CYR"/>
          <w:sz w:val="24"/>
        </w:rPr>
      </w:pPr>
    </w:p>
    <w:p w:rsidR="00280981" w:rsidRDefault="00280981" w:rsidP="00280981">
      <w:pPr>
        <w:widowControl w:val="0"/>
        <w:tabs>
          <w:tab w:val="left" w:pos="9072"/>
        </w:tabs>
        <w:rPr>
          <w:rFonts w:ascii="Times New Roman CYR" w:hAnsi="Times New Roman CYR"/>
          <w:sz w:val="24"/>
        </w:rPr>
      </w:pPr>
    </w:p>
    <w:p w:rsidR="00280981" w:rsidRDefault="00280981" w:rsidP="00280981">
      <w:pPr>
        <w:widowControl w:val="0"/>
        <w:tabs>
          <w:tab w:val="left" w:pos="9072"/>
        </w:tabs>
        <w:rPr>
          <w:rFonts w:ascii="Times New Roman CYR" w:hAnsi="Times New Roman CYR"/>
          <w:sz w:val="24"/>
        </w:rPr>
      </w:pPr>
    </w:p>
    <w:p w:rsidR="00280981" w:rsidRDefault="00280981" w:rsidP="00280981">
      <w:pPr>
        <w:widowControl w:val="0"/>
        <w:tabs>
          <w:tab w:val="left" w:pos="9072"/>
        </w:tabs>
        <w:rPr>
          <w:rFonts w:ascii="Times New Roman CYR" w:hAnsi="Times New Roman CYR"/>
          <w:sz w:val="24"/>
        </w:rPr>
      </w:pPr>
    </w:p>
    <w:p w:rsidR="00280981" w:rsidRDefault="00280981" w:rsidP="00280981">
      <w:pPr>
        <w:widowControl w:val="0"/>
        <w:tabs>
          <w:tab w:val="left" w:pos="9072"/>
        </w:tabs>
        <w:rPr>
          <w:rFonts w:ascii="Times New Roman CYR" w:hAnsi="Times New Roman CYR"/>
          <w:sz w:val="24"/>
        </w:rPr>
        <w:sectPr w:rsidR="00280981" w:rsidSect="0071227F">
          <w:pgSz w:w="11913" w:h="16834"/>
          <w:pgMar w:top="851" w:right="567" w:bottom="1134" w:left="1134" w:header="567" w:footer="567" w:gutter="0"/>
          <w:cols w:space="720"/>
          <w:noEndnote/>
        </w:sectPr>
      </w:pPr>
    </w:p>
    <w:p w:rsidR="00280981" w:rsidRPr="00280981" w:rsidRDefault="00280981" w:rsidP="00280981">
      <w:pPr>
        <w:jc w:val="right"/>
        <w:rPr>
          <w:rStyle w:val="FontStyle27"/>
          <w:rFonts w:ascii="Times New Roman" w:hAnsi="Times New Roman" w:cs="Times New Roman"/>
          <w:sz w:val="24"/>
          <w:szCs w:val="24"/>
        </w:rPr>
      </w:pPr>
      <w:r w:rsidRPr="00280981">
        <w:rPr>
          <w:rStyle w:val="FontStyle27"/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80981" w:rsidRDefault="00280981" w:rsidP="00280981">
      <w:pPr>
        <w:jc w:val="right"/>
        <w:rPr>
          <w:rStyle w:val="FontStyle27"/>
          <w:rFonts w:ascii="Times New Roman" w:hAnsi="Times New Roman" w:cs="Times New Roman"/>
          <w:sz w:val="24"/>
          <w:szCs w:val="24"/>
        </w:rPr>
      </w:pPr>
      <w:r w:rsidRPr="00280981">
        <w:rPr>
          <w:rStyle w:val="FontStyle27"/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80981" w:rsidRPr="00280981" w:rsidRDefault="00280981" w:rsidP="00280981">
      <w:pPr>
        <w:jc w:val="right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города </w:t>
      </w:r>
      <w:r w:rsidRPr="00280981">
        <w:rPr>
          <w:rStyle w:val="FontStyle27"/>
          <w:rFonts w:ascii="Times New Roman" w:hAnsi="Times New Roman" w:cs="Times New Roman"/>
          <w:sz w:val="24"/>
          <w:szCs w:val="24"/>
        </w:rPr>
        <w:t>Ижевска</w:t>
      </w:r>
    </w:p>
    <w:p w:rsidR="00280981" w:rsidRPr="00280981" w:rsidRDefault="00280981" w:rsidP="00280981">
      <w:pPr>
        <w:jc w:val="right"/>
        <w:rPr>
          <w:rStyle w:val="FontStyle27"/>
          <w:rFonts w:ascii="Times New Roman" w:hAnsi="Times New Roman" w:cs="Times New Roman"/>
          <w:sz w:val="24"/>
          <w:szCs w:val="24"/>
        </w:rPr>
      </w:pPr>
      <w:r w:rsidRPr="00280981">
        <w:rPr>
          <w:rStyle w:val="FontStyle27"/>
          <w:rFonts w:ascii="Times New Roman" w:hAnsi="Times New Roman" w:cs="Times New Roman"/>
          <w:sz w:val="24"/>
          <w:szCs w:val="24"/>
        </w:rPr>
        <w:t>от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06.07.2012г. № 693/2</w:t>
      </w:r>
    </w:p>
    <w:p w:rsidR="00280981" w:rsidRPr="00280981" w:rsidRDefault="00280981" w:rsidP="00280981">
      <w:pPr>
        <w:jc w:val="right"/>
        <w:rPr>
          <w:sz w:val="24"/>
          <w:szCs w:val="24"/>
        </w:rPr>
      </w:pPr>
    </w:p>
    <w:p w:rsidR="00280981" w:rsidRPr="00280981" w:rsidRDefault="00280981" w:rsidP="00280981">
      <w:pPr>
        <w:jc w:val="center"/>
        <w:rPr>
          <w:sz w:val="24"/>
          <w:szCs w:val="24"/>
        </w:rPr>
      </w:pPr>
      <w:r w:rsidRPr="00280981">
        <w:rPr>
          <w:sz w:val="24"/>
          <w:szCs w:val="24"/>
        </w:rPr>
        <w:t>Перечень</w:t>
      </w:r>
    </w:p>
    <w:p w:rsidR="00280981" w:rsidRPr="00280981" w:rsidRDefault="00280981" w:rsidP="00280981">
      <w:pPr>
        <w:jc w:val="center"/>
        <w:rPr>
          <w:sz w:val="24"/>
          <w:szCs w:val="24"/>
        </w:rPr>
      </w:pPr>
      <w:r w:rsidRPr="00280981">
        <w:rPr>
          <w:sz w:val="24"/>
          <w:szCs w:val="24"/>
        </w:rPr>
        <w:t>зон рекреационного назначения</w:t>
      </w:r>
    </w:p>
    <w:p w:rsidR="00280981" w:rsidRPr="00280981" w:rsidRDefault="00280981" w:rsidP="00280981">
      <w:pPr>
        <w:jc w:val="center"/>
        <w:rPr>
          <w:sz w:val="24"/>
          <w:szCs w:val="24"/>
        </w:rPr>
      </w:pPr>
      <w:r w:rsidRPr="00280981">
        <w:rPr>
          <w:sz w:val="24"/>
          <w:szCs w:val="24"/>
        </w:rPr>
        <w:t>в муниципальном образовании «город Ижевск»</w:t>
      </w:r>
    </w:p>
    <w:p w:rsidR="00280981" w:rsidRPr="00280981" w:rsidRDefault="00280981" w:rsidP="00280981">
      <w:pPr>
        <w:jc w:val="both"/>
        <w:rPr>
          <w:sz w:val="24"/>
          <w:szCs w:val="24"/>
        </w:rPr>
      </w:pPr>
    </w:p>
    <w:p w:rsidR="00280981" w:rsidRPr="00280981" w:rsidRDefault="00280981" w:rsidP="00280981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80981">
        <w:rPr>
          <w:sz w:val="24"/>
          <w:szCs w:val="24"/>
        </w:rPr>
        <w:t xml:space="preserve">Центральная площадь города и прилегающая к ней территория, ограниченная проезжими частями ул.Пушкинской, пр. Бородина, ул. Бородина, ул.К.Маркса, ул.Наговицына; </w:t>
      </w:r>
    </w:p>
    <w:p w:rsidR="00280981" w:rsidRPr="00280981" w:rsidRDefault="00280981" w:rsidP="00280981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80981">
        <w:rPr>
          <w:sz w:val="24"/>
          <w:szCs w:val="24"/>
        </w:rPr>
        <w:t>Эспланада города Ижевска и прилегающая к ней территория на участке от ул.Карла Маркса до ул.Милиционной, ограниченная проезжей частью ул. Лихвинцева, территорией Хлебозавода №1, проезжими частями переулка Широкий, ул. М.Горького и территориями многоквартирных домов №152 по ул.М.Горького, №263 по ул.К.Маркса;</w:t>
      </w:r>
    </w:p>
    <w:p w:rsidR="00280981" w:rsidRPr="00280981" w:rsidRDefault="00280981" w:rsidP="00280981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80981">
        <w:rPr>
          <w:sz w:val="24"/>
          <w:szCs w:val="24"/>
        </w:rPr>
        <w:t>Территория набережной Ижевского водохранилища и прилегающая к ней территория на участке от Пристани до Городского пляжа, ограниченная проезжими частями проезда им.Дерябина, ул. Милиционной, пер. Широкого, ул. М.Горького, ул.Кирова, ул. 50 лет Пионерии, ул.Песочной и территорией ОАО «Ижевского электромеханического завода  «Купол»;</w:t>
      </w:r>
    </w:p>
    <w:p w:rsidR="00280981" w:rsidRPr="00280981" w:rsidRDefault="00280981" w:rsidP="00280981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80981">
        <w:rPr>
          <w:sz w:val="24"/>
          <w:szCs w:val="24"/>
        </w:rPr>
        <w:t xml:space="preserve">Территория, ограниченная проезжими частями ул.Лихвинцева, ул.Пушкинской, ул.Наговицына, ул.Коммунаров, переулка Верхне-Узенький, территорией Родильного дома №3 г.Ижевска, территорий многоквартирных домов №9,10,11 по </w:t>
      </w:r>
      <w:r>
        <w:rPr>
          <w:sz w:val="24"/>
          <w:szCs w:val="24"/>
        </w:rPr>
        <w:t>ул.50 лет Октября;</w:t>
      </w:r>
    </w:p>
    <w:p w:rsidR="00280981" w:rsidRPr="00280981" w:rsidRDefault="00280981" w:rsidP="00280981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280981">
        <w:rPr>
          <w:sz w:val="24"/>
          <w:szCs w:val="24"/>
        </w:rPr>
        <w:t>Территория зеленой зоны «Вишневый сквер», ограниченная проезжими частями ул.Пушкинской, ул.Кирова, ул. Красноармейской, территориями Физико-технического института УРОРАН,</w:t>
      </w:r>
      <w:r>
        <w:rPr>
          <w:sz w:val="24"/>
          <w:szCs w:val="24"/>
        </w:rPr>
        <w:t xml:space="preserve"> жилого дома №285 ул.Пушкинской;</w:t>
      </w:r>
    </w:p>
    <w:p w:rsidR="00280981" w:rsidRPr="00280981" w:rsidRDefault="00280981" w:rsidP="00280981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80981">
        <w:rPr>
          <w:sz w:val="24"/>
          <w:szCs w:val="24"/>
        </w:rPr>
        <w:t>Территория Летнего сада им. Максима Горького и прилегающая к нему территория, ограниченная проезжими частями ул.М.Горького, ул.Ленина, ул.Милиционной</w:t>
      </w:r>
      <w:r>
        <w:rPr>
          <w:sz w:val="24"/>
          <w:szCs w:val="24"/>
        </w:rPr>
        <w:t>, ул.Бородина;</w:t>
      </w:r>
    </w:p>
    <w:p w:rsidR="00280981" w:rsidRPr="00280981" w:rsidRDefault="00280981" w:rsidP="00280981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80981">
        <w:rPr>
          <w:sz w:val="24"/>
          <w:szCs w:val="24"/>
        </w:rPr>
        <w:t>Территории парка им.С.М.Кирова, зоопарка города Ижевска, Городского пляжа, ограниченные проезжей частью ул.Песочной, территорией ОАО «Ижевского электромеханического завода «Купол», водной поверхностью Ижевского водохранилища, территорией Водозаборного узла №3;</w:t>
      </w:r>
    </w:p>
    <w:p w:rsidR="00280981" w:rsidRPr="00280981" w:rsidRDefault="00280981" w:rsidP="00280981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280981">
        <w:rPr>
          <w:sz w:val="24"/>
          <w:szCs w:val="24"/>
        </w:rPr>
        <w:t>Территория, прилегающая к зданию Администрации города Ижевска ограниченная проезжими частями переулка Раздельного, ул.Пушкинской, пер.Северного, территорией Верховного суда Удмуртской Республики;</w:t>
      </w:r>
    </w:p>
    <w:p w:rsidR="00280981" w:rsidRPr="00280981" w:rsidRDefault="00280981" w:rsidP="00280981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280981">
        <w:rPr>
          <w:sz w:val="24"/>
          <w:szCs w:val="24"/>
        </w:rPr>
        <w:t>Территория, прилегающая к зданию кинотеатра «Аврора», ограниченная трамвайными путями по ул.Школьной, проезжей частью ул.50 лет ВЛКСМ, территорий многоквартирных домов №31 по ул.50 лет ВЛКСМ, №40 по ул.Школьной;</w:t>
      </w:r>
    </w:p>
    <w:p w:rsidR="00280981" w:rsidRPr="00280981" w:rsidRDefault="00280981" w:rsidP="00280981">
      <w:pPr>
        <w:ind w:firstLine="709"/>
        <w:jc w:val="both"/>
        <w:rPr>
          <w:sz w:val="24"/>
          <w:szCs w:val="24"/>
        </w:rPr>
      </w:pPr>
      <w:r w:rsidRPr="00280981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280981">
        <w:rPr>
          <w:sz w:val="24"/>
          <w:szCs w:val="24"/>
        </w:rPr>
        <w:t xml:space="preserve"> Территория Северного кладбища города с Мемориальным комплексом с захоронениями советских воинов, умерших от ран в госпиталях г.Ижевска в годы Великой Отечественной войны 1941-1945, ограниченная территориями ОАО «Ижевского производственного объединения пассажирского автотранспорта», МУП «Ижевского городского электротранспорта», проезжей частью ул.Удмуртской, территории Храма в честь святых царственных страстотерпцев;</w:t>
      </w:r>
    </w:p>
    <w:p w:rsidR="00280981" w:rsidRPr="00280981" w:rsidRDefault="00280981" w:rsidP="00280981">
      <w:pPr>
        <w:ind w:firstLine="709"/>
        <w:jc w:val="both"/>
        <w:rPr>
          <w:sz w:val="24"/>
          <w:szCs w:val="24"/>
        </w:rPr>
      </w:pPr>
      <w:r w:rsidRPr="00280981">
        <w:rPr>
          <w:sz w:val="24"/>
          <w:szCs w:val="24"/>
        </w:rPr>
        <w:t>11. Территория зелёной зоны по ул. Авангардной «Берёзовая роща», ограниченная проезжими частями ул.Авангардной, ул.8 Марта, территорией ОАО «Ижевский радиозавод», руслом реки «Карлутка», территориями многоквартирных домов №14,12,20 по ул.Авангардной.</w:t>
      </w:r>
    </w:p>
    <w:p w:rsidR="00280981" w:rsidRPr="00280981" w:rsidRDefault="00280981" w:rsidP="00280981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280981">
        <w:rPr>
          <w:sz w:val="24"/>
          <w:szCs w:val="24"/>
        </w:rPr>
        <w:t>Территория парка Космонавтов, включая территорию, прилегающую к проезжей части ул.В.Шоссе;</w:t>
      </w:r>
    </w:p>
    <w:p w:rsidR="00280981" w:rsidRPr="00280981" w:rsidRDefault="00280981" w:rsidP="00280981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280981">
        <w:rPr>
          <w:sz w:val="24"/>
          <w:szCs w:val="24"/>
        </w:rPr>
        <w:t>Территория прилегающая к кинотеатру «Дружба», ограниченная проезжими частями ул.Советской, ул.Ленина и территориями многоквартирных домов №10,10А,12,14 по ул.Советской, №11,13 по ул.Ленина;</w:t>
      </w:r>
    </w:p>
    <w:p w:rsidR="00280981" w:rsidRPr="00280981" w:rsidRDefault="00280981" w:rsidP="00280981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280981">
        <w:rPr>
          <w:sz w:val="24"/>
          <w:szCs w:val="24"/>
        </w:rPr>
        <w:t xml:space="preserve">Территория зеленой зоны «Бульвар Гоголя», ограниченная проезжей частью по ул.Красногеройской, территориями учебного корпуса УдГУ, дома №38А ул.Красногеройская, </w:t>
      </w:r>
      <w:r w:rsidRPr="00280981">
        <w:rPr>
          <w:sz w:val="24"/>
          <w:szCs w:val="24"/>
        </w:rPr>
        <w:lastRenderedPageBreak/>
        <w:t xml:space="preserve">МБОУ «Гимназия №24», проезжей частью ул.Советской, территориями ФГУП УССТ №8 при Спецстрое России, музыкального училища, Государственного театра кукол Удмуртской Республики, жилых домов 9А,9 по </w:t>
      </w:r>
      <w:r>
        <w:rPr>
          <w:sz w:val="24"/>
          <w:szCs w:val="24"/>
        </w:rPr>
        <w:t>ул.Ломоносова;</w:t>
      </w:r>
    </w:p>
    <w:p w:rsidR="00280981" w:rsidRPr="00280981" w:rsidRDefault="00280981" w:rsidP="00280981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280981">
        <w:rPr>
          <w:sz w:val="24"/>
          <w:szCs w:val="24"/>
        </w:rPr>
        <w:t xml:space="preserve">Территория Сквера им. А.Л. Титова, ограниченной проезжими частями ул.Гагарина, ул. Магистральной, границей (ограждением) зоны объектов железнодорожного транспорта, территорией АО ЗТ «Ижевский завод мининерально-фруктовых вод». </w:t>
      </w:r>
    </w:p>
    <w:p w:rsidR="00280981" w:rsidRPr="00280981" w:rsidRDefault="00280981" w:rsidP="00280981">
      <w:pPr>
        <w:jc w:val="both"/>
        <w:rPr>
          <w:sz w:val="24"/>
          <w:szCs w:val="24"/>
        </w:rPr>
      </w:pPr>
    </w:p>
    <w:p w:rsidR="00280981" w:rsidRDefault="00280981" w:rsidP="00280981">
      <w:pPr>
        <w:widowControl w:val="0"/>
        <w:tabs>
          <w:tab w:val="left" w:pos="9072"/>
        </w:tabs>
        <w:rPr>
          <w:rFonts w:ascii="Times New Roman CYR" w:hAnsi="Times New Roman CYR"/>
          <w:sz w:val="24"/>
        </w:rPr>
      </w:pPr>
    </w:p>
    <w:sectPr w:rsidR="00280981" w:rsidSect="003A2870">
      <w:pgSz w:w="11906" w:h="16838"/>
      <w:pgMar w:top="899" w:right="850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5815"/>
    <w:multiLevelType w:val="hybridMultilevel"/>
    <w:tmpl w:val="3866F134"/>
    <w:lvl w:ilvl="0" w:tplc="1568913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191FA0"/>
    <w:multiLevelType w:val="hybridMultilevel"/>
    <w:tmpl w:val="98FA2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F0110D9"/>
    <w:multiLevelType w:val="hybridMultilevel"/>
    <w:tmpl w:val="CAD26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</w:compat>
  <w:rsids>
    <w:rsidRoot w:val="00280981"/>
    <w:rsid w:val="00280981"/>
    <w:rsid w:val="003A2870"/>
    <w:rsid w:val="003E7B9E"/>
    <w:rsid w:val="0049251D"/>
    <w:rsid w:val="00621975"/>
    <w:rsid w:val="00621BE8"/>
    <w:rsid w:val="0071227F"/>
    <w:rsid w:val="0088128E"/>
    <w:rsid w:val="00B62BBC"/>
    <w:rsid w:val="00DD131C"/>
    <w:rsid w:val="00F6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27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1227F"/>
    <w:pPr>
      <w:keepNext/>
      <w:widowControl w:val="0"/>
      <w:jc w:val="center"/>
    </w:pPr>
    <w:rPr>
      <w:sz w:val="30"/>
    </w:rPr>
  </w:style>
  <w:style w:type="paragraph" w:customStyle="1" w:styleId="2">
    <w:name w:val="заголовок 2"/>
    <w:basedOn w:val="a"/>
    <w:next w:val="a"/>
    <w:rsid w:val="0071227F"/>
    <w:pPr>
      <w:keepNext/>
      <w:widowControl w:val="0"/>
      <w:ind w:left="6237" w:right="118"/>
    </w:pPr>
    <w:rPr>
      <w:sz w:val="24"/>
    </w:rPr>
  </w:style>
  <w:style w:type="paragraph" w:customStyle="1" w:styleId="3">
    <w:name w:val="заголовок 3"/>
    <w:basedOn w:val="a"/>
    <w:next w:val="a"/>
    <w:rsid w:val="0071227F"/>
    <w:pPr>
      <w:keepNext/>
      <w:widowControl w:val="0"/>
      <w:spacing w:line="312" w:lineRule="atLeast"/>
      <w:ind w:right="571" w:firstLine="567"/>
      <w:jc w:val="both"/>
    </w:pPr>
    <w:rPr>
      <w:sz w:val="24"/>
    </w:rPr>
  </w:style>
  <w:style w:type="paragraph" w:styleId="a3">
    <w:name w:val="Balloon Text"/>
    <w:basedOn w:val="a"/>
    <w:link w:val="a4"/>
    <w:uiPriority w:val="99"/>
    <w:rsid w:val="00280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80981"/>
    <w:rPr>
      <w:rFonts w:ascii="Tahoma" w:hAnsi="Tahoma" w:cs="Tahoma"/>
      <w:sz w:val="16"/>
      <w:szCs w:val="16"/>
    </w:rPr>
  </w:style>
  <w:style w:type="paragraph" w:styleId="a5">
    <w:name w:val="No Spacing"/>
    <w:uiPriority w:val="1"/>
    <w:rsid w:val="00280981"/>
    <w:pPr>
      <w:widowControl w:val="0"/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rsid w:val="002809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280981"/>
    <w:pPr>
      <w:ind w:left="720"/>
      <w:contextualSpacing/>
    </w:pPr>
  </w:style>
  <w:style w:type="character" w:customStyle="1" w:styleId="FontStyle27">
    <w:name w:val="Font Style27"/>
    <w:basedOn w:val="a0"/>
    <w:rsid w:val="00280981"/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72;&#1085;&#1090;&#1077;&#1083;&#1077;&#1077;&#1074;&#1072;%20&#1043;&#1042;\Application%20Data\Microsoft\&#1064;&#1072;&#1073;&#1083;&#1086;&#1085;&#1099;\&#1072;&#1076;&#1084;&#1080;&#1085;&#1080;&#1089;&#1090;&#1088;&#1072;&#1094;&#1080;&#1103;%20&#1075;&#1086;&#1088;&#1086;&#1076;&#1072;%20(&#1087;&#1086;&#1089;&#1090;&#1072;&#1085;&#1086;&#1074;&#1083;&#1077;&#1085;&#1080;&#1077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BA0FD-CEB4-4B66-BDA4-DC62EC02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города (постановление)</Template>
  <TotalTime>1</TotalTime>
  <Pages>3</Pages>
  <Words>724</Words>
  <Characters>4129</Characters>
  <Application>Microsoft Office Word</Application>
  <DocSecurity>0</DocSecurity>
  <Lines>34</Lines>
  <Paragraphs>9</Paragraphs>
  <ScaleCrop>false</ScaleCrop>
  <Company>Администрация г.Ижевска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Зернов_КВ</cp:lastModifiedBy>
  <cp:revision>2</cp:revision>
  <cp:lastPrinted>2012-07-10T06:30:00Z</cp:lastPrinted>
  <dcterms:created xsi:type="dcterms:W3CDTF">2023-11-13T06:32:00Z</dcterms:created>
  <dcterms:modified xsi:type="dcterms:W3CDTF">2023-11-13T06:32:00Z</dcterms:modified>
</cp:coreProperties>
</file>