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007" w:rsidRDefault="00A56007">
      <w:pPr>
        <w:pStyle w:val="ConsPlusTitlePage"/>
      </w:pPr>
      <w:r>
        <w:t xml:space="preserve">Документ предоставлен </w:t>
      </w:r>
      <w:hyperlink r:id="rId5">
        <w:r>
          <w:rPr>
            <w:color w:val="0000FF"/>
          </w:rPr>
          <w:t>КонсультантПлюс</w:t>
        </w:r>
      </w:hyperlink>
      <w:r>
        <w:br/>
      </w:r>
    </w:p>
    <w:p w:rsidR="00A56007" w:rsidRDefault="00A56007">
      <w:pPr>
        <w:pStyle w:val="ConsPlusNormal"/>
        <w:jc w:val="both"/>
        <w:outlineLvl w:val="0"/>
      </w:pPr>
    </w:p>
    <w:p w:rsidR="00A56007" w:rsidRDefault="00A56007">
      <w:pPr>
        <w:pStyle w:val="ConsPlusTitle"/>
        <w:jc w:val="center"/>
        <w:outlineLvl w:val="0"/>
      </w:pPr>
      <w:r>
        <w:t>АДМИНИСТРАЦИЯ ГОРОДА ИЖЕВСКА</w:t>
      </w:r>
    </w:p>
    <w:p w:rsidR="00A56007" w:rsidRDefault="00A56007">
      <w:pPr>
        <w:pStyle w:val="ConsPlusTitle"/>
        <w:ind w:firstLine="540"/>
        <w:jc w:val="both"/>
      </w:pPr>
    </w:p>
    <w:p w:rsidR="00A56007" w:rsidRDefault="00A56007">
      <w:pPr>
        <w:pStyle w:val="ConsPlusTitle"/>
        <w:jc w:val="center"/>
      </w:pPr>
      <w:r>
        <w:t>ПОСТАНОВЛЕНИЕ</w:t>
      </w:r>
    </w:p>
    <w:p w:rsidR="00A56007" w:rsidRDefault="00A56007">
      <w:pPr>
        <w:pStyle w:val="ConsPlusTitle"/>
        <w:jc w:val="center"/>
      </w:pPr>
      <w:r>
        <w:t>от 10 декабря 2019 г. N 2427</w:t>
      </w:r>
    </w:p>
    <w:p w:rsidR="00A56007" w:rsidRDefault="00A56007">
      <w:pPr>
        <w:pStyle w:val="ConsPlusTitle"/>
      </w:pPr>
    </w:p>
    <w:p w:rsidR="00A56007" w:rsidRDefault="00A56007">
      <w:pPr>
        <w:pStyle w:val="ConsPlusTitle"/>
        <w:jc w:val="center"/>
      </w:pPr>
      <w:r>
        <w:t>ОБ УТВЕРЖДЕНИИ МУНИЦИПАЛЬНОЙ ПРОГРАММЫ "УПРАВЛЕНИЕ</w:t>
      </w:r>
    </w:p>
    <w:p w:rsidR="00A56007" w:rsidRDefault="00A56007">
      <w:pPr>
        <w:pStyle w:val="ConsPlusTitle"/>
        <w:jc w:val="center"/>
      </w:pPr>
      <w:r>
        <w:t>МУНИЦИПАЛЬНОЙ СОБСТВЕННОСТЬЮ"</w:t>
      </w:r>
    </w:p>
    <w:p w:rsidR="00A56007" w:rsidRDefault="00A560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60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007" w:rsidRDefault="00A560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007" w:rsidRDefault="00A560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007" w:rsidRDefault="00A56007">
            <w:pPr>
              <w:pStyle w:val="ConsPlusNormal"/>
              <w:jc w:val="center"/>
            </w:pPr>
            <w:r>
              <w:rPr>
                <w:color w:val="392C69"/>
              </w:rPr>
              <w:t>Список изменяющих документов</w:t>
            </w:r>
          </w:p>
          <w:p w:rsidR="00A56007" w:rsidRDefault="00A56007">
            <w:pPr>
              <w:pStyle w:val="ConsPlusNormal"/>
              <w:jc w:val="center"/>
            </w:pPr>
            <w:r>
              <w:rPr>
                <w:color w:val="392C69"/>
              </w:rPr>
              <w:t xml:space="preserve">(в ред. постановлений Администрации г. Ижевска от 26.03.2020 </w:t>
            </w:r>
            <w:hyperlink r:id="rId6">
              <w:r>
                <w:rPr>
                  <w:color w:val="0000FF"/>
                </w:rPr>
                <w:t>N 452</w:t>
              </w:r>
            </w:hyperlink>
            <w:r>
              <w:rPr>
                <w:color w:val="392C69"/>
              </w:rPr>
              <w:t>,</w:t>
            </w:r>
          </w:p>
          <w:p w:rsidR="00A56007" w:rsidRDefault="00A56007">
            <w:pPr>
              <w:pStyle w:val="ConsPlusNormal"/>
              <w:jc w:val="center"/>
            </w:pPr>
            <w:r>
              <w:rPr>
                <w:color w:val="392C69"/>
              </w:rPr>
              <w:t xml:space="preserve">от 06.04.2020 </w:t>
            </w:r>
            <w:hyperlink r:id="rId7">
              <w:r>
                <w:rPr>
                  <w:color w:val="0000FF"/>
                </w:rPr>
                <w:t>N 506</w:t>
              </w:r>
            </w:hyperlink>
            <w:r>
              <w:rPr>
                <w:color w:val="392C69"/>
              </w:rPr>
              <w:t xml:space="preserve">, от 14.05.2021 </w:t>
            </w:r>
            <w:hyperlink r:id="rId8">
              <w:r>
                <w:rPr>
                  <w:color w:val="0000FF"/>
                </w:rPr>
                <w:t>N 813</w:t>
              </w:r>
            </w:hyperlink>
            <w:r>
              <w:rPr>
                <w:color w:val="392C69"/>
              </w:rPr>
              <w:t xml:space="preserve">, от 31.03.2022 </w:t>
            </w:r>
            <w:hyperlink r:id="rId9">
              <w:r>
                <w:rPr>
                  <w:color w:val="0000FF"/>
                </w:rPr>
                <w:t>N 586</w:t>
              </w:r>
            </w:hyperlink>
            <w:r>
              <w:rPr>
                <w:color w:val="392C69"/>
              </w:rPr>
              <w:t>,</w:t>
            </w:r>
          </w:p>
          <w:p w:rsidR="00A56007" w:rsidRDefault="00A56007">
            <w:pPr>
              <w:pStyle w:val="ConsPlusNormal"/>
              <w:jc w:val="center"/>
            </w:pPr>
            <w:r>
              <w:rPr>
                <w:color w:val="392C69"/>
              </w:rPr>
              <w:t xml:space="preserve">от 31.03.2023 </w:t>
            </w:r>
            <w:hyperlink r:id="rId10">
              <w:r>
                <w:rPr>
                  <w:color w:val="0000FF"/>
                </w:rPr>
                <w:t>N 444</w:t>
              </w:r>
            </w:hyperlink>
            <w:r>
              <w:rPr>
                <w:color w:val="392C69"/>
              </w:rPr>
              <w:t xml:space="preserve">, от 30.06.2023 </w:t>
            </w:r>
            <w:hyperlink r:id="rId11">
              <w:r>
                <w:rPr>
                  <w:color w:val="0000FF"/>
                </w:rPr>
                <w:t>N 1077</w:t>
              </w:r>
            </w:hyperlink>
            <w:r>
              <w:rPr>
                <w:color w:val="392C69"/>
              </w:rPr>
              <w:t xml:space="preserve">, от 27.03.2024 </w:t>
            </w:r>
            <w:hyperlink r:id="rId12">
              <w:r>
                <w:rPr>
                  <w:color w:val="0000FF"/>
                </w:rPr>
                <w:t>N 507</w:t>
              </w:r>
            </w:hyperlink>
            <w:r>
              <w:rPr>
                <w:color w:val="392C69"/>
              </w:rPr>
              <w:t>,</w:t>
            </w:r>
          </w:p>
          <w:p w:rsidR="00A56007" w:rsidRDefault="00A56007">
            <w:pPr>
              <w:pStyle w:val="ConsPlusNormal"/>
              <w:jc w:val="center"/>
            </w:pPr>
            <w:r>
              <w:rPr>
                <w:color w:val="392C69"/>
              </w:rPr>
              <w:t xml:space="preserve">от 31.03.2025 </w:t>
            </w:r>
            <w:hyperlink r:id="rId13">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007" w:rsidRDefault="00A56007">
            <w:pPr>
              <w:pStyle w:val="ConsPlusNormal"/>
            </w:pPr>
          </w:p>
        </w:tc>
      </w:tr>
    </w:tbl>
    <w:p w:rsidR="00A56007" w:rsidRDefault="00A56007">
      <w:pPr>
        <w:pStyle w:val="ConsPlusNormal"/>
        <w:jc w:val="both"/>
      </w:pPr>
    </w:p>
    <w:p w:rsidR="00A56007" w:rsidRDefault="00A56007">
      <w:pPr>
        <w:pStyle w:val="ConsPlusNormal"/>
        <w:ind w:firstLine="540"/>
        <w:jc w:val="both"/>
      </w:pPr>
      <w:r>
        <w:t xml:space="preserve">В целях повышения эффективности муниципального управления, в соответствии с Бюджетным </w:t>
      </w:r>
      <w:hyperlink r:id="rId14">
        <w:r>
          <w:rPr>
            <w:color w:val="0000FF"/>
          </w:rPr>
          <w:t>кодексом</w:t>
        </w:r>
      </w:hyperlink>
      <w:r>
        <w:t xml:space="preserve"> Российской Федерации, </w:t>
      </w:r>
      <w:hyperlink r:id="rId15">
        <w:r>
          <w:rPr>
            <w:color w:val="0000FF"/>
          </w:rPr>
          <w:t>постановлением</w:t>
        </w:r>
      </w:hyperlink>
      <w:r>
        <w:t xml:space="preserve"> Администрации города Ижевска от 27.12.2013 N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 </w:t>
      </w:r>
      <w:hyperlink r:id="rId16">
        <w:r>
          <w:rPr>
            <w:color w:val="0000FF"/>
          </w:rPr>
          <w:t>постановлением</w:t>
        </w:r>
      </w:hyperlink>
      <w:r>
        <w:t xml:space="preserve"> Администрации города Ижевска от 30.12.2013 N 1651 "Об утверждении перечня муниципальных программ", руководствуясь </w:t>
      </w:r>
      <w:hyperlink r:id="rId17">
        <w:r>
          <w:rPr>
            <w:color w:val="0000FF"/>
          </w:rPr>
          <w:t>Уставом</w:t>
        </w:r>
      </w:hyperlink>
      <w:r>
        <w:t xml:space="preserve"> города Ижевска, постановляю:</w:t>
      </w:r>
    </w:p>
    <w:p w:rsidR="00A56007" w:rsidRDefault="00A56007">
      <w:pPr>
        <w:pStyle w:val="ConsPlusNormal"/>
        <w:spacing w:before="220"/>
        <w:ind w:firstLine="540"/>
        <w:jc w:val="both"/>
      </w:pPr>
      <w:r>
        <w:t xml:space="preserve">1. Утвердить муниципальную </w:t>
      </w:r>
      <w:hyperlink w:anchor="P43">
        <w:r>
          <w:rPr>
            <w:color w:val="0000FF"/>
          </w:rPr>
          <w:t>программу</w:t>
        </w:r>
      </w:hyperlink>
      <w:r>
        <w:t xml:space="preserve"> "Управление муниципальной собственностью" (прилагается).</w:t>
      </w:r>
    </w:p>
    <w:p w:rsidR="00A56007" w:rsidRDefault="00A56007">
      <w:pPr>
        <w:pStyle w:val="ConsPlusNormal"/>
        <w:jc w:val="both"/>
      </w:pPr>
      <w:r>
        <w:t xml:space="preserve">(в ред. </w:t>
      </w:r>
      <w:hyperlink r:id="rId18">
        <w:r>
          <w:rPr>
            <w:color w:val="0000FF"/>
          </w:rPr>
          <w:t>постановления</w:t>
        </w:r>
      </w:hyperlink>
      <w:r>
        <w:t xml:space="preserve"> Администрации г. Ижевска от 30.06.2023 N 1077)</w:t>
      </w:r>
    </w:p>
    <w:p w:rsidR="00A56007" w:rsidRDefault="00A56007">
      <w:pPr>
        <w:pStyle w:val="ConsPlusNormal"/>
        <w:spacing w:before="220"/>
        <w:ind w:firstLine="540"/>
        <w:jc w:val="both"/>
      </w:pPr>
      <w:r>
        <w:t>2. Признать утратившими силу:</w:t>
      </w:r>
    </w:p>
    <w:p w:rsidR="00A56007" w:rsidRDefault="00A56007">
      <w:pPr>
        <w:pStyle w:val="ConsPlusNormal"/>
        <w:spacing w:before="220"/>
        <w:ind w:firstLine="540"/>
        <w:jc w:val="both"/>
      </w:pPr>
      <w:r>
        <w:t xml:space="preserve">- </w:t>
      </w:r>
      <w:hyperlink r:id="rId19">
        <w:r>
          <w:rPr>
            <w:color w:val="0000FF"/>
          </w:rPr>
          <w:t>постановление</w:t>
        </w:r>
      </w:hyperlink>
      <w:r>
        <w:t xml:space="preserve"> Администрации города Ижевска от 21 ноября 2014 года N 1277 "Об утверждении муниципальной программы "Управление муниципальным имуществом на 2020 - 2025 годы";</w:t>
      </w:r>
    </w:p>
    <w:p w:rsidR="00A56007" w:rsidRDefault="00A56007">
      <w:pPr>
        <w:pStyle w:val="ConsPlusNormal"/>
        <w:spacing w:before="220"/>
        <w:ind w:firstLine="540"/>
        <w:jc w:val="both"/>
      </w:pPr>
      <w:r>
        <w:t xml:space="preserve">- </w:t>
      </w:r>
      <w:hyperlink r:id="rId20">
        <w:r>
          <w:rPr>
            <w:color w:val="0000FF"/>
          </w:rPr>
          <w:t>постановление</w:t>
        </w:r>
      </w:hyperlink>
      <w:r>
        <w:t xml:space="preserve"> Администрации г. Ижевска от 10.03.2015 N 196 "О внесении изменений в постановление Администрации города Ижевска от 21 ноября 2014 г. N 1277";</w:t>
      </w:r>
    </w:p>
    <w:p w:rsidR="00A56007" w:rsidRDefault="00A56007">
      <w:pPr>
        <w:pStyle w:val="ConsPlusNormal"/>
        <w:spacing w:before="220"/>
        <w:ind w:firstLine="540"/>
        <w:jc w:val="both"/>
      </w:pPr>
      <w:r>
        <w:t xml:space="preserve">- </w:t>
      </w:r>
      <w:hyperlink r:id="rId21">
        <w:r>
          <w:rPr>
            <w:color w:val="0000FF"/>
          </w:rPr>
          <w:t>постановление</w:t>
        </w:r>
      </w:hyperlink>
      <w:r>
        <w:t xml:space="preserve"> Администрации г. Ижевска от 23.03.2016 N 45 "О внесении изменений в постановление Администрации города Ижевска от 21 ноября 2014 г. N 1277";</w:t>
      </w:r>
    </w:p>
    <w:p w:rsidR="00A56007" w:rsidRDefault="00A56007">
      <w:pPr>
        <w:pStyle w:val="ConsPlusNormal"/>
        <w:spacing w:before="220"/>
        <w:ind w:firstLine="540"/>
        <w:jc w:val="both"/>
      </w:pPr>
      <w:r>
        <w:t xml:space="preserve">- </w:t>
      </w:r>
      <w:hyperlink r:id="rId22">
        <w:r>
          <w:rPr>
            <w:color w:val="0000FF"/>
          </w:rPr>
          <w:t>постановление</w:t>
        </w:r>
      </w:hyperlink>
      <w:r>
        <w:t xml:space="preserve"> Администрации г. Ижевска от 29.09.2016 N 334/4 "О внесении изменений в постановление Администрации города Ижевска от 21 ноября 2014 г. N 1277";</w:t>
      </w:r>
    </w:p>
    <w:p w:rsidR="00A56007" w:rsidRDefault="00A56007">
      <w:pPr>
        <w:pStyle w:val="ConsPlusNormal"/>
        <w:spacing w:before="220"/>
        <w:ind w:firstLine="540"/>
        <w:jc w:val="both"/>
      </w:pPr>
      <w:r>
        <w:t xml:space="preserve">- </w:t>
      </w:r>
      <w:hyperlink r:id="rId23">
        <w:r>
          <w:rPr>
            <w:color w:val="0000FF"/>
          </w:rPr>
          <w:t>постановление</w:t>
        </w:r>
      </w:hyperlink>
      <w:r>
        <w:t xml:space="preserve"> Администрации г. Ижевска от 08.12.2016 N 414/1 "О внесении изменений в постановление Администрации города Ижевска от 21 ноября 2014 г. N 1277";</w:t>
      </w:r>
    </w:p>
    <w:p w:rsidR="00A56007" w:rsidRDefault="00A56007">
      <w:pPr>
        <w:pStyle w:val="ConsPlusNormal"/>
        <w:spacing w:before="220"/>
        <w:ind w:firstLine="540"/>
        <w:jc w:val="both"/>
      </w:pPr>
      <w:r>
        <w:t xml:space="preserve">- </w:t>
      </w:r>
      <w:hyperlink r:id="rId24">
        <w:r>
          <w:rPr>
            <w:color w:val="0000FF"/>
          </w:rPr>
          <w:t>постановление</w:t>
        </w:r>
      </w:hyperlink>
      <w:r>
        <w:t xml:space="preserve"> Администрации г. Ижевска от 07.03.2017 N 67 "О внесении изменений в постановление Администрации города Ижевска от 21 ноября 2014 года N 1277";</w:t>
      </w:r>
    </w:p>
    <w:p w:rsidR="00A56007" w:rsidRDefault="00A56007">
      <w:pPr>
        <w:pStyle w:val="ConsPlusNormal"/>
        <w:spacing w:before="220"/>
        <w:ind w:firstLine="540"/>
        <w:jc w:val="both"/>
      </w:pPr>
      <w:r>
        <w:t xml:space="preserve">- </w:t>
      </w:r>
      <w:hyperlink r:id="rId25">
        <w:r>
          <w:rPr>
            <w:color w:val="0000FF"/>
          </w:rPr>
          <w:t>постановление</w:t>
        </w:r>
      </w:hyperlink>
      <w:r>
        <w:t xml:space="preserve"> Администрации г. Ижевска от 23.10.2017 N 457 "О внесении изменений в постановление Администрации города Ижевска от 21 ноября 2014 г. N 1277";</w:t>
      </w:r>
    </w:p>
    <w:p w:rsidR="00A56007" w:rsidRDefault="00A56007">
      <w:pPr>
        <w:pStyle w:val="ConsPlusNormal"/>
        <w:spacing w:before="220"/>
        <w:ind w:firstLine="540"/>
        <w:jc w:val="both"/>
      </w:pPr>
      <w:r>
        <w:t xml:space="preserve">- </w:t>
      </w:r>
      <w:hyperlink r:id="rId26">
        <w:r>
          <w:rPr>
            <w:color w:val="0000FF"/>
          </w:rPr>
          <w:t>постановление</w:t>
        </w:r>
      </w:hyperlink>
      <w:r>
        <w:t xml:space="preserve"> Администрации г. Ижевска от 02.03.2018 N 86 "О внесении изменений в постановление Администрации города Ижевска от 21 ноября 2014 года N 1277";</w:t>
      </w:r>
    </w:p>
    <w:p w:rsidR="00A56007" w:rsidRDefault="00A56007">
      <w:pPr>
        <w:pStyle w:val="ConsPlusNormal"/>
        <w:spacing w:before="220"/>
        <w:ind w:firstLine="540"/>
        <w:jc w:val="both"/>
      </w:pPr>
      <w:r>
        <w:lastRenderedPageBreak/>
        <w:t xml:space="preserve">- </w:t>
      </w:r>
      <w:hyperlink r:id="rId27">
        <w:r>
          <w:rPr>
            <w:color w:val="0000FF"/>
          </w:rPr>
          <w:t>постановление</w:t>
        </w:r>
      </w:hyperlink>
      <w:r>
        <w:t xml:space="preserve"> Администрации г. Ижевска от 19.04.2019 N 812/1 "О внесении изменений в постановление Администрации города Ижевска от 21 ноября 2014 г. N 1277 "Об утверждении муниципальной программы "Управление муниципальным имуществом на 2015 - 2020 годы".</w:t>
      </w:r>
    </w:p>
    <w:p w:rsidR="00A56007" w:rsidRDefault="00A56007">
      <w:pPr>
        <w:pStyle w:val="ConsPlusNormal"/>
        <w:spacing w:before="220"/>
        <w:ind w:firstLine="540"/>
        <w:jc w:val="both"/>
      </w:pPr>
      <w:r>
        <w:t>3. Возложить контроль за исполнением постановления на начальника Управления имущественных отношений и земельных ресурсов Администрации города Ижевска.</w:t>
      </w:r>
    </w:p>
    <w:p w:rsidR="00A56007" w:rsidRDefault="00A56007">
      <w:pPr>
        <w:pStyle w:val="ConsPlusNormal"/>
        <w:spacing w:before="220"/>
        <w:ind w:firstLine="540"/>
        <w:jc w:val="both"/>
      </w:pPr>
      <w:r>
        <w:t>4. Настоящее постановление вступает в силу с 01.01.2020.</w:t>
      </w:r>
    </w:p>
    <w:p w:rsidR="00A56007" w:rsidRDefault="00A56007">
      <w:pPr>
        <w:pStyle w:val="ConsPlusNormal"/>
        <w:jc w:val="both"/>
      </w:pPr>
    </w:p>
    <w:p w:rsidR="00A56007" w:rsidRDefault="00A56007">
      <w:pPr>
        <w:pStyle w:val="ConsPlusNormal"/>
        <w:jc w:val="right"/>
      </w:pPr>
      <w:r>
        <w:t>Глава муниципального образования</w:t>
      </w:r>
    </w:p>
    <w:p w:rsidR="00A56007" w:rsidRDefault="00A56007">
      <w:pPr>
        <w:pStyle w:val="ConsPlusNormal"/>
        <w:jc w:val="right"/>
      </w:pPr>
      <w:r>
        <w:t>"Город Ижевск"</w:t>
      </w:r>
    </w:p>
    <w:p w:rsidR="00A56007" w:rsidRDefault="00A56007">
      <w:pPr>
        <w:pStyle w:val="ConsPlusNormal"/>
        <w:jc w:val="right"/>
      </w:pPr>
      <w:r>
        <w:t>О.Н.БЕКМЕМЕТЬЕВ</w:t>
      </w:r>
    </w:p>
    <w:p w:rsidR="00A56007" w:rsidRDefault="00A56007">
      <w:pPr>
        <w:pStyle w:val="ConsPlusNormal"/>
        <w:jc w:val="both"/>
      </w:pPr>
    </w:p>
    <w:p w:rsidR="00A56007" w:rsidRDefault="00A56007">
      <w:pPr>
        <w:pStyle w:val="ConsPlusNormal"/>
        <w:jc w:val="both"/>
      </w:pPr>
    </w:p>
    <w:p w:rsidR="00A56007" w:rsidRDefault="00A56007">
      <w:pPr>
        <w:pStyle w:val="ConsPlusNormal"/>
        <w:jc w:val="both"/>
      </w:pPr>
    </w:p>
    <w:p w:rsidR="00A56007" w:rsidRDefault="00A56007">
      <w:pPr>
        <w:pStyle w:val="ConsPlusNormal"/>
        <w:jc w:val="both"/>
      </w:pPr>
    </w:p>
    <w:p w:rsidR="00A56007" w:rsidRDefault="00A56007">
      <w:pPr>
        <w:pStyle w:val="ConsPlusNormal"/>
        <w:jc w:val="both"/>
      </w:pPr>
    </w:p>
    <w:p w:rsidR="00A56007" w:rsidRDefault="00A56007">
      <w:pPr>
        <w:pStyle w:val="ConsPlusNormal"/>
        <w:jc w:val="right"/>
        <w:outlineLvl w:val="0"/>
      </w:pPr>
      <w:r>
        <w:t>Утверждена</w:t>
      </w:r>
    </w:p>
    <w:p w:rsidR="00A56007" w:rsidRDefault="00A56007">
      <w:pPr>
        <w:pStyle w:val="ConsPlusNormal"/>
        <w:jc w:val="right"/>
      </w:pPr>
      <w:r>
        <w:t>постановлением</w:t>
      </w:r>
    </w:p>
    <w:p w:rsidR="00A56007" w:rsidRDefault="00A56007">
      <w:pPr>
        <w:pStyle w:val="ConsPlusNormal"/>
        <w:jc w:val="right"/>
      </w:pPr>
      <w:r>
        <w:t>Администрации города Ижевска</w:t>
      </w:r>
    </w:p>
    <w:p w:rsidR="00A56007" w:rsidRDefault="00A56007">
      <w:pPr>
        <w:pStyle w:val="ConsPlusNormal"/>
        <w:jc w:val="right"/>
      </w:pPr>
      <w:r>
        <w:t>от 10 декабря 2019 г. N 2427</w:t>
      </w:r>
    </w:p>
    <w:p w:rsidR="00A56007" w:rsidRDefault="00A56007">
      <w:pPr>
        <w:pStyle w:val="ConsPlusNormal"/>
        <w:jc w:val="both"/>
      </w:pPr>
    </w:p>
    <w:p w:rsidR="00A56007" w:rsidRDefault="00A56007">
      <w:pPr>
        <w:pStyle w:val="ConsPlusTitle"/>
        <w:jc w:val="center"/>
      </w:pPr>
      <w:bookmarkStart w:id="0" w:name="P43"/>
      <w:bookmarkEnd w:id="0"/>
      <w:r>
        <w:t>МУНИЦИПАЛЬНАЯ ПРОГРАММА</w:t>
      </w:r>
    </w:p>
    <w:p w:rsidR="00A56007" w:rsidRDefault="00A56007">
      <w:pPr>
        <w:pStyle w:val="ConsPlusTitle"/>
        <w:jc w:val="center"/>
      </w:pPr>
      <w:r>
        <w:t>"УПРАВЛЕНИЕ МУНИЦИПАЛЬНОЙ СОБСТВЕННОСТЬЮ"</w:t>
      </w:r>
    </w:p>
    <w:p w:rsidR="00A56007" w:rsidRDefault="00A560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60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007" w:rsidRDefault="00A560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007" w:rsidRDefault="00A560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007" w:rsidRDefault="00A56007">
            <w:pPr>
              <w:pStyle w:val="ConsPlusNormal"/>
              <w:jc w:val="center"/>
            </w:pPr>
            <w:r>
              <w:rPr>
                <w:color w:val="392C69"/>
              </w:rPr>
              <w:t>Список изменяющих документов</w:t>
            </w:r>
          </w:p>
          <w:p w:rsidR="00A56007" w:rsidRDefault="00A56007">
            <w:pPr>
              <w:pStyle w:val="ConsPlusNormal"/>
              <w:jc w:val="center"/>
            </w:pPr>
            <w:r>
              <w:rPr>
                <w:color w:val="392C69"/>
              </w:rPr>
              <w:t xml:space="preserve">(в ред. постановлений Администрации г. Ижевска от 26.03.2020 </w:t>
            </w:r>
            <w:hyperlink r:id="rId28">
              <w:r>
                <w:rPr>
                  <w:color w:val="0000FF"/>
                </w:rPr>
                <w:t>N 452</w:t>
              </w:r>
            </w:hyperlink>
            <w:r>
              <w:rPr>
                <w:color w:val="392C69"/>
              </w:rPr>
              <w:t>,</w:t>
            </w:r>
          </w:p>
          <w:p w:rsidR="00A56007" w:rsidRDefault="00A56007">
            <w:pPr>
              <w:pStyle w:val="ConsPlusNormal"/>
              <w:jc w:val="center"/>
            </w:pPr>
            <w:r>
              <w:rPr>
                <w:color w:val="392C69"/>
              </w:rPr>
              <w:t xml:space="preserve">от 06.04.2020 </w:t>
            </w:r>
            <w:hyperlink r:id="rId29">
              <w:r>
                <w:rPr>
                  <w:color w:val="0000FF"/>
                </w:rPr>
                <w:t>N 506</w:t>
              </w:r>
            </w:hyperlink>
            <w:r>
              <w:rPr>
                <w:color w:val="392C69"/>
              </w:rPr>
              <w:t xml:space="preserve">, от 14.05.2021 </w:t>
            </w:r>
            <w:hyperlink r:id="rId30">
              <w:r>
                <w:rPr>
                  <w:color w:val="0000FF"/>
                </w:rPr>
                <w:t>N 813</w:t>
              </w:r>
            </w:hyperlink>
            <w:r>
              <w:rPr>
                <w:color w:val="392C69"/>
              </w:rPr>
              <w:t xml:space="preserve">, от 31.03.2022 </w:t>
            </w:r>
            <w:hyperlink r:id="rId31">
              <w:r>
                <w:rPr>
                  <w:color w:val="0000FF"/>
                </w:rPr>
                <w:t>N 586</w:t>
              </w:r>
            </w:hyperlink>
            <w:r>
              <w:rPr>
                <w:color w:val="392C69"/>
              </w:rPr>
              <w:t>,</w:t>
            </w:r>
          </w:p>
          <w:p w:rsidR="00A56007" w:rsidRDefault="00A56007">
            <w:pPr>
              <w:pStyle w:val="ConsPlusNormal"/>
              <w:jc w:val="center"/>
            </w:pPr>
            <w:r>
              <w:rPr>
                <w:color w:val="392C69"/>
              </w:rPr>
              <w:t xml:space="preserve">от 31.03.2023 </w:t>
            </w:r>
            <w:hyperlink r:id="rId32">
              <w:r>
                <w:rPr>
                  <w:color w:val="0000FF"/>
                </w:rPr>
                <w:t>N 444</w:t>
              </w:r>
            </w:hyperlink>
            <w:r>
              <w:rPr>
                <w:color w:val="392C69"/>
              </w:rPr>
              <w:t xml:space="preserve">, от 30.06.2023 </w:t>
            </w:r>
            <w:hyperlink r:id="rId33">
              <w:r>
                <w:rPr>
                  <w:color w:val="0000FF"/>
                </w:rPr>
                <w:t>N 1077</w:t>
              </w:r>
            </w:hyperlink>
            <w:r>
              <w:rPr>
                <w:color w:val="392C69"/>
              </w:rPr>
              <w:t xml:space="preserve">, от 27.03.2024 </w:t>
            </w:r>
            <w:hyperlink r:id="rId34">
              <w:r>
                <w:rPr>
                  <w:color w:val="0000FF"/>
                </w:rPr>
                <w:t>N 507</w:t>
              </w:r>
            </w:hyperlink>
            <w:r>
              <w:rPr>
                <w:color w:val="392C69"/>
              </w:rPr>
              <w:t>,</w:t>
            </w:r>
          </w:p>
          <w:p w:rsidR="00A56007" w:rsidRDefault="00A56007">
            <w:pPr>
              <w:pStyle w:val="ConsPlusNormal"/>
              <w:jc w:val="center"/>
            </w:pPr>
            <w:r>
              <w:rPr>
                <w:color w:val="392C69"/>
              </w:rPr>
              <w:t xml:space="preserve">от 31.03.2025 </w:t>
            </w:r>
            <w:hyperlink r:id="rId35">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007" w:rsidRDefault="00A56007">
            <w:pPr>
              <w:pStyle w:val="ConsPlusNormal"/>
            </w:pPr>
          </w:p>
        </w:tc>
      </w:tr>
    </w:tbl>
    <w:p w:rsidR="00A56007" w:rsidRDefault="00A56007">
      <w:pPr>
        <w:pStyle w:val="ConsPlusNormal"/>
        <w:jc w:val="both"/>
      </w:pPr>
    </w:p>
    <w:p w:rsidR="00A56007" w:rsidRDefault="00A56007">
      <w:pPr>
        <w:pStyle w:val="ConsPlusTitle"/>
        <w:jc w:val="center"/>
        <w:outlineLvl w:val="1"/>
      </w:pPr>
      <w:r>
        <w:t>Паспорт муниципальной программы</w:t>
      </w:r>
    </w:p>
    <w:p w:rsidR="00A56007" w:rsidRDefault="00A560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746"/>
      </w:tblGrid>
      <w:tr w:rsidR="00A56007">
        <w:tc>
          <w:tcPr>
            <w:tcW w:w="2268" w:type="dxa"/>
          </w:tcPr>
          <w:p w:rsidR="00A56007" w:rsidRDefault="00A56007">
            <w:pPr>
              <w:pStyle w:val="ConsPlusNormal"/>
            </w:pPr>
            <w:r>
              <w:t>Наименование муниципальной программы</w:t>
            </w:r>
          </w:p>
        </w:tc>
        <w:tc>
          <w:tcPr>
            <w:tcW w:w="6746" w:type="dxa"/>
          </w:tcPr>
          <w:p w:rsidR="00A56007" w:rsidRDefault="00A56007">
            <w:pPr>
              <w:pStyle w:val="ConsPlusNormal"/>
            </w:pPr>
            <w:r>
              <w:t>"Управление муниципальной собственностью"</w:t>
            </w:r>
          </w:p>
        </w:tc>
      </w:tr>
      <w:tr w:rsidR="00A56007">
        <w:tc>
          <w:tcPr>
            <w:tcW w:w="2268" w:type="dxa"/>
          </w:tcPr>
          <w:p w:rsidR="00A56007" w:rsidRDefault="00A56007">
            <w:pPr>
              <w:pStyle w:val="ConsPlusNormal"/>
            </w:pPr>
            <w:r>
              <w:t>Подпрограммы</w:t>
            </w:r>
          </w:p>
        </w:tc>
        <w:tc>
          <w:tcPr>
            <w:tcW w:w="6746" w:type="dxa"/>
          </w:tcPr>
          <w:p w:rsidR="00A56007" w:rsidRDefault="00A56007">
            <w:pPr>
              <w:pStyle w:val="ConsPlusNormal"/>
            </w:pPr>
            <w:r>
              <w:t>отсутствуют</w:t>
            </w:r>
          </w:p>
        </w:tc>
      </w:tr>
      <w:tr w:rsidR="00A56007">
        <w:tc>
          <w:tcPr>
            <w:tcW w:w="2268" w:type="dxa"/>
          </w:tcPr>
          <w:p w:rsidR="00A56007" w:rsidRDefault="00A56007">
            <w:pPr>
              <w:pStyle w:val="ConsPlusNormal"/>
            </w:pPr>
            <w:r>
              <w:t>Ответственный исполнитель</w:t>
            </w:r>
          </w:p>
        </w:tc>
        <w:tc>
          <w:tcPr>
            <w:tcW w:w="6746" w:type="dxa"/>
          </w:tcPr>
          <w:p w:rsidR="00A56007" w:rsidRDefault="00A56007">
            <w:pPr>
              <w:pStyle w:val="ConsPlusNormal"/>
            </w:pPr>
            <w:r>
              <w:t>Управление имущественных отношений и земельных ресурсов Администрации города Ижевска (далее - УИОиЗР)</w:t>
            </w:r>
          </w:p>
        </w:tc>
      </w:tr>
      <w:tr w:rsidR="00A56007">
        <w:tblPrEx>
          <w:tblBorders>
            <w:insideH w:val="nil"/>
          </w:tblBorders>
        </w:tblPrEx>
        <w:tc>
          <w:tcPr>
            <w:tcW w:w="2268" w:type="dxa"/>
            <w:tcBorders>
              <w:bottom w:val="nil"/>
            </w:tcBorders>
          </w:tcPr>
          <w:p w:rsidR="00A56007" w:rsidRDefault="00A56007">
            <w:pPr>
              <w:pStyle w:val="ConsPlusNormal"/>
            </w:pPr>
            <w:r>
              <w:t>Соисполнители</w:t>
            </w:r>
          </w:p>
        </w:tc>
        <w:tc>
          <w:tcPr>
            <w:tcW w:w="6746" w:type="dxa"/>
            <w:tcBorders>
              <w:bottom w:val="nil"/>
            </w:tcBorders>
          </w:tcPr>
          <w:p w:rsidR="00A56007" w:rsidRDefault="00A56007">
            <w:pPr>
              <w:pStyle w:val="ConsPlusNormal"/>
              <w:jc w:val="both"/>
            </w:pPr>
            <w:r>
              <w:t>Управление жилищно-коммунального хозяйства</w:t>
            </w:r>
          </w:p>
          <w:p w:rsidR="00A56007" w:rsidRDefault="00A56007">
            <w:pPr>
              <w:pStyle w:val="ConsPlusNormal"/>
            </w:pPr>
            <w:r>
              <w:t>Администрации города Ижевска (далее - УЖКХ), Территориальные органы - структурные подразделения Администрации города Ижевска - администрации районов города Ижевска (далее - Адм. Лен. р-на, Адм. Окт. р-на, Адм. Пер. р-на, Адм. Уст. р-на, Адм. Инд. р-на)</w:t>
            </w:r>
          </w:p>
        </w:tc>
      </w:tr>
      <w:tr w:rsidR="00A56007">
        <w:tblPrEx>
          <w:tblBorders>
            <w:insideH w:val="nil"/>
          </w:tblBorders>
        </w:tblPrEx>
        <w:tc>
          <w:tcPr>
            <w:tcW w:w="9014" w:type="dxa"/>
            <w:gridSpan w:val="2"/>
            <w:tcBorders>
              <w:top w:val="nil"/>
            </w:tcBorders>
          </w:tcPr>
          <w:p w:rsidR="00A56007" w:rsidRDefault="00A56007">
            <w:pPr>
              <w:pStyle w:val="ConsPlusNormal"/>
              <w:jc w:val="both"/>
            </w:pPr>
            <w:r>
              <w:t xml:space="preserve">(в ред. </w:t>
            </w:r>
            <w:hyperlink r:id="rId36">
              <w:r>
                <w:rPr>
                  <w:color w:val="0000FF"/>
                </w:rPr>
                <w:t>постановления</w:t>
              </w:r>
            </w:hyperlink>
            <w:r>
              <w:t xml:space="preserve"> Администрации г. Ижевска от 31.03.2023 N 444)</w:t>
            </w:r>
          </w:p>
        </w:tc>
      </w:tr>
      <w:tr w:rsidR="00A56007">
        <w:tc>
          <w:tcPr>
            <w:tcW w:w="2268" w:type="dxa"/>
          </w:tcPr>
          <w:p w:rsidR="00A56007" w:rsidRDefault="00A56007">
            <w:pPr>
              <w:pStyle w:val="ConsPlusNormal"/>
            </w:pPr>
            <w:r>
              <w:t>Цель</w:t>
            </w:r>
          </w:p>
        </w:tc>
        <w:tc>
          <w:tcPr>
            <w:tcW w:w="6746" w:type="dxa"/>
          </w:tcPr>
          <w:p w:rsidR="00A56007" w:rsidRDefault="00A56007">
            <w:pPr>
              <w:pStyle w:val="ConsPlusNormal"/>
            </w:pPr>
            <w:r>
              <w:t>Повышение эффективности управления муниципальным имуществом</w:t>
            </w:r>
          </w:p>
        </w:tc>
      </w:tr>
      <w:tr w:rsidR="00A56007">
        <w:tc>
          <w:tcPr>
            <w:tcW w:w="2268" w:type="dxa"/>
          </w:tcPr>
          <w:p w:rsidR="00A56007" w:rsidRDefault="00A56007">
            <w:pPr>
              <w:pStyle w:val="ConsPlusNormal"/>
            </w:pPr>
            <w:r>
              <w:t>Задачи</w:t>
            </w:r>
          </w:p>
        </w:tc>
        <w:tc>
          <w:tcPr>
            <w:tcW w:w="6746" w:type="dxa"/>
          </w:tcPr>
          <w:p w:rsidR="00A56007" w:rsidRDefault="00A56007">
            <w:pPr>
              <w:pStyle w:val="ConsPlusNormal"/>
            </w:pPr>
            <w:r>
              <w:t xml:space="preserve">1. Обеспечение выполнения установленных планов поступлений </w:t>
            </w:r>
            <w:r>
              <w:lastRenderedPageBreak/>
              <w:t>неналоговых доходов в бюджет муниципального образования "Город Ижевск" от использования и распоряжения муниципальным имуществом.</w:t>
            </w:r>
          </w:p>
          <w:p w:rsidR="00A56007" w:rsidRDefault="00A56007">
            <w:pPr>
              <w:pStyle w:val="ConsPlusNormal"/>
            </w:pPr>
            <w:r>
              <w:t>2. Выработка эффективных механизмов использования и распоряжения муниципальным имуществом.</w:t>
            </w:r>
          </w:p>
          <w:p w:rsidR="00A56007" w:rsidRDefault="00A56007">
            <w:pPr>
              <w:pStyle w:val="ConsPlusNormal"/>
            </w:pPr>
            <w:r>
              <w:t>3. Создание условий для реализации муниципальной программы</w:t>
            </w:r>
          </w:p>
        </w:tc>
      </w:tr>
      <w:tr w:rsidR="00A56007">
        <w:tblPrEx>
          <w:tblBorders>
            <w:insideH w:val="nil"/>
          </w:tblBorders>
        </w:tblPrEx>
        <w:tc>
          <w:tcPr>
            <w:tcW w:w="2268" w:type="dxa"/>
            <w:tcBorders>
              <w:bottom w:val="nil"/>
            </w:tcBorders>
          </w:tcPr>
          <w:p w:rsidR="00A56007" w:rsidRDefault="00A56007">
            <w:pPr>
              <w:pStyle w:val="ConsPlusNormal"/>
            </w:pPr>
            <w:r>
              <w:lastRenderedPageBreak/>
              <w:t>Сроки реализации</w:t>
            </w:r>
          </w:p>
        </w:tc>
        <w:tc>
          <w:tcPr>
            <w:tcW w:w="6746" w:type="dxa"/>
            <w:tcBorders>
              <w:bottom w:val="nil"/>
            </w:tcBorders>
          </w:tcPr>
          <w:p w:rsidR="00A56007" w:rsidRDefault="00A56007">
            <w:pPr>
              <w:pStyle w:val="ConsPlusNormal"/>
            </w:pPr>
            <w:r>
              <w:t>2020 - 2028 годы</w:t>
            </w:r>
          </w:p>
        </w:tc>
      </w:tr>
      <w:tr w:rsidR="00A56007">
        <w:tblPrEx>
          <w:tblBorders>
            <w:insideH w:val="nil"/>
          </w:tblBorders>
        </w:tblPrEx>
        <w:tc>
          <w:tcPr>
            <w:tcW w:w="9014" w:type="dxa"/>
            <w:gridSpan w:val="2"/>
            <w:tcBorders>
              <w:top w:val="nil"/>
            </w:tcBorders>
          </w:tcPr>
          <w:p w:rsidR="00A56007" w:rsidRDefault="00A56007">
            <w:pPr>
              <w:pStyle w:val="ConsPlusNormal"/>
              <w:jc w:val="both"/>
            </w:pPr>
            <w:r>
              <w:t xml:space="preserve">(в ред. </w:t>
            </w:r>
            <w:hyperlink r:id="rId37">
              <w:r>
                <w:rPr>
                  <w:color w:val="0000FF"/>
                </w:rPr>
                <w:t>постановления</w:t>
              </w:r>
            </w:hyperlink>
            <w:r>
              <w:t xml:space="preserve"> Администрации г. Ижевска от 30.06.2023 N 1077)</w:t>
            </w:r>
          </w:p>
        </w:tc>
      </w:tr>
      <w:tr w:rsidR="00A56007">
        <w:tblPrEx>
          <w:tblBorders>
            <w:insideH w:val="nil"/>
          </w:tblBorders>
        </w:tblPrEx>
        <w:tc>
          <w:tcPr>
            <w:tcW w:w="2268" w:type="dxa"/>
            <w:tcBorders>
              <w:bottom w:val="nil"/>
            </w:tcBorders>
          </w:tcPr>
          <w:p w:rsidR="00A56007" w:rsidRDefault="00A56007">
            <w:pPr>
              <w:pStyle w:val="ConsPlusNormal"/>
            </w:pPr>
            <w:r>
              <w:t>Объем средств на реализацию муниципальной программы</w:t>
            </w:r>
          </w:p>
        </w:tc>
        <w:tc>
          <w:tcPr>
            <w:tcW w:w="6746" w:type="dxa"/>
            <w:tcBorders>
              <w:bottom w:val="nil"/>
            </w:tcBorders>
          </w:tcPr>
          <w:p w:rsidR="00A56007" w:rsidRDefault="00A56007">
            <w:pPr>
              <w:pStyle w:val="ConsPlusNormal"/>
            </w:pPr>
            <w:r>
              <w:t>Объем финансирования муниципальной программы за счет средств бюджета муниципального образования "Город Ижевск" составит 1041836,14 тыс. руб. (в том числе собственные средства бюджета муниципального образования "Город Ижевск" - 958319,79 тыс. руб., субсидии из бюджета Удмуртской Республики - 78639,26 тыс. руб.; иной межбюджетный трансферт из бюджета Удмуртской Республики - 4877,09 тыс. руб., в том числе:</w:t>
            </w:r>
          </w:p>
          <w:p w:rsidR="00A56007" w:rsidRDefault="00A56007">
            <w:pPr>
              <w:pStyle w:val="ConsPlusNormal"/>
            </w:pPr>
            <w:r>
              <w:t>2020 год - 75118,04 тыс. руб. (из них: собственные средства бюджета муниципального образования "Город Ижевск" - 74952,47 тыс. руб., субсидии из бюджета Удмуртской Республики - 165,57 тыс. руб.);</w:t>
            </w:r>
          </w:p>
          <w:p w:rsidR="00A56007" w:rsidRDefault="00A56007">
            <w:pPr>
              <w:pStyle w:val="ConsPlusNormal"/>
            </w:pPr>
            <w:r>
              <w:t>2021 год - 113916,52 тыс. руб. (из них: собственные средства бюджета муниципального образования "Город Ижевск" - 68107,07 тыс. руб., субсидии из бюджета Удмуртской Республики - 45809,45 тыс. руб.);</w:t>
            </w:r>
          </w:p>
          <w:p w:rsidR="00A56007" w:rsidRDefault="00A56007">
            <w:pPr>
              <w:pStyle w:val="ConsPlusNormal"/>
            </w:pPr>
            <w:r>
              <w:t>2022 год - 100986,39 тыс. руб. (из них: собственные средства бюджета муниципального образования "Город Ижевск" - 73751,41 тыс. руб., субсидии из бюджета Удмуртской Республики - 27234,98 тыс. руб.);</w:t>
            </w:r>
          </w:p>
          <w:p w:rsidR="00A56007" w:rsidRDefault="00A56007">
            <w:pPr>
              <w:pStyle w:val="ConsPlusNormal"/>
            </w:pPr>
            <w:r>
              <w:t>2023 год - 149336,33 тыс. руб. (из них: собственные средства бюджета муниципального образования "Город Ижевск" - 144657,89 тыс. руб., субсидии из бюджета Удмуртской Республики - 4678,44 тыс. руб.);</w:t>
            </w:r>
          </w:p>
          <w:p w:rsidR="00A56007" w:rsidRDefault="00A56007">
            <w:pPr>
              <w:pStyle w:val="ConsPlusNormal"/>
            </w:pPr>
            <w:r>
              <w:t>2024 год - 189200,37 тыс. руб. (из них: собственные средства бюджета муниципального образования "Город Ижевск" - 185886,65 тыс. руб., субсидии из бюджета Удмуртской Республики - 750,82 тыс. руб., иной межбюджетный трансферт из бюджета Удмуртской Республики - 2562,9 тыс. руб.);</w:t>
            </w:r>
          </w:p>
          <w:p w:rsidR="00A56007" w:rsidRDefault="00A56007">
            <w:pPr>
              <w:pStyle w:val="ConsPlusNormal"/>
            </w:pPr>
            <w:r>
              <w:t>2025 год - 104737,99 тыс. руб. (из них: собственные средства бюджета муниципального образования "Город Ижевск" - 102423,80 тыс. руб.; иной межбюджетный трансферт из бюджета Удмуртской Республики - 2314,19 тыс. руб.);</w:t>
            </w:r>
          </w:p>
          <w:p w:rsidR="00A56007" w:rsidRDefault="00A56007">
            <w:pPr>
              <w:pStyle w:val="ConsPlusNormal"/>
            </w:pPr>
            <w:r>
              <w:t>2026 год - 102853,50 тыс. руб. (из них: собственные средства бюджета муниципального образования "Город Ижевск" - 102853,50 тыс. руб.);</w:t>
            </w:r>
          </w:p>
          <w:p w:rsidR="00A56007" w:rsidRDefault="00A56007">
            <w:pPr>
              <w:pStyle w:val="ConsPlusNormal"/>
            </w:pPr>
            <w:r>
              <w:t>2027 год - 102843,50 тыс. руб. (из них: собственные средства бюджета муниципального образования "Город Ижевск" - 102843,50 тыс. руб.);</w:t>
            </w:r>
          </w:p>
          <w:p w:rsidR="00A56007" w:rsidRDefault="00A56007">
            <w:pPr>
              <w:pStyle w:val="ConsPlusNormal"/>
            </w:pPr>
            <w:r>
              <w:t>2028 год - 102843,50 тыс. руб. (из них: собственные средства бюджета муниципального образования "Город Ижевск" - 102843,50 тыс. руб.).</w:t>
            </w:r>
          </w:p>
          <w:p w:rsidR="00A56007" w:rsidRDefault="00A56007">
            <w:pPr>
              <w:pStyle w:val="ConsPlusNormal"/>
            </w:pPr>
            <w:r>
              <w:t>Общий объем средств на реализацию муниципальной программы составит 1041836,14 тыс. руб.</w:t>
            </w:r>
          </w:p>
          <w:p w:rsidR="00A56007" w:rsidRDefault="00A56007">
            <w:pPr>
              <w:pStyle w:val="ConsPlusNormal"/>
            </w:pPr>
            <w:r>
              <w:t>Объемы финансирования муниципальной 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на плановый период</w:t>
            </w:r>
          </w:p>
        </w:tc>
      </w:tr>
      <w:tr w:rsidR="00A56007">
        <w:tblPrEx>
          <w:tblBorders>
            <w:insideH w:val="nil"/>
          </w:tblBorders>
        </w:tblPrEx>
        <w:tc>
          <w:tcPr>
            <w:tcW w:w="9014" w:type="dxa"/>
            <w:gridSpan w:val="2"/>
            <w:tcBorders>
              <w:top w:val="nil"/>
            </w:tcBorders>
          </w:tcPr>
          <w:p w:rsidR="00A56007" w:rsidRDefault="00A56007">
            <w:pPr>
              <w:pStyle w:val="ConsPlusNormal"/>
              <w:jc w:val="both"/>
            </w:pPr>
            <w:r>
              <w:t xml:space="preserve">(в ред. </w:t>
            </w:r>
            <w:hyperlink r:id="rId38">
              <w:r>
                <w:rPr>
                  <w:color w:val="0000FF"/>
                </w:rPr>
                <w:t>постановления</w:t>
              </w:r>
            </w:hyperlink>
            <w:r>
              <w:t xml:space="preserve"> Администрации г. Ижевска от 31.03.2025 N 471)</w:t>
            </w:r>
          </w:p>
        </w:tc>
      </w:tr>
      <w:tr w:rsidR="00A56007">
        <w:tblPrEx>
          <w:tblBorders>
            <w:insideH w:val="nil"/>
          </w:tblBorders>
        </w:tblPrEx>
        <w:tc>
          <w:tcPr>
            <w:tcW w:w="2268" w:type="dxa"/>
            <w:tcBorders>
              <w:bottom w:val="nil"/>
            </w:tcBorders>
          </w:tcPr>
          <w:p w:rsidR="00A56007" w:rsidRDefault="00A56007">
            <w:pPr>
              <w:pStyle w:val="ConsPlusNormal"/>
            </w:pPr>
            <w:r>
              <w:lastRenderedPageBreak/>
              <w:t>Ожидаемые конечные результаты реализации муниципальной программы, оценка планируемой эффективности ее реализации</w:t>
            </w:r>
          </w:p>
        </w:tc>
        <w:tc>
          <w:tcPr>
            <w:tcW w:w="6746" w:type="dxa"/>
            <w:tcBorders>
              <w:bottom w:val="nil"/>
            </w:tcBorders>
          </w:tcPr>
          <w:p w:rsidR="00A56007" w:rsidRDefault="00A56007">
            <w:pPr>
              <w:pStyle w:val="ConsPlusNormal"/>
            </w:pPr>
            <w:r>
              <w:t>Объем неналоговых доходов бюджета муниципального образования "Город Ижевск" от использования и распоряжения муниципальным имуществом за период с 2020 по 2028 годы составит 6902,82 млн руб.</w:t>
            </w:r>
          </w:p>
        </w:tc>
      </w:tr>
      <w:tr w:rsidR="00A56007">
        <w:tblPrEx>
          <w:tblBorders>
            <w:insideH w:val="nil"/>
          </w:tblBorders>
        </w:tblPrEx>
        <w:tc>
          <w:tcPr>
            <w:tcW w:w="9014" w:type="dxa"/>
            <w:gridSpan w:val="2"/>
            <w:tcBorders>
              <w:top w:val="nil"/>
            </w:tcBorders>
          </w:tcPr>
          <w:p w:rsidR="00A56007" w:rsidRDefault="00A56007">
            <w:pPr>
              <w:pStyle w:val="ConsPlusNormal"/>
              <w:jc w:val="both"/>
            </w:pPr>
            <w:r>
              <w:t xml:space="preserve">(в ред. </w:t>
            </w:r>
            <w:hyperlink r:id="rId39">
              <w:r>
                <w:rPr>
                  <w:color w:val="0000FF"/>
                </w:rPr>
                <w:t>постановления</w:t>
              </w:r>
            </w:hyperlink>
            <w:r>
              <w:t xml:space="preserve"> Администрации г. Ижевска от 31.03.2025 N 471)</w:t>
            </w:r>
          </w:p>
        </w:tc>
      </w:tr>
    </w:tbl>
    <w:p w:rsidR="00A56007" w:rsidRDefault="00A56007">
      <w:pPr>
        <w:pStyle w:val="ConsPlusNormal"/>
        <w:jc w:val="both"/>
      </w:pPr>
    </w:p>
    <w:p w:rsidR="00A56007" w:rsidRDefault="00A56007">
      <w:pPr>
        <w:pStyle w:val="ConsPlusTitle"/>
        <w:jc w:val="center"/>
        <w:outlineLvl w:val="1"/>
      </w:pPr>
      <w:r>
        <w:t>1.1. Характеристика состояния сферы деятельности, в рамках</w:t>
      </w:r>
    </w:p>
    <w:p w:rsidR="00A56007" w:rsidRDefault="00A56007">
      <w:pPr>
        <w:pStyle w:val="ConsPlusTitle"/>
        <w:jc w:val="center"/>
      </w:pPr>
      <w:r>
        <w:t>которой реализуется муниципальная программа, в том числе</w:t>
      </w:r>
    </w:p>
    <w:p w:rsidR="00A56007" w:rsidRDefault="00A56007">
      <w:pPr>
        <w:pStyle w:val="ConsPlusTitle"/>
        <w:jc w:val="center"/>
      </w:pPr>
      <w:r>
        <w:t>основные проблемы в этой сфере и прогноз ее развития,</w:t>
      </w:r>
    </w:p>
    <w:p w:rsidR="00A56007" w:rsidRDefault="00A56007">
      <w:pPr>
        <w:pStyle w:val="ConsPlusTitle"/>
        <w:jc w:val="center"/>
      </w:pPr>
      <w:r>
        <w:t>а также возможность решения проблем путем применения</w:t>
      </w:r>
    </w:p>
    <w:p w:rsidR="00A56007" w:rsidRDefault="00A56007">
      <w:pPr>
        <w:pStyle w:val="ConsPlusTitle"/>
        <w:jc w:val="center"/>
      </w:pPr>
      <w:r>
        <w:t>механизмов муниципально-частного партнерства</w:t>
      </w:r>
    </w:p>
    <w:p w:rsidR="00A56007" w:rsidRDefault="00A56007">
      <w:pPr>
        <w:pStyle w:val="ConsPlusTitle"/>
        <w:jc w:val="center"/>
      </w:pPr>
      <w:r>
        <w:t>и (или) концессионного механизма</w:t>
      </w:r>
    </w:p>
    <w:p w:rsidR="00A56007" w:rsidRDefault="00A56007">
      <w:pPr>
        <w:pStyle w:val="ConsPlusNormal"/>
        <w:jc w:val="both"/>
      </w:pPr>
    </w:p>
    <w:p w:rsidR="00A56007" w:rsidRDefault="00A56007">
      <w:pPr>
        <w:pStyle w:val="ConsPlusNormal"/>
        <w:ind w:firstLine="540"/>
        <w:jc w:val="both"/>
      </w:pPr>
      <w:r>
        <w:t>Политика в области имущественных отношений на территории муниципального образования "Город Ижевск" реализуется в соответствии с законодательством Российской Федерации, законодательством Удмуртской Республики и действующими на территории города Ижевска муниципальными нормативными правовыми актами.</w:t>
      </w:r>
    </w:p>
    <w:p w:rsidR="00A56007" w:rsidRDefault="00A56007">
      <w:pPr>
        <w:pStyle w:val="ConsPlusNormal"/>
        <w:spacing w:before="220"/>
        <w:ind w:firstLine="540"/>
        <w:jc w:val="both"/>
      </w:pPr>
      <w:r>
        <w:t>Основными положениями бюджетной и налоговой политики города Ижевска определено максимально эффективное использование и управление имущественным ресурсом в условиях объективного снижения неналоговых поступлений в бюджет города.</w:t>
      </w:r>
    </w:p>
    <w:p w:rsidR="00A56007" w:rsidRDefault="00A56007">
      <w:pPr>
        <w:pStyle w:val="ConsPlusNormal"/>
        <w:spacing w:before="220"/>
        <w:ind w:firstLine="540"/>
        <w:jc w:val="both"/>
      </w:pPr>
      <w:r>
        <w:t>По состоянию на 1 января 2019 года в состав имущества муниципального образования "Город Ижевск" входили:</w:t>
      </w:r>
    </w:p>
    <w:p w:rsidR="00A56007" w:rsidRDefault="00A56007">
      <w:pPr>
        <w:pStyle w:val="ConsPlusNormal"/>
        <w:spacing w:before="220"/>
        <w:ind w:firstLine="540"/>
        <w:jc w:val="both"/>
      </w:pPr>
      <w:r>
        <w:t>- 7 муниципальных предприятий;</w:t>
      </w:r>
    </w:p>
    <w:p w:rsidR="00A56007" w:rsidRDefault="00A56007">
      <w:pPr>
        <w:pStyle w:val="ConsPlusNormal"/>
        <w:spacing w:before="220"/>
        <w:ind w:firstLine="540"/>
        <w:jc w:val="both"/>
      </w:pPr>
      <w:r>
        <w:t>- 312 муниципальных бюджетных учреждений;</w:t>
      </w:r>
    </w:p>
    <w:p w:rsidR="00A56007" w:rsidRDefault="00A56007">
      <w:pPr>
        <w:pStyle w:val="ConsPlusNormal"/>
        <w:spacing w:before="220"/>
        <w:ind w:firstLine="540"/>
        <w:jc w:val="both"/>
      </w:pPr>
      <w:r>
        <w:t>- 38 муниципальных автономных учреждений;</w:t>
      </w:r>
    </w:p>
    <w:p w:rsidR="00A56007" w:rsidRDefault="00A56007">
      <w:pPr>
        <w:pStyle w:val="ConsPlusNormal"/>
        <w:spacing w:before="220"/>
        <w:ind w:firstLine="540"/>
        <w:jc w:val="both"/>
      </w:pPr>
      <w:r>
        <w:t>- 48 муниципальных казенных учреждений;</w:t>
      </w:r>
    </w:p>
    <w:p w:rsidR="00A56007" w:rsidRDefault="00A56007">
      <w:pPr>
        <w:pStyle w:val="ConsPlusNormal"/>
        <w:spacing w:before="220"/>
        <w:ind w:firstLine="540"/>
        <w:jc w:val="both"/>
      </w:pPr>
      <w:r>
        <w:t>- пакеты акций 2 акционерных обществ, 100 (сто) процентов которых принадлежит муниципальному образованию "Город Ижевск", номинальная стоимость пакетов составляет 1399594600 рублей; 2 доли участия муниципального образования "Город Ижевск" в обществах с ограниченной ответственностью, номинальная стоимость долей составляет 1006261000 рублей;</w:t>
      </w:r>
    </w:p>
    <w:p w:rsidR="00A56007" w:rsidRDefault="00A56007">
      <w:pPr>
        <w:pStyle w:val="ConsPlusNormal"/>
        <w:spacing w:before="220"/>
        <w:ind w:firstLine="540"/>
        <w:jc w:val="both"/>
      </w:pPr>
      <w:r>
        <w:t>- 34524 объектов недвижимого имущества - здания, строения, линейные объекты (в том числе 1027 нежилых зданий общей площадью 1108,81 тыс. кв. м; 644 нежилых помещений общей площадью 169,69 тыс. кв. м).</w:t>
      </w:r>
    </w:p>
    <w:p w:rsidR="00A56007" w:rsidRDefault="00A56007">
      <w:pPr>
        <w:pStyle w:val="ConsPlusNormal"/>
        <w:spacing w:before="220"/>
        <w:ind w:firstLine="540"/>
        <w:jc w:val="both"/>
      </w:pPr>
      <w:r>
        <w:t>Основными направлениями использования и распоряжения муниципальным имуществом являются:</w:t>
      </w:r>
    </w:p>
    <w:p w:rsidR="00A56007" w:rsidRDefault="00A56007">
      <w:pPr>
        <w:pStyle w:val="ConsPlusNormal"/>
        <w:spacing w:before="220"/>
        <w:ind w:firstLine="540"/>
        <w:jc w:val="both"/>
      </w:pPr>
      <w:r>
        <w:t>- передача в аренду;</w:t>
      </w:r>
    </w:p>
    <w:p w:rsidR="00A56007" w:rsidRDefault="00A56007">
      <w:pPr>
        <w:pStyle w:val="ConsPlusNormal"/>
        <w:spacing w:before="220"/>
        <w:ind w:firstLine="540"/>
        <w:jc w:val="both"/>
      </w:pPr>
      <w:r>
        <w:t>- передача в безвозмездное пользование;</w:t>
      </w:r>
    </w:p>
    <w:p w:rsidR="00A56007" w:rsidRDefault="00A56007">
      <w:pPr>
        <w:pStyle w:val="ConsPlusNormal"/>
        <w:spacing w:before="220"/>
        <w:ind w:firstLine="540"/>
        <w:jc w:val="both"/>
      </w:pPr>
      <w:r>
        <w:t>- передача в концессию;</w:t>
      </w:r>
    </w:p>
    <w:p w:rsidR="00A56007" w:rsidRDefault="00A56007">
      <w:pPr>
        <w:pStyle w:val="ConsPlusNormal"/>
        <w:spacing w:before="220"/>
        <w:ind w:firstLine="540"/>
        <w:jc w:val="both"/>
      </w:pPr>
      <w:r>
        <w:lastRenderedPageBreak/>
        <w:t>- закрепление на праве хозяйственного ведения за муниципальными унитарными предприятиями муниципального образования "Город Ижевск";</w:t>
      </w:r>
    </w:p>
    <w:p w:rsidR="00A56007" w:rsidRDefault="00A56007">
      <w:pPr>
        <w:pStyle w:val="ConsPlusNormal"/>
        <w:spacing w:before="220"/>
        <w:ind w:firstLine="540"/>
        <w:jc w:val="both"/>
      </w:pPr>
      <w:r>
        <w:t>- закрепление на праве оперативного управления за муниципальными учреждениями и казенными предприятиями муниципального образования "Город Ижевск";</w:t>
      </w:r>
    </w:p>
    <w:p w:rsidR="00A56007" w:rsidRDefault="00A56007">
      <w:pPr>
        <w:pStyle w:val="ConsPlusNormal"/>
        <w:spacing w:before="220"/>
        <w:ind w:firstLine="540"/>
        <w:jc w:val="both"/>
      </w:pPr>
      <w:r>
        <w:t>- передача с одного уровня собственности в другой;</w:t>
      </w:r>
    </w:p>
    <w:p w:rsidR="00A56007" w:rsidRDefault="00A56007">
      <w:pPr>
        <w:pStyle w:val="ConsPlusNormal"/>
        <w:spacing w:before="220"/>
        <w:ind w:firstLine="540"/>
        <w:jc w:val="both"/>
      </w:pPr>
      <w:r>
        <w:t>- приватизация.</w:t>
      </w:r>
    </w:p>
    <w:p w:rsidR="00A56007" w:rsidRDefault="00A56007">
      <w:pPr>
        <w:pStyle w:val="ConsPlusNormal"/>
        <w:spacing w:before="220"/>
        <w:ind w:firstLine="540"/>
        <w:jc w:val="both"/>
      </w:pPr>
      <w:r>
        <w:t>По состоянию на 1 января 2019 года:</w:t>
      </w:r>
    </w:p>
    <w:p w:rsidR="00A56007" w:rsidRDefault="00A56007">
      <w:pPr>
        <w:pStyle w:val="ConsPlusNormal"/>
        <w:spacing w:before="220"/>
        <w:ind w:firstLine="540"/>
        <w:jc w:val="both"/>
      </w:pPr>
      <w:r>
        <w:t>в Реестре муниципального имущества числятся:</w:t>
      </w:r>
    </w:p>
    <w:p w:rsidR="00A56007" w:rsidRDefault="00A56007">
      <w:pPr>
        <w:pStyle w:val="ConsPlusNormal"/>
        <w:spacing w:before="220"/>
        <w:ind w:firstLine="540"/>
        <w:jc w:val="both"/>
      </w:pPr>
      <w:r>
        <w:t>2877 объектов недвижимого имущества (66,2%) общей площадью 1144,84 тыс. кв. м, закрепленных на праве оперативного управления за муниципальными учреждениями муниципального образования "Город Ижевск", структурными подразделениями Администрации города Ижевска;</w:t>
      </w:r>
    </w:p>
    <w:p w:rsidR="00A56007" w:rsidRDefault="00A56007">
      <w:pPr>
        <w:pStyle w:val="ConsPlusNormal"/>
        <w:spacing w:before="220"/>
        <w:ind w:firstLine="540"/>
        <w:jc w:val="both"/>
      </w:pPr>
      <w:r>
        <w:t>804 объекта недвижимого имущества (18,5%) общей площадью 1198,36 тыс. кв. м закрепленных на праве хозяйственного ведения за муниципальными предприятиями муниципального образования "Город Ижевск";</w:t>
      </w:r>
    </w:p>
    <w:p w:rsidR="00A56007" w:rsidRDefault="00A56007">
      <w:pPr>
        <w:pStyle w:val="ConsPlusNormal"/>
        <w:spacing w:before="220"/>
        <w:ind w:firstLine="540"/>
        <w:jc w:val="both"/>
      </w:pPr>
      <w:r>
        <w:t>632 объектов недвижимого имущества (14,5%) общей площадью 184,84 тыс. кв. м учитываются в составе имущества имущественной казны.</w:t>
      </w:r>
    </w:p>
    <w:p w:rsidR="00A56007" w:rsidRDefault="00A56007">
      <w:pPr>
        <w:pStyle w:val="ConsPlusNormal"/>
        <w:spacing w:before="220"/>
        <w:ind w:firstLine="540"/>
        <w:jc w:val="both"/>
      </w:pPr>
      <w:r>
        <w:t>Действовало договоров:</w:t>
      </w:r>
    </w:p>
    <w:p w:rsidR="00A56007" w:rsidRDefault="00A56007">
      <w:pPr>
        <w:pStyle w:val="ConsPlusNormal"/>
        <w:spacing w:before="220"/>
        <w:ind w:firstLine="540"/>
        <w:jc w:val="both"/>
      </w:pPr>
      <w:r>
        <w:t>- 60 договоров аренды объектов недвижимого имущества, находящихся в составе имущества имущественной казны города Ижевска, общей площадью около 7,3 тыс. кв. м, в том числе 27 договоров аренды на площадь 5,6 тыс. кв. м заключены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w:t>
      </w:r>
    </w:p>
    <w:p w:rsidR="00A56007" w:rsidRDefault="00A56007">
      <w:pPr>
        <w:pStyle w:val="ConsPlusNormal"/>
        <w:spacing w:before="220"/>
        <w:ind w:firstLine="540"/>
        <w:jc w:val="both"/>
      </w:pPr>
      <w:r>
        <w:t>- 103 договора безвозмездного пользования объектами недвижимого имущества, находящимися в составе имущества имущественной казны города Ижевска, общей площадью 18,6 тыс. кв. м;</w:t>
      </w:r>
    </w:p>
    <w:p w:rsidR="00A56007" w:rsidRDefault="00A56007">
      <w:pPr>
        <w:pStyle w:val="ConsPlusNormal"/>
        <w:spacing w:before="220"/>
        <w:ind w:firstLine="540"/>
        <w:jc w:val="both"/>
      </w:pPr>
      <w:r>
        <w:t>- 5 договоров аренды в отношении объектов инженерной инфраструктуры, входящих в состав имущества имущественной казны г. Ижевска, в том числе 3 договора аренды объектов теплоснабжения и 2 договора аренды на системы газоснабжения города Ижевска;</w:t>
      </w:r>
    </w:p>
    <w:p w:rsidR="00A56007" w:rsidRDefault="00A56007">
      <w:pPr>
        <w:pStyle w:val="ConsPlusNormal"/>
        <w:spacing w:before="220"/>
        <w:ind w:firstLine="540"/>
        <w:jc w:val="both"/>
      </w:pPr>
      <w:r>
        <w:t>- продолжает действовать концессионное соглашение в отношении объектов теплоснабжения города Ижевска от 19.12.2016 N 1, заключенное с ООО "УКС". По данным, представленным Концессионером для внесения в государственную автоматизированную информационную систему "Управление", в рамках соглашения в течение 2018 года осуществлены инвестиции в имущество в размере 190,33 млн. рублей с целью обеспечения стабильного теплоснабжения города.</w:t>
      </w:r>
    </w:p>
    <w:p w:rsidR="00A56007" w:rsidRDefault="00A56007">
      <w:pPr>
        <w:pStyle w:val="ConsPlusNormal"/>
        <w:spacing w:before="220"/>
        <w:ind w:firstLine="540"/>
        <w:jc w:val="both"/>
      </w:pPr>
      <w:r>
        <w:t>Основной проблемой арендных отношений является уменьшение доходов от аренды ввиду наличия конкуренции на рынке арендных услуг, низких потребительских качеств предлагаемых в аренду помещений, уменьшения количества объектов, сдаваемых в аренду.</w:t>
      </w:r>
    </w:p>
    <w:p w:rsidR="00A56007" w:rsidRDefault="00A56007">
      <w:pPr>
        <w:pStyle w:val="ConsPlusNormal"/>
        <w:spacing w:before="220"/>
        <w:ind w:firstLine="540"/>
        <w:jc w:val="both"/>
      </w:pPr>
      <w:r>
        <w:t xml:space="preserve">В связи с изменениями предметов ведения и полномочий между уровнями власти, необходимостью создания оптимальной структуры собственности муниципального образования "Город Ижевск" для надлежащего исполнения муниципальных функций (полномочий) </w:t>
      </w:r>
      <w:r>
        <w:lastRenderedPageBreak/>
        <w:t>реализуются мероприятия по перераспределению имущества между публично-правовыми образованиями: Российской Федерацией, Удмуртской Республикой и муниципальным образованием "Город Ижевск".</w:t>
      </w:r>
    </w:p>
    <w:p w:rsidR="00A56007" w:rsidRDefault="00A56007">
      <w:pPr>
        <w:pStyle w:val="ConsPlusNormal"/>
        <w:spacing w:before="220"/>
        <w:ind w:firstLine="540"/>
        <w:jc w:val="both"/>
      </w:pPr>
      <w:r>
        <w:t>За 2018 год приняты в собственность муниципального образования "Город Ижевск" объекты социального и жилищно-коммунального назначения и иное имущество из государственной и частной собственности:</w:t>
      </w:r>
    </w:p>
    <w:p w:rsidR="00A56007" w:rsidRDefault="00A56007">
      <w:pPr>
        <w:pStyle w:val="ConsPlusNormal"/>
        <w:spacing w:before="220"/>
        <w:ind w:firstLine="540"/>
        <w:jc w:val="both"/>
      </w:pPr>
      <w:r>
        <w:t>- из собственности Удмуртской Республики:</w:t>
      </w:r>
    </w:p>
    <w:p w:rsidR="00A56007" w:rsidRDefault="00A56007">
      <w:pPr>
        <w:pStyle w:val="ConsPlusNormal"/>
        <w:spacing w:before="220"/>
        <w:ind w:firstLine="540"/>
        <w:jc w:val="both"/>
      </w:pPr>
      <w:r>
        <w:t>1. Нежилые помещения - 2 площадью 730,2 кв. м;</w:t>
      </w:r>
    </w:p>
    <w:p w:rsidR="00A56007" w:rsidRDefault="00A56007">
      <w:pPr>
        <w:pStyle w:val="ConsPlusNormal"/>
        <w:spacing w:before="220"/>
        <w:ind w:firstLine="540"/>
        <w:jc w:val="both"/>
      </w:pPr>
      <w:r>
        <w:t>2. Транспортные средства - 9 шт.;</w:t>
      </w:r>
    </w:p>
    <w:p w:rsidR="00A56007" w:rsidRDefault="00A56007">
      <w:pPr>
        <w:pStyle w:val="ConsPlusNormal"/>
        <w:spacing w:before="220"/>
        <w:ind w:firstLine="540"/>
        <w:jc w:val="both"/>
      </w:pPr>
      <w:r>
        <w:t>3. Сети электроснабжения - протяженность 290 п. м;</w:t>
      </w:r>
    </w:p>
    <w:p w:rsidR="00A56007" w:rsidRDefault="00A56007">
      <w:pPr>
        <w:pStyle w:val="ConsPlusNormal"/>
        <w:spacing w:before="220"/>
        <w:ind w:firstLine="540"/>
        <w:jc w:val="both"/>
      </w:pPr>
      <w:r>
        <w:t>4. Движимое имущество - 15 ед.;</w:t>
      </w:r>
    </w:p>
    <w:p w:rsidR="00A56007" w:rsidRDefault="00A56007">
      <w:pPr>
        <w:pStyle w:val="ConsPlusNormal"/>
        <w:spacing w:before="220"/>
        <w:ind w:firstLine="540"/>
        <w:jc w:val="both"/>
      </w:pPr>
      <w:r>
        <w:t>- из собственности Российской Федерации:</w:t>
      </w:r>
    </w:p>
    <w:p w:rsidR="00A56007" w:rsidRDefault="00A56007">
      <w:pPr>
        <w:pStyle w:val="ConsPlusNormal"/>
        <w:spacing w:before="220"/>
        <w:ind w:firstLine="540"/>
        <w:jc w:val="both"/>
      </w:pPr>
      <w:r>
        <w:t>1. Сети водопровода - протяженность 303 п. м;</w:t>
      </w:r>
    </w:p>
    <w:p w:rsidR="00A56007" w:rsidRDefault="00A56007">
      <w:pPr>
        <w:pStyle w:val="ConsPlusNormal"/>
        <w:spacing w:before="220"/>
        <w:ind w:firstLine="540"/>
        <w:jc w:val="both"/>
      </w:pPr>
      <w:r>
        <w:t>- из частной собственности:</w:t>
      </w:r>
    </w:p>
    <w:p w:rsidR="00A56007" w:rsidRDefault="00A56007">
      <w:pPr>
        <w:pStyle w:val="ConsPlusNormal"/>
        <w:spacing w:before="220"/>
        <w:ind w:firstLine="540"/>
        <w:jc w:val="both"/>
      </w:pPr>
      <w:r>
        <w:t>1. Линии наружного освещения - 478 м;</w:t>
      </w:r>
    </w:p>
    <w:p w:rsidR="00A56007" w:rsidRDefault="00A56007">
      <w:pPr>
        <w:pStyle w:val="ConsPlusNormal"/>
        <w:spacing w:before="220"/>
        <w:ind w:firstLine="540"/>
        <w:jc w:val="both"/>
      </w:pPr>
      <w:r>
        <w:t>2. Светофорный объект - 1 шт.;</w:t>
      </w:r>
    </w:p>
    <w:p w:rsidR="00A56007" w:rsidRDefault="00A56007">
      <w:pPr>
        <w:pStyle w:val="ConsPlusNormal"/>
        <w:spacing w:before="220"/>
        <w:ind w:firstLine="540"/>
        <w:jc w:val="both"/>
      </w:pPr>
      <w:r>
        <w:t>3. Сети водопровода - протяженность 224 п. м.</w:t>
      </w:r>
    </w:p>
    <w:p w:rsidR="00A56007" w:rsidRDefault="00A56007">
      <w:pPr>
        <w:pStyle w:val="ConsPlusNormal"/>
        <w:spacing w:before="220"/>
        <w:ind w:firstLine="540"/>
        <w:jc w:val="both"/>
      </w:pPr>
      <w:r>
        <w:t>За этот же период передано из собственности муниципального образования "Город Ижевск" в собственность Удмуртской Республики:</w:t>
      </w:r>
    </w:p>
    <w:p w:rsidR="00A56007" w:rsidRDefault="00A56007">
      <w:pPr>
        <w:pStyle w:val="ConsPlusNormal"/>
        <w:spacing w:before="220"/>
        <w:ind w:firstLine="540"/>
        <w:jc w:val="both"/>
      </w:pPr>
      <w:r>
        <w:t>1. Нежилые помещения - 2 площадью 1594 кв. м;</w:t>
      </w:r>
    </w:p>
    <w:p w:rsidR="00A56007" w:rsidRDefault="00A56007">
      <w:pPr>
        <w:pStyle w:val="ConsPlusNormal"/>
        <w:spacing w:before="220"/>
        <w:ind w:firstLine="540"/>
        <w:jc w:val="both"/>
      </w:pPr>
      <w:r>
        <w:t>2. МБУ "СШ по шахматам" в целом как имущественный комплекс, в т.ч. недвижимость: нежилое помещение (ул. Пушкинская, 138) площадью 544,4 кв. м;</w:t>
      </w:r>
    </w:p>
    <w:p w:rsidR="00A56007" w:rsidRDefault="00A56007">
      <w:pPr>
        <w:pStyle w:val="ConsPlusNormal"/>
        <w:spacing w:before="220"/>
        <w:ind w:firstLine="540"/>
        <w:jc w:val="both"/>
      </w:pPr>
      <w:r>
        <w:t>3. МБУ "СШ по стендовой стрельбе" в целом как имущественный комплекс.</w:t>
      </w:r>
    </w:p>
    <w:p w:rsidR="00A56007" w:rsidRDefault="00A56007">
      <w:pPr>
        <w:pStyle w:val="ConsPlusNormal"/>
        <w:spacing w:before="220"/>
        <w:ind w:firstLine="540"/>
        <w:jc w:val="both"/>
      </w:pPr>
      <w:r>
        <w:t>В период реализации муниципальной программы в рамках разграничения полномочий будет продолжена работа по перераспределению муниципального имущества между публично-правовыми образованиями (Российской Федерацией, Удмуртской Республикой, муниципальным образованием "Город Ижевск") с целью формирования оптимального состава муниципального имущества.</w:t>
      </w:r>
    </w:p>
    <w:p w:rsidR="00A56007" w:rsidRDefault="00A56007">
      <w:pPr>
        <w:pStyle w:val="ConsPlusNormal"/>
        <w:spacing w:before="220"/>
        <w:ind w:firstLine="540"/>
        <w:jc w:val="both"/>
      </w:pPr>
      <w:r>
        <w:t xml:space="preserve">Структура муниципальных учреждений муниципального образования "Город Ижевск" сформировалась в результате масштабного комплекса мероприятий, реализованных в соответствии с Федеральным </w:t>
      </w:r>
      <w:hyperlink r:id="rId40">
        <w:r>
          <w:rPr>
            <w:color w:val="0000FF"/>
          </w:rPr>
          <w:t>законом</w:t>
        </w:r>
      </w:hyperlink>
      <w:r>
        <w:t xml:space="preserve"> N 83-ФЗ от 08.05.2010. В результате произведенных преобразований изменился правовой статус муниципальных учреждений муниципального образования "Город Ижевск" и правовой режим имущества учреждений муниципального образования "Город Ижевск". Учреждения вправе сдавать в аренду и пользование закрепленное за ними имущество по согласованию с собственником. Так, на 01.01.2019 согласовано заключение 1284 договоров аренды и безвозмездного пользования муниципальным учреждениям.</w:t>
      </w:r>
    </w:p>
    <w:p w:rsidR="00A56007" w:rsidRDefault="00A56007">
      <w:pPr>
        <w:pStyle w:val="ConsPlusNormal"/>
        <w:spacing w:before="220"/>
        <w:ind w:firstLine="540"/>
        <w:jc w:val="both"/>
      </w:pPr>
      <w:r>
        <w:t xml:space="preserve">Прогноз развития: необходимость совершенствования механизмов мониторинга и контроля за деятельностью муниципальных учреждений города Ижевска, создание стимулов к повышению </w:t>
      </w:r>
      <w:r>
        <w:lastRenderedPageBreak/>
        <w:t>эффективности и результативности их деятельности в связи с изменением правового статуса и правового режима имущества этих учреждений.</w:t>
      </w:r>
    </w:p>
    <w:p w:rsidR="00A56007" w:rsidRDefault="00A56007">
      <w:pPr>
        <w:pStyle w:val="ConsPlusNormal"/>
        <w:spacing w:before="220"/>
        <w:ind w:firstLine="540"/>
        <w:jc w:val="both"/>
      </w:pPr>
      <w:r>
        <w:t xml:space="preserve">Для этих целей УИОиЗР разработана </w:t>
      </w:r>
      <w:hyperlink r:id="rId41">
        <w:r>
          <w:rPr>
            <w:color w:val="0000FF"/>
          </w:rPr>
          <w:t>Методика</w:t>
        </w:r>
      </w:hyperlink>
      <w:r>
        <w:t xml:space="preserve"> оценки эффективности использования объектов недвижимого имущества, находящегося в собственности муниципального образования "Город Ижевск", которая утверждена постановлением Администрации города Ижевска N 180 от 27.04.2018.</w:t>
      </w:r>
    </w:p>
    <w:p w:rsidR="00A56007" w:rsidRDefault="00A56007">
      <w:pPr>
        <w:pStyle w:val="ConsPlusNormal"/>
        <w:spacing w:before="220"/>
        <w:ind w:firstLine="540"/>
        <w:jc w:val="both"/>
      </w:pPr>
      <w:r>
        <w:t xml:space="preserve">По результатам проведенной оценки и анализа сведений об использовании объектов недвижимого имущества согласно указанной </w:t>
      </w:r>
      <w:hyperlink r:id="rId42">
        <w:r>
          <w:rPr>
            <w:color w:val="0000FF"/>
          </w:rPr>
          <w:t>Методике</w:t>
        </w:r>
      </w:hyperlink>
      <w:r>
        <w:t xml:space="preserve"> УИОиЗР совместно с отраслевыми органами, муниципальными учреждениями города Ижевска, муниципальными предприятиями города Ижевска ежегодно в срок до 1 июня года, следующего за отчетным, осуществляют подготовку и представление Главе муниципального образования "Город Ижевск" предложений по повышению эффективности использования недвижимого имущества, вовлечению выявленного неиспользуемого недвижимого имущества в хозяйственный оборот.</w:t>
      </w:r>
    </w:p>
    <w:p w:rsidR="00A56007" w:rsidRDefault="00A56007">
      <w:pPr>
        <w:pStyle w:val="ConsPlusNormal"/>
        <w:spacing w:before="220"/>
        <w:ind w:firstLine="540"/>
        <w:jc w:val="both"/>
      </w:pPr>
      <w:r>
        <w:t>Количество муниципальных унитарных предприятий муниципального образования "Город Ижевск" в последние годы ежегодно сокращается. Так, с 2005 года количество муниципальных унитарных предприятий сократилось более чем в три раза. Такая тенденция связана с целенаправленной работой по оптимизации состава муниципального имущества, позволяющего обеспечить выполнение муниципальных функций (полномочий) и сократить долю участия муниципального образования "Город Ижевск" в конкурентоспособных сферах экономики муниципального образования "Город Ижевск", сокращение финансовых расходов, связанных с управлением муниципальными унитарными предприятиями.</w:t>
      </w:r>
    </w:p>
    <w:p w:rsidR="00A56007" w:rsidRDefault="00A56007">
      <w:pPr>
        <w:pStyle w:val="ConsPlusNormal"/>
        <w:spacing w:before="220"/>
        <w:ind w:firstLine="540"/>
        <w:jc w:val="both"/>
      </w:pPr>
      <w:r>
        <w:t>Основной проблемой является уменьшение доходов от перечисления части прибыли в бюджет из-за увеличения себестоимости за счет роста цен на товарном рынке стоимости потребляемой ими продукции, значительной изношенности основных фондов, несвоевременных платежей потребителей услуг.</w:t>
      </w:r>
    </w:p>
    <w:p w:rsidR="00A56007" w:rsidRDefault="00A56007">
      <w:pPr>
        <w:pStyle w:val="ConsPlusNormal"/>
        <w:spacing w:before="220"/>
        <w:ind w:firstLine="540"/>
        <w:jc w:val="both"/>
      </w:pPr>
      <w:r>
        <w:t>Для решения данной проблемы необходимо совершенствование механизма оценки эффективности деятельности муниципальных унитарных предприятий города Ижевска и хозяйственных обществ, акции (доли в уставном капитале) которых находятся в собственности муниципального образования "Город Ижевск".</w:t>
      </w:r>
    </w:p>
    <w:p w:rsidR="00A56007" w:rsidRDefault="00A56007">
      <w:pPr>
        <w:pStyle w:val="ConsPlusNormal"/>
        <w:spacing w:before="220"/>
        <w:ind w:firstLine="540"/>
        <w:jc w:val="both"/>
      </w:pPr>
      <w:r>
        <w:t xml:space="preserve">Во исполнение данной задачи принято </w:t>
      </w:r>
      <w:hyperlink r:id="rId43">
        <w:r>
          <w:rPr>
            <w:color w:val="0000FF"/>
          </w:rPr>
          <w:t>постановление</w:t>
        </w:r>
      </w:hyperlink>
      <w:r>
        <w:t xml:space="preserve"> Администрации города от 12.01.2018 N 5 "О создании балансовой комиссии по рассмотрению результатов финансово-хозяйственной деятельности муниципальных унитарных и казенных предприятий, а также хозяйственных обществ, доля которых принадлежит муниципальному образованию "Город Ижевск".</w:t>
      </w:r>
    </w:p>
    <w:p w:rsidR="00A56007" w:rsidRDefault="00A56007">
      <w:pPr>
        <w:pStyle w:val="ConsPlusNormal"/>
        <w:spacing w:before="220"/>
        <w:ind w:firstLine="540"/>
        <w:jc w:val="both"/>
      </w:pPr>
      <w:r>
        <w:t>В соответствии с Прогнозным планом приватизации муниципального имущества города Ижевска на плановый период, утверждаемый Городской думой города Ижевска, проводится приватизация объектов муниципальной собственности.</w:t>
      </w:r>
    </w:p>
    <w:p w:rsidR="00A56007" w:rsidRDefault="00A56007">
      <w:pPr>
        <w:pStyle w:val="ConsPlusNormal"/>
        <w:spacing w:before="220"/>
        <w:ind w:firstLine="540"/>
        <w:jc w:val="both"/>
      </w:pPr>
      <w:r>
        <w:t>Реализация Прогнозного плана приватизации муниципального имущества города Ижевска позволяет решать следующие задачи:</w:t>
      </w:r>
    </w:p>
    <w:p w:rsidR="00A56007" w:rsidRDefault="00A56007">
      <w:pPr>
        <w:pStyle w:val="ConsPlusNormal"/>
        <w:spacing w:before="220"/>
        <w:ind w:firstLine="540"/>
        <w:jc w:val="both"/>
      </w:pPr>
      <w:r>
        <w:t>- приведение структуры собственности муниципального образования "Город Ижевск" в соответствие с полномочиями органов местного самоуправления муниципального образования "Город Ижевск";</w:t>
      </w:r>
    </w:p>
    <w:p w:rsidR="00A56007" w:rsidRDefault="00A56007">
      <w:pPr>
        <w:pStyle w:val="ConsPlusNormal"/>
        <w:spacing w:before="220"/>
        <w:ind w:firstLine="540"/>
        <w:jc w:val="both"/>
      </w:pPr>
      <w:r>
        <w:t>- пополнение доходной части городского бюджета;</w:t>
      </w:r>
    </w:p>
    <w:p w:rsidR="00A56007" w:rsidRDefault="00A56007">
      <w:pPr>
        <w:pStyle w:val="ConsPlusNormal"/>
        <w:spacing w:before="220"/>
        <w:ind w:firstLine="540"/>
        <w:jc w:val="both"/>
      </w:pPr>
      <w:r>
        <w:t>- привлечение инвестиций в объекты недвижимости;</w:t>
      </w:r>
    </w:p>
    <w:p w:rsidR="00A56007" w:rsidRDefault="00A56007">
      <w:pPr>
        <w:pStyle w:val="ConsPlusNormal"/>
        <w:spacing w:before="220"/>
        <w:ind w:firstLine="540"/>
        <w:jc w:val="both"/>
      </w:pPr>
      <w:r>
        <w:t>- финансирование дефицита бюджета муниципального образования "Город Ижевск".</w:t>
      </w:r>
    </w:p>
    <w:p w:rsidR="00A56007" w:rsidRDefault="00A56007">
      <w:pPr>
        <w:pStyle w:val="ConsPlusNormal"/>
        <w:spacing w:before="220"/>
        <w:ind w:firstLine="540"/>
        <w:jc w:val="both"/>
      </w:pPr>
      <w:r>
        <w:lastRenderedPageBreak/>
        <w:t>Проблемой приватизации является то, что в условиях нестабильной экономической ситуации существует риск уменьшения поступления доходов от реализации имущества из-за общего спада на рынке недвижимости и низкой привлекательности приватизируемых объектов.</w:t>
      </w:r>
    </w:p>
    <w:p w:rsidR="00A56007" w:rsidRDefault="00A56007">
      <w:pPr>
        <w:pStyle w:val="ConsPlusNormal"/>
        <w:spacing w:before="220"/>
        <w:ind w:firstLine="540"/>
        <w:jc w:val="both"/>
      </w:pPr>
      <w:r>
        <w:t>Для решения данной проблемы необходимо увеличение объектов, вовлекаемых в хозяйственный оборот, по результатам инвентаризации, проверок, работы с бесхозяйным имуществом.</w:t>
      </w:r>
    </w:p>
    <w:p w:rsidR="00A56007" w:rsidRDefault="00A56007">
      <w:pPr>
        <w:pStyle w:val="ConsPlusNormal"/>
        <w:spacing w:before="220"/>
        <w:ind w:firstLine="540"/>
        <w:jc w:val="both"/>
      </w:pPr>
      <w:r>
        <w:t>В рамках развития приоритетных направлений государственного и частного партнерства Администрацией города Ижевска заключено концессионное соглашение на объекты теплоснабжения города Ижевска, входящих в состав имущества имущественной казны города Ижевска, с целью привлечения инвестиций и обеспечения стабильного и надежного функционирования системы. По результатам аукциона заключен договор аренды на объекты газоснабжения города Ижевска.</w:t>
      </w:r>
    </w:p>
    <w:p w:rsidR="00A56007" w:rsidRDefault="00A56007">
      <w:pPr>
        <w:pStyle w:val="ConsPlusNormal"/>
        <w:spacing w:before="220"/>
        <w:ind w:firstLine="540"/>
        <w:jc w:val="both"/>
      </w:pPr>
      <w:r>
        <w:t>Преимущество указанных отношений заключается в том, что:</w:t>
      </w:r>
    </w:p>
    <w:p w:rsidR="00A56007" w:rsidRDefault="00A56007">
      <w:pPr>
        <w:pStyle w:val="ConsPlusNormal"/>
        <w:spacing w:before="220"/>
        <w:ind w:firstLine="540"/>
        <w:jc w:val="both"/>
      </w:pPr>
      <w:r>
        <w:t>- муниципальное имущество эксплуатируется специализированной организацией, имеющей многолетний опыт эксплуатации коммунальных систем;</w:t>
      </w:r>
    </w:p>
    <w:p w:rsidR="00A56007" w:rsidRDefault="00A56007">
      <w:pPr>
        <w:pStyle w:val="ConsPlusNormal"/>
        <w:spacing w:before="220"/>
        <w:ind w:firstLine="540"/>
        <w:jc w:val="both"/>
      </w:pPr>
      <w:r>
        <w:t>- присутствует необходимая материальная база и профессиональные кадры;</w:t>
      </w:r>
    </w:p>
    <w:p w:rsidR="00A56007" w:rsidRDefault="00A56007">
      <w:pPr>
        <w:pStyle w:val="ConsPlusNormal"/>
        <w:spacing w:before="220"/>
        <w:ind w:firstLine="540"/>
        <w:jc w:val="both"/>
      </w:pPr>
      <w:r>
        <w:t>- обеспечиваются вложения в объекты системы теплоснабжения. Так, за 2017 год по предварительным данным Концессионером осуществлены инвестиции в размере 164,86 миллиона рублей.</w:t>
      </w:r>
    </w:p>
    <w:p w:rsidR="00A56007" w:rsidRDefault="00A56007">
      <w:pPr>
        <w:pStyle w:val="ConsPlusNormal"/>
        <w:spacing w:before="220"/>
        <w:ind w:firstLine="540"/>
        <w:jc w:val="both"/>
      </w:pPr>
      <w:r>
        <w:t>Принимая во внимание высокий уровень износа муниципальных объектов коммунальной инфраструктуры и необходимость привлечения частных инвестиций в их модернизацию, Управлением совместно с другими структурными подразделениями Администрации г. Ижевска продолжается проработка вопросов о заключении концессионных соглашений объектов инженерной инфраструктуры.</w:t>
      </w:r>
    </w:p>
    <w:p w:rsidR="00A56007" w:rsidRDefault="00A56007">
      <w:pPr>
        <w:pStyle w:val="ConsPlusNormal"/>
        <w:spacing w:before="220"/>
        <w:ind w:firstLine="540"/>
        <w:jc w:val="both"/>
      </w:pPr>
      <w:r>
        <w:t>При принятии решений Администрацией города Ижевска о заключении концессионных соглашений, Управлением, в рамках возложенных полномочий, осуществляются мероприятия по инвентаризации и государственной регистрации права муниципальной собственности на передаваемое имущество, формирование Объекта концессионного соглашения в соответствии с Реестром муниципального имущества города Ижевска.</w:t>
      </w:r>
    </w:p>
    <w:p w:rsidR="00A56007" w:rsidRDefault="00A56007">
      <w:pPr>
        <w:pStyle w:val="ConsPlusNormal"/>
        <w:spacing w:before="220"/>
        <w:ind w:firstLine="540"/>
        <w:jc w:val="both"/>
      </w:pPr>
      <w:r>
        <w:t>Управлением осуществляется мониторинг имущества, переданного по договорам и концессионному соглашению, регулярно вносятся и опубликовываются данные по ним в ГАС "Управление" (по каждому объекту по 10 позициям).</w:t>
      </w:r>
    </w:p>
    <w:p w:rsidR="00A56007" w:rsidRDefault="00A56007">
      <w:pPr>
        <w:pStyle w:val="ConsPlusNormal"/>
        <w:spacing w:before="220"/>
        <w:ind w:firstLine="540"/>
        <w:jc w:val="both"/>
      </w:pPr>
      <w:r>
        <w:t>Всего по концессионному соглашению передано 790 объектов. Из них:</w:t>
      </w:r>
    </w:p>
    <w:p w:rsidR="00A56007" w:rsidRDefault="00A56007">
      <w:pPr>
        <w:pStyle w:val="ConsPlusNormal"/>
        <w:spacing w:before="220"/>
        <w:ind w:firstLine="540"/>
        <w:jc w:val="both"/>
      </w:pPr>
      <w:r>
        <w:t>- 360 сетей теплоснабжения, общей протяженностью 303942 п. м, состоящих из 15647 участков, числящихся в Реестре муниципального имущества г. Ижевска с индивидуальными учетными номерами. К Объекту концессионного соглашения отнесены 5241 участок;</w:t>
      </w:r>
    </w:p>
    <w:p w:rsidR="00A56007" w:rsidRDefault="00A56007">
      <w:pPr>
        <w:pStyle w:val="ConsPlusNormal"/>
        <w:spacing w:before="220"/>
        <w:ind w:firstLine="540"/>
        <w:jc w:val="both"/>
      </w:pPr>
      <w:r>
        <w:t>- 171 зарегистрированный объект недвижимости (здания, помещения ЦТП, ИТП, БГВС, сооружения вспомогательного назначения);</w:t>
      </w:r>
    </w:p>
    <w:p w:rsidR="00A56007" w:rsidRDefault="00A56007">
      <w:pPr>
        <w:pStyle w:val="ConsPlusNormal"/>
        <w:spacing w:before="220"/>
        <w:ind w:firstLine="540"/>
        <w:jc w:val="both"/>
      </w:pPr>
      <w:r>
        <w:t>- 259 объектов движимого имущества (Оборудование ЦТП, ИТП, БГВС). При этом учет движимого имущества осуществляется поэлементно. В составе указанных 259 объектов движимого имущества в Реестре муниципального имущества г. Ижевска числятся 48912 элементов, которые также имеют индивидуальные учетные номера.</w:t>
      </w:r>
    </w:p>
    <w:p w:rsidR="00A56007" w:rsidRDefault="00A56007">
      <w:pPr>
        <w:pStyle w:val="ConsPlusNormal"/>
        <w:spacing w:before="220"/>
        <w:ind w:firstLine="540"/>
        <w:jc w:val="both"/>
      </w:pPr>
      <w:r>
        <w:lastRenderedPageBreak/>
        <w:t xml:space="preserve">Для учета муниципального имущества города Ижевска ведется Реестр муниципального имущества города Ижевска. </w:t>
      </w:r>
      <w:hyperlink r:id="rId44">
        <w:r>
          <w:rPr>
            <w:color w:val="0000FF"/>
          </w:rPr>
          <w:t>Положение</w:t>
        </w:r>
      </w:hyperlink>
      <w:r>
        <w:t xml:space="preserve"> об учете муниципального имущества города Ижевска утверждено решением Городской думы города Ижевска от 28.01.2004 N 180.</w:t>
      </w:r>
    </w:p>
    <w:p w:rsidR="00A56007" w:rsidRDefault="00A56007">
      <w:pPr>
        <w:pStyle w:val="ConsPlusNormal"/>
        <w:spacing w:before="220"/>
        <w:ind w:firstLine="540"/>
        <w:jc w:val="both"/>
      </w:pPr>
      <w:r>
        <w:t>Учет муниципального имущества города Ижевска организован на основе применения программно-технических средств. В целях совершенствования системы учета осуществлены мероприятия по модернизации установленного программного комплекса "БАРС-ИМУЩЕСТВО", что позволяет оперативно осуществлять мониторинг и актуализировать данные Реестра по имуществу, закрепленному на праве оперативного управления и хозяйственного ведения за муниципальными организациями.</w:t>
      </w:r>
    </w:p>
    <w:p w:rsidR="00A56007" w:rsidRDefault="00A56007">
      <w:pPr>
        <w:pStyle w:val="ConsPlusNormal"/>
        <w:spacing w:before="220"/>
        <w:ind w:firstLine="540"/>
        <w:jc w:val="both"/>
      </w:pPr>
      <w:r>
        <w:t>Решение других проблем путем применения механизмов муниципально-частного партнерства и (или) концессионного механизма невозможно.</w:t>
      </w:r>
    </w:p>
    <w:p w:rsidR="00A56007" w:rsidRDefault="00A56007">
      <w:pPr>
        <w:pStyle w:val="ConsPlusNormal"/>
        <w:spacing w:before="220"/>
        <w:ind w:firstLine="540"/>
        <w:jc w:val="both"/>
      </w:pPr>
      <w:r>
        <w:t>По состоянию на 1 января 2019 года площадь территории муниципального образования "Город Ижевск" составляет 31515 га. В собственности граждан - 5595 га, в собственности юридических лиц - 2780 га, в пожизненном наследуемом владении граждан - 978 га, в постоянном (бессрочном) пользовании граждан - 483 га, в постоянном (бессрочном) пользовании юридических лиц - 828 га.</w:t>
      </w:r>
    </w:p>
    <w:p w:rsidR="00A56007" w:rsidRDefault="00A56007">
      <w:pPr>
        <w:pStyle w:val="ConsPlusNormal"/>
        <w:spacing w:before="220"/>
        <w:ind w:firstLine="540"/>
        <w:jc w:val="both"/>
      </w:pPr>
      <w:r>
        <w:t>Основой для эффективного использования земельных участков является получение полной и достоверной информации о землях, составляющих территорию муниципального образования "Город Ижевск". Для достижения данной задачи Управлением осуществляется инвентаризация земель, занятых городскими лесами. По состоянию на 1 января 2019 года на государственный кадастровый учет поставлено 7120 га. По сведениям Управления благоустройства и охраны окружающей среды Администрации г. Ижевска общая площадь городских лесов составляет 8028 га. В рамках реализации настоящей муниципальной программы планируется завершить постановку на кадастровый учет земель, занятых городскими лесами, в 2020 году.</w:t>
      </w:r>
    </w:p>
    <w:p w:rsidR="00A56007" w:rsidRDefault="00A56007">
      <w:pPr>
        <w:pStyle w:val="ConsPlusNormal"/>
        <w:spacing w:before="220"/>
        <w:ind w:firstLine="540"/>
        <w:jc w:val="both"/>
      </w:pPr>
      <w:r>
        <w:t>Основой для экономического развития любого муниципального образования является увеличение поступлений доходов местного бюджета. В 2018 году исполнение плана по поступлению арендной платы за землю, доходов от продажи земельных участков в бюджет города Ижевска составило 103,77% от утвержденных бюджетных назначений. В рамках существующих полномочий УИОиЗР осуществляет предоставление земельных участков с целью дальнейшего получения доходов. Основными способами предоставления земельных участков являются:</w:t>
      </w:r>
    </w:p>
    <w:p w:rsidR="00A56007" w:rsidRDefault="00A56007">
      <w:pPr>
        <w:pStyle w:val="ConsPlusNormal"/>
        <w:spacing w:before="220"/>
        <w:ind w:firstLine="540"/>
        <w:jc w:val="both"/>
      </w:pPr>
      <w:r>
        <w:t>- предоставление земельных участков на праве собственности;</w:t>
      </w:r>
    </w:p>
    <w:p w:rsidR="00A56007" w:rsidRDefault="00A56007">
      <w:pPr>
        <w:pStyle w:val="ConsPlusNormal"/>
        <w:spacing w:before="220"/>
        <w:ind w:firstLine="540"/>
        <w:jc w:val="both"/>
      </w:pPr>
      <w:r>
        <w:t>- предоставление на праве аренды;</w:t>
      </w:r>
    </w:p>
    <w:p w:rsidR="00A56007" w:rsidRDefault="00A56007">
      <w:pPr>
        <w:pStyle w:val="ConsPlusNormal"/>
        <w:spacing w:before="220"/>
        <w:ind w:firstLine="540"/>
        <w:jc w:val="both"/>
      </w:pPr>
      <w:r>
        <w:t>- перераспределение земельных участков, находящихся в частной собственности, и земель, находящихся в неразграниченной государственной собственности и муниципальной собственности.</w:t>
      </w:r>
    </w:p>
    <w:p w:rsidR="00A56007" w:rsidRDefault="00A56007">
      <w:pPr>
        <w:pStyle w:val="ConsPlusNormal"/>
        <w:spacing w:before="220"/>
        <w:ind w:firstLine="540"/>
        <w:jc w:val="both"/>
      </w:pPr>
      <w:r>
        <w:t>По состоянию на 1 января 2019 года в аренду передано 5097 земельных участков. Основной проблемой арендных отношений является уменьшение доходов от аренды земли ввиду оспаривания кадастровой стоимости в административном и судебном порядке, а также ухудшение платежной дисциплины арендаторов. Для решения данной проблемы Управление принимает активное участие в процессах по установлению кадастровой стоимости з/у в размере рыночной путем проверки достоверности отчетов об оценке и наличия их экспертиз. В целях сокращения дебиторской задолженности планируется усиление претензионно-исковой работы, а также применение механизмов, предусмотренных в рамках исполнительного производства.</w:t>
      </w:r>
    </w:p>
    <w:p w:rsidR="00A56007" w:rsidRDefault="00A56007">
      <w:pPr>
        <w:pStyle w:val="ConsPlusNormal"/>
        <w:spacing w:before="220"/>
        <w:ind w:firstLine="540"/>
        <w:jc w:val="both"/>
      </w:pPr>
      <w:r>
        <w:t xml:space="preserve">За 2018 год в собственность предоставлено 182 земельных участка общей площадью 33,03 га. Особенностью данного способа предоставления земельных участков является то, что </w:t>
      </w:r>
      <w:r>
        <w:lastRenderedPageBreak/>
        <w:t>количество реализованных в собственность земельных участков зависит от количества поданных заявлений граждан и юридических о выкупе земельных участков. Следует отметить, что в последние годы по данному показателю наблюдается снижение в связи с нестабильной экономической ситуацией.</w:t>
      </w:r>
    </w:p>
    <w:p w:rsidR="00A56007" w:rsidRDefault="00A56007">
      <w:pPr>
        <w:pStyle w:val="ConsPlusNormal"/>
        <w:spacing w:before="220"/>
        <w:ind w:firstLine="540"/>
        <w:jc w:val="both"/>
      </w:pPr>
      <w:r>
        <w:t>Начиная с 2015 года земельным законодательством введен новый механизм вовлечения земельных участков, находящихся в неразграниченной государственной собственности и муниципальной собственности, в оборот путем их перераспределения с земельными участками, находящимися в частной собственности. На территории муниципального образования "Город Ижевск" указанная процедура эффективно применяется. В 2018 году заключено 81 соглашение о перераспределении на сумму 25382018,48 руб. В целях повышения доходов от перераспределения земельных участков планируется усиление муниципального земельного контроля, в том числе путем увеличения количества проведенных обследований земельных участков и выданных предостережений их правообладателям. Одной из эффективных мер по стимулированию собственников земельных участков к инициированию процедуры перераспределения является направление в суд исковых заявлений об освобождении самовольно занятых земельных участков. УИО и ЗР планируется увеличение количества подаваемых исковых заявлений.</w:t>
      </w:r>
    </w:p>
    <w:p w:rsidR="00A56007" w:rsidRDefault="00A56007">
      <w:pPr>
        <w:pStyle w:val="ConsPlusNormal"/>
        <w:spacing w:before="220"/>
        <w:ind w:firstLine="540"/>
        <w:jc w:val="both"/>
      </w:pPr>
      <w:r>
        <w:t xml:space="preserve">Решение изложенных выше проблем не связано с применением механизма муниципально-частного партнерства и (или) концессионного механизма. В соответствии с Федеральным </w:t>
      </w:r>
      <w:hyperlink r:id="rId45">
        <w:r>
          <w:rPr>
            <w:color w:val="0000FF"/>
          </w:rPr>
          <w:t>законом</w:t>
        </w:r>
      </w:hyperlink>
      <w:r>
        <w:t xml:space="preserve"> от 21.07.2005 N 115-ФЗ "О концессионных соглашениях", Федеральным </w:t>
      </w:r>
      <w:hyperlink r:id="rId46">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земельные участки не могут быть предметом концессионных соглашений, соглашений о муниципально-частном партнерстве. Земельные участки, необходимые для строительства и (или) реконструкции объектов указанных соглашений, предоставляются в порядке, установленном действующим земельным законодательством, что способствует повышению доходов бюджета города.</w:t>
      </w:r>
    </w:p>
    <w:p w:rsidR="00A56007" w:rsidRDefault="00A56007">
      <w:pPr>
        <w:pStyle w:val="ConsPlusNormal"/>
        <w:spacing w:before="220"/>
        <w:ind w:firstLine="540"/>
        <w:jc w:val="both"/>
      </w:pPr>
      <w:r>
        <w:t>Сфера наружной рекламы охватывает многочисленный круг субъектов права, чьи права тем или иным образом затрагиваются при распространении наружной рекламы. Задача органов местного самоуправления - организовать рекламную деятельность на территории города в соответствии с нормами законодательства и с учетом соблюдения интересов всех участников деятельности, в том числе публичных интересов, которые затрагивают права непосредственно муниципального образования и значительной части населения, поскольку реклама рассчитана на восприятие визуальной информации гражданами, в большинстве случаев находящимися на улице или участвующими в дорожном движении. Размещенная на щитах и других средствах стабильного территориального размещения, реклама привлекает внимание своими формами и содержанием рекламной информации, вносит тем самым изменения в их обычную жизнь, оказывает влияние на общественный порядок и безопасность участников дорожного движения.</w:t>
      </w:r>
    </w:p>
    <w:p w:rsidR="00A56007" w:rsidRDefault="00A56007">
      <w:pPr>
        <w:pStyle w:val="ConsPlusNormal"/>
        <w:spacing w:before="220"/>
        <w:ind w:firstLine="540"/>
        <w:jc w:val="both"/>
      </w:pPr>
      <w:r>
        <w:t>Нормы федерального законодательства о наружной рекламе действуют с 1995 года и постоянно совершенствуются. В результате внесенных изменений в федеральное законодательство органы местного самоуправления наделены значительными полномочиями, такими как выдача разрешений на установку рекламных конструкций и предписаний о демонтаже рекламных конструкций, предоставление права на установку и эксплуатацию рекламных конструкций на земельных участках, зданиях, строениях, сооружениях другим субъектам гражданского права на договорной основе.</w:t>
      </w:r>
    </w:p>
    <w:p w:rsidR="00A56007" w:rsidRDefault="00A56007">
      <w:pPr>
        <w:pStyle w:val="ConsPlusNormal"/>
        <w:spacing w:before="220"/>
        <w:ind w:firstLine="540"/>
        <w:jc w:val="both"/>
      </w:pPr>
      <w:r>
        <w:t xml:space="preserve">Для реализации установленных полномочий УИОиЗР разработана </w:t>
      </w:r>
      <w:hyperlink r:id="rId47">
        <w:r>
          <w:rPr>
            <w:color w:val="0000FF"/>
          </w:rPr>
          <w:t>Схема</w:t>
        </w:r>
      </w:hyperlink>
      <w:r>
        <w:t xml:space="preserve"> размещения рекламных конструкций на территории города Ижевска, утвержденная постановлением Администрации города Ижевска от 23.08.2017 N 369.</w:t>
      </w:r>
    </w:p>
    <w:p w:rsidR="00A56007" w:rsidRDefault="00A56007">
      <w:pPr>
        <w:pStyle w:val="ConsPlusNormal"/>
        <w:spacing w:before="220"/>
        <w:ind w:firstLine="540"/>
        <w:jc w:val="both"/>
      </w:pPr>
      <w:r>
        <w:t xml:space="preserve">Схема размещения рекламных конструкций на территории города Ижевска разработана в </w:t>
      </w:r>
      <w:r>
        <w:lastRenderedPageBreak/>
        <w:t xml:space="preserve">соответствии с Федеральным </w:t>
      </w:r>
      <w:hyperlink r:id="rId48">
        <w:r>
          <w:rPr>
            <w:color w:val="0000FF"/>
          </w:rPr>
          <w:t>законом</w:t>
        </w:r>
      </w:hyperlink>
      <w:r>
        <w:t xml:space="preserve"> "О рекламе" от 13.03.2006 N 38-ФЗ, </w:t>
      </w:r>
      <w:hyperlink r:id="rId49">
        <w:r>
          <w:rPr>
            <w:color w:val="0000FF"/>
          </w:rPr>
          <w:t>ГОСТ Р 52044-2003</w:t>
        </w:r>
      </w:hyperlink>
      <w: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(далее - ГОСТ), </w:t>
      </w:r>
      <w:hyperlink r:id="rId50">
        <w:r>
          <w:rPr>
            <w:color w:val="0000FF"/>
          </w:rPr>
          <w:t>решением</w:t>
        </w:r>
      </w:hyperlink>
      <w:r>
        <w:t xml:space="preserve"> Городской думы города Ижевска "Об утверждении Правил регулирования отношений, возникающих в области размещения объектов наружной рекламы и информации в городе Ижевске" от 27.06.2013 N 458 (далее - Правила).</w:t>
      </w:r>
    </w:p>
    <w:p w:rsidR="00A56007" w:rsidRDefault="00A56007">
      <w:pPr>
        <w:pStyle w:val="ConsPlusNormal"/>
        <w:spacing w:before="220"/>
        <w:ind w:firstLine="540"/>
        <w:jc w:val="both"/>
      </w:pPr>
      <w:r>
        <w:t xml:space="preserve">Размещение рекламных конструкций на территории города Ижевска осуществляется в соответствии с зонированием города (определены три зоны), утвержденным </w:t>
      </w:r>
      <w:hyperlink r:id="rId51">
        <w:r>
          <w:rPr>
            <w:color w:val="0000FF"/>
          </w:rPr>
          <w:t>Правилами</w:t>
        </w:r>
      </w:hyperlink>
      <w:r>
        <w:t xml:space="preserve"> в целях сохранения архитектурного облика сложившейся застройки города Ижевска, а также требований безопасности, требований законодательства в области сохранения, использования, популяризации охраны объектов культурного наследия и с учетом выполнения планов по исполнению доходов бюджета муниципального образования "Город Ижевск" в части предоставления муниципальных рекламных мест.</w:t>
      </w:r>
    </w:p>
    <w:p w:rsidR="00A56007" w:rsidRDefault="00A56007">
      <w:pPr>
        <w:pStyle w:val="ConsPlusNormal"/>
        <w:spacing w:before="220"/>
        <w:ind w:firstLine="540"/>
        <w:jc w:val="both"/>
      </w:pPr>
      <w:r>
        <w:t>В Схему размещения рекламных конструкций на территории города Ижевска включено 1484 рекламных конструкций различного формата:</w:t>
      </w:r>
    </w:p>
    <w:p w:rsidR="00A56007" w:rsidRDefault="00A56007">
      <w:pPr>
        <w:pStyle w:val="ConsPlusNormal"/>
        <w:spacing w:before="220"/>
        <w:ind w:firstLine="540"/>
        <w:jc w:val="both"/>
      </w:pPr>
      <w:r>
        <w:t>- 588 щитов 6 x 3 м (билбордов);</w:t>
      </w:r>
    </w:p>
    <w:p w:rsidR="00A56007" w:rsidRDefault="00A56007">
      <w:pPr>
        <w:pStyle w:val="ConsPlusNormal"/>
        <w:spacing w:before="220"/>
        <w:ind w:firstLine="540"/>
        <w:jc w:val="both"/>
      </w:pPr>
      <w:r>
        <w:t>- 5 светодиодных экранов;</w:t>
      </w:r>
    </w:p>
    <w:p w:rsidR="00A56007" w:rsidRDefault="00A56007">
      <w:pPr>
        <w:pStyle w:val="ConsPlusNormal"/>
        <w:spacing w:before="220"/>
        <w:ind w:firstLine="540"/>
        <w:jc w:val="both"/>
      </w:pPr>
      <w:r>
        <w:t>- 2 суперсайта;</w:t>
      </w:r>
    </w:p>
    <w:p w:rsidR="00A56007" w:rsidRDefault="00A56007">
      <w:pPr>
        <w:pStyle w:val="ConsPlusNormal"/>
        <w:spacing w:before="220"/>
        <w:ind w:firstLine="540"/>
        <w:jc w:val="both"/>
      </w:pPr>
      <w:r>
        <w:t>- 1 сити-борд;</w:t>
      </w:r>
    </w:p>
    <w:p w:rsidR="00A56007" w:rsidRDefault="00A56007">
      <w:pPr>
        <w:pStyle w:val="ConsPlusNormal"/>
        <w:spacing w:before="220"/>
        <w:ind w:firstLine="540"/>
        <w:jc w:val="both"/>
      </w:pPr>
      <w:r>
        <w:t>- 266 афишных стендов;</w:t>
      </w:r>
    </w:p>
    <w:p w:rsidR="00A56007" w:rsidRDefault="00A56007">
      <w:pPr>
        <w:pStyle w:val="ConsPlusNormal"/>
        <w:spacing w:before="220"/>
        <w:ind w:firstLine="540"/>
        <w:jc w:val="both"/>
      </w:pPr>
      <w:r>
        <w:t>- 622 рекламных конструкций на остановочных павильонах.</w:t>
      </w:r>
    </w:p>
    <w:p w:rsidR="00A56007" w:rsidRDefault="00A56007">
      <w:pPr>
        <w:pStyle w:val="ConsPlusNormal"/>
        <w:spacing w:before="220"/>
        <w:ind w:firstLine="540"/>
        <w:jc w:val="both"/>
      </w:pPr>
      <w:r>
        <w:t>О стабильном развитии рекламного рынка и приведении его в соответствии с нормами действующего законодательства говорит увеличение количества выданных разрешений и поступлений в бюджет города Ижевска от оплаты по договорам установки и эксплуатации рекламных конструкций и оплаты государственной пошлины за выдачу разрешений на их установку.</w:t>
      </w:r>
    </w:p>
    <w:p w:rsidR="00A56007" w:rsidRDefault="00A56007">
      <w:pPr>
        <w:pStyle w:val="ConsPlusNormal"/>
        <w:spacing w:before="220"/>
        <w:ind w:firstLine="540"/>
        <w:jc w:val="both"/>
      </w:pPr>
      <w:r>
        <w:t>Вместе с тем существуют и серьезные проблемы в развитии рынка наружной рекламы на территории города Ижевска:</w:t>
      </w:r>
    </w:p>
    <w:p w:rsidR="00A56007" w:rsidRDefault="00A56007">
      <w:pPr>
        <w:pStyle w:val="ConsPlusNormal"/>
        <w:spacing w:before="220"/>
        <w:ind w:firstLine="540"/>
        <w:jc w:val="both"/>
      </w:pPr>
      <w:r>
        <w:t>- самовольная установка низкокачественных рекламных конструкций на частных территориях вдоль основных магистралей города, что существенно ухудшает визуальное восприятие рекламных конструкций и препятствует развитию рынка наружной рекламы на данных территориях;</w:t>
      </w:r>
    </w:p>
    <w:p w:rsidR="00A56007" w:rsidRDefault="00A56007">
      <w:pPr>
        <w:pStyle w:val="ConsPlusNormal"/>
        <w:spacing w:before="220"/>
        <w:ind w:firstLine="540"/>
        <w:jc w:val="both"/>
      </w:pPr>
      <w:r>
        <w:t>- чрезмерная загрузка некоторых территорий рекламными конструкциями, что ухудшает сложившийся облик территорий и визуальное восприятие рекламных конструкций;</w:t>
      </w:r>
    </w:p>
    <w:p w:rsidR="00A56007" w:rsidRDefault="00A56007">
      <w:pPr>
        <w:pStyle w:val="ConsPlusNormal"/>
        <w:spacing w:before="220"/>
        <w:ind w:firstLine="540"/>
        <w:jc w:val="both"/>
      </w:pPr>
      <w:r>
        <w:t>- снижение общей доли наружной рекламы в доле рекламных бюджетов из-за перераспределения в пользу интернет-рекламы.</w:t>
      </w:r>
    </w:p>
    <w:p w:rsidR="00A56007" w:rsidRDefault="00A56007">
      <w:pPr>
        <w:pStyle w:val="ConsPlusNormal"/>
        <w:spacing w:before="220"/>
        <w:ind w:firstLine="540"/>
        <w:jc w:val="both"/>
      </w:pPr>
      <w:r>
        <w:t xml:space="preserve">Для решения указанных проблем необходимо предусмотреть возможность периодического внесения изменений в Схему размещения рекламных конструкций на территории города Ижевска (для включения в нее новых мест, организации и проведения новых торгов), создание условий для увеличения доли высокотехнологичных рекламных конструкций, повышения уровня безопасности установки и эксплуатации рекламных конструкций, используемых в целях распространения наружной рекламы, а также осуществлять эффективный контроль за размещением рекламных </w:t>
      </w:r>
      <w:r>
        <w:lastRenderedPageBreak/>
        <w:t>конструкций.</w:t>
      </w:r>
    </w:p>
    <w:p w:rsidR="00A56007" w:rsidRDefault="00A56007">
      <w:pPr>
        <w:pStyle w:val="ConsPlusNormal"/>
        <w:spacing w:before="220"/>
        <w:ind w:firstLine="540"/>
        <w:jc w:val="both"/>
      </w:pPr>
      <w:r>
        <w:t>В целом выполнение муниципальной программы создаст условия эффективного развития рекламной отрасли в городе Ижевске, обеспечит защиту законных прав и законных интересов физических и юридических лиц при размещении наружной рекламы и информации, будет способствовать реализации единой городской политики в данной сфере, обеспечит регулярное поступление финансовых средств в бюджет города.</w:t>
      </w:r>
    </w:p>
    <w:p w:rsidR="00A56007" w:rsidRDefault="00A56007">
      <w:pPr>
        <w:pStyle w:val="ConsPlusNormal"/>
        <w:jc w:val="both"/>
      </w:pPr>
    </w:p>
    <w:p w:rsidR="00A56007" w:rsidRDefault="00A56007">
      <w:pPr>
        <w:pStyle w:val="ConsPlusTitle"/>
        <w:ind w:firstLine="540"/>
        <w:jc w:val="both"/>
        <w:outlineLvl w:val="1"/>
      </w:pPr>
      <w:r>
        <w:t>1.2. Приоритеты, цели и задачи социально-экономического развития муниципального образования "Город Ижевск" в сфере реализации муниципальной программы</w:t>
      </w:r>
    </w:p>
    <w:p w:rsidR="00A56007" w:rsidRDefault="00A56007">
      <w:pPr>
        <w:pStyle w:val="ConsPlusNormal"/>
        <w:jc w:val="both"/>
      </w:pPr>
    </w:p>
    <w:p w:rsidR="00A56007" w:rsidRDefault="00A56007">
      <w:pPr>
        <w:pStyle w:val="ConsPlusNormal"/>
        <w:ind w:firstLine="540"/>
        <w:jc w:val="both"/>
      </w:pPr>
      <w:r>
        <w:t>Приоритетами концепции в сфере управления муниципальным имуществом и исполнения муниципальной программы являются:</w:t>
      </w:r>
    </w:p>
    <w:p w:rsidR="00A56007" w:rsidRDefault="00A56007">
      <w:pPr>
        <w:pStyle w:val="ConsPlusNormal"/>
        <w:spacing w:before="220"/>
        <w:ind w:firstLine="540"/>
        <w:jc w:val="both"/>
      </w:pPr>
      <w:r>
        <w:t>- создание оптимальной структуры муниципальной собственности, отвечающей функциям (полномочиям) органов местного самоуправления, переход к наиболее эффективным организационно-правовым формам муниципальных организаций;</w:t>
      </w:r>
    </w:p>
    <w:p w:rsidR="00A56007" w:rsidRDefault="00A56007">
      <w:pPr>
        <w:pStyle w:val="ConsPlusNormal"/>
        <w:spacing w:before="220"/>
        <w:ind w:firstLine="540"/>
        <w:jc w:val="both"/>
      </w:pPr>
      <w:r>
        <w:t>- повышение эффективности использования муниципального имущества, обеспечение его сохранности;</w:t>
      </w:r>
    </w:p>
    <w:p w:rsidR="00A56007" w:rsidRDefault="00A56007">
      <w:pPr>
        <w:pStyle w:val="ConsPlusNormal"/>
        <w:spacing w:before="220"/>
        <w:ind w:firstLine="540"/>
        <w:jc w:val="both"/>
      </w:pPr>
      <w:r>
        <w:t>- получение полной и достоверной информации о землях, составляющих территорию муниципального образования "Город Ижевск";</w:t>
      </w:r>
    </w:p>
    <w:p w:rsidR="00A56007" w:rsidRDefault="00A56007">
      <w:pPr>
        <w:pStyle w:val="ConsPlusNormal"/>
        <w:spacing w:before="220"/>
        <w:ind w:firstLine="540"/>
        <w:jc w:val="both"/>
      </w:pPr>
      <w:r>
        <w:t>- совершенствование процессов учета муниципального имущества для эффективного управления им;</w:t>
      </w:r>
    </w:p>
    <w:p w:rsidR="00A56007" w:rsidRDefault="00A56007">
      <w:pPr>
        <w:pStyle w:val="ConsPlusNormal"/>
        <w:spacing w:before="220"/>
        <w:ind w:firstLine="540"/>
        <w:jc w:val="both"/>
      </w:pPr>
      <w:r>
        <w:t>- работа по выявлению объектов, имеющих признаки бесхозяйных, с целью обеспечения их стабильного функционирования.</w:t>
      </w:r>
    </w:p>
    <w:p w:rsidR="00A56007" w:rsidRDefault="00A56007">
      <w:pPr>
        <w:pStyle w:val="ConsPlusNormal"/>
        <w:spacing w:before="220"/>
        <w:ind w:firstLine="540"/>
        <w:jc w:val="both"/>
      </w:pPr>
      <w:r>
        <w:t>Целью программы является повышение эффективности управления муниципальным имуществом.</w:t>
      </w:r>
    </w:p>
    <w:p w:rsidR="00A56007" w:rsidRDefault="00A56007">
      <w:pPr>
        <w:pStyle w:val="ConsPlusNormal"/>
        <w:spacing w:before="220"/>
        <w:ind w:firstLine="540"/>
        <w:jc w:val="both"/>
      </w:pPr>
      <w:r>
        <w:t>Для достижения поставленной цели будут решаться следующие задачи:</w:t>
      </w:r>
    </w:p>
    <w:p w:rsidR="00A56007" w:rsidRDefault="00A56007">
      <w:pPr>
        <w:pStyle w:val="ConsPlusNormal"/>
        <w:spacing w:before="220"/>
        <w:ind w:firstLine="540"/>
        <w:jc w:val="both"/>
      </w:pPr>
      <w:r>
        <w:t>1. Обеспечение выполнения установленных планов поступлений неналоговых доходов в бюджет муниципального образования "Город Ижевск" от использования и распоряжения муниципальным имуществом.</w:t>
      </w:r>
    </w:p>
    <w:p w:rsidR="00A56007" w:rsidRDefault="00A56007">
      <w:pPr>
        <w:pStyle w:val="ConsPlusNormal"/>
        <w:spacing w:before="220"/>
        <w:ind w:firstLine="540"/>
        <w:jc w:val="both"/>
      </w:pPr>
      <w:r>
        <w:t>2. Выработка эффективных механизмов использования и распоряжения муниципальным имуществом.</w:t>
      </w:r>
    </w:p>
    <w:p w:rsidR="00A56007" w:rsidRDefault="00A56007">
      <w:pPr>
        <w:pStyle w:val="ConsPlusNormal"/>
        <w:spacing w:before="220"/>
        <w:ind w:firstLine="540"/>
        <w:jc w:val="both"/>
      </w:pPr>
      <w:r>
        <w:t>3. Создание условий для реализации муниципальной программы.</w:t>
      </w:r>
    </w:p>
    <w:p w:rsidR="00A56007" w:rsidRDefault="00A56007">
      <w:pPr>
        <w:pStyle w:val="ConsPlusNormal"/>
        <w:jc w:val="both"/>
      </w:pPr>
    </w:p>
    <w:p w:rsidR="00A56007" w:rsidRDefault="00A56007">
      <w:pPr>
        <w:pStyle w:val="ConsPlusTitle"/>
        <w:ind w:firstLine="540"/>
        <w:jc w:val="both"/>
        <w:outlineLvl w:val="1"/>
      </w:pPr>
      <w:r>
        <w:t>1.3. Показатели, характеризующие достижение поставленных целей и задач, обоснование их состава и значений</w:t>
      </w:r>
    </w:p>
    <w:p w:rsidR="00A56007" w:rsidRDefault="00A56007">
      <w:pPr>
        <w:pStyle w:val="ConsPlusNormal"/>
        <w:jc w:val="both"/>
      </w:pPr>
      <w:r>
        <w:t xml:space="preserve">(в ред. </w:t>
      </w:r>
      <w:hyperlink r:id="rId52">
        <w:r>
          <w:rPr>
            <w:color w:val="0000FF"/>
          </w:rPr>
          <w:t>постановления</w:t>
        </w:r>
      </w:hyperlink>
      <w:r>
        <w:t xml:space="preserve"> Администрации г. Ижевска от 14.05.2021 N 813)</w:t>
      </w:r>
    </w:p>
    <w:p w:rsidR="00A56007" w:rsidRDefault="00A56007">
      <w:pPr>
        <w:pStyle w:val="ConsPlusNormal"/>
        <w:jc w:val="both"/>
      </w:pPr>
    </w:p>
    <w:p w:rsidR="00A56007" w:rsidRDefault="00A56007">
      <w:pPr>
        <w:pStyle w:val="ConsPlusNormal"/>
        <w:ind w:firstLine="540"/>
        <w:jc w:val="both"/>
      </w:pPr>
      <w:r>
        <w:t>Показателем реализации муниципальной программы, характеризующим достижение поставленной цели, является объем неналоговых доходов бюджета муниципального образования "Город Ижевск" от использования и распоряжения муниципальным имуществом.</w:t>
      </w:r>
    </w:p>
    <w:p w:rsidR="00A56007" w:rsidRDefault="00A56007">
      <w:pPr>
        <w:pStyle w:val="ConsPlusNormal"/>
        <w:spacing w:before="220"/>
        <w:ind w:firstLine="540"/>
        <w:jc w:val="both"/>
      </w:pPr>
      <w:r>
        <w:t>Основными показателями муниципальной программы для решения поставленных задач являются:</w:t>
      </w:r>
    </w:p>
    <w:p w:rsidR="00A56007" w:rsidRDefault="00A56007">
      <w:pPr>
        <w:pStyle w:val="ConsPlusNormal"/>
        <w:spacing w:before="220"/>
        <w:ind w:firstLine="540"/>
        <w:jc w:val="both"/>
      </w:pPr>
      <w:r>
        <w:t xml:space="preserve">1. Выполнение годового плана поступления администрируемых УИОиЗР неналоговых </w:t>
      </w:r>
      <w:r>
        <w:lastRenderedPageBreak/>
        <w:t>доходов в бюджет муниципального образования "Город Ижевск" в соответствии с решением Городской думы города Ижевска о бюджете муниципального образования "Город Ижевск" на очередной финансовый год и плановый период (к плановому заданию), в процентах.</w:t>
      </w:r>
    </w:p>
    <w:p w:rsidR="00A56007" w:rsidRDefault="00A56007">
      <w:pPr>
        <w:pStyle w:val="ConsPlusNormal"/>
        <w:spacing w:before="220"/>
        <w:ind w:firstLine="540"/>
        <w:jc w:val="both"/>
      </w:pPr>
      <w:r>
        <w:t>Расчет целевого показателя (индикатора) осуществляется по следующей формуле:</w:t>
      </w:r>
    </w:p>
    <w:p w:rsidR="00A56007" w:rsidRDefault="00A56007">
      <w:pPr>
        <w:pStyle w:val="ConsPlusNormal"/>
        <w:jc w:val="both"/>
      </w:pPr>
    </w:p>
    <w:p w:rsidR="00A56007" w:rsidRDefault="00A56007">
      <w:pPr>
        <w:pStyle w:val="ConsPlusNormal"/>
        <w:jc w:val="center"/>
      </w:pPr>
      <w:r>
        <w:rPr>
          <w:noProof/>
          <w:position w:val="-23"/>
        </w:rPr>
        <w:drawing>
          <wp:inline distT="0" distB="0" distL="0" distR="0">
            <wp:extent cx="1315720" cy="435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15720" cy="435610"/>
                    </a:xfrm>
                    <a:prstGeom prst="rect">
                      <a:avLst/>
                    </a:prstGeom>
                    <a:noFill/>
                    <a:ln>
                      <a:noFill/>
                    </a:ln>
                  </pic:spPr>
                </pic:pic>
              </a:graphicData>
            </a:graphic>
          </wp:inline>
        </w:drawing>
      </w:r>
      <w:r>
        <w:t>,</w:t>
      </w:r>
    </w:p>
    <w:p w:rsidR="00A56007" w:rsidRDefault="00A56007">
      <w:pPr>
        <w:pStyle w:val="ConsPlusNormal"/>
        <w:jc w:val="both"/>
      </w:pPr>
    </w:p>
    <w:p w:rsidR="00A56007" w:rsidRDefault="00A56007">
      <w:pPr>
        <w:pStyle w:val="ConsPlusNormal"/>
        <w:ind w:firstLine="540"/>
        <w:jc w:val="both"/>
      </w:pPr>
      <w:r>
        <w:t>где:</w:t>
      </w:r>
    </w:p>
    <w:p w:rsidR="00A56007" w:rsidRDefault="00A56007">
      <w:pPr>
        <w:pStyle w:val="ConsPlusNormal"/>
        <w:spacing w:before="220"/>
        <w:ind w:firstLine="540"/>
        <w:jc w:val="both"/>
      </w:pPr>
      <w:r>
        <w:t>D</w:t>
      </w:r>
      <w:r>
        <w:rPr>
          <w:vertAlign w:val="subscript"/>
        </w:rPr>
        <w:t>факт</w:t>
      </w:r>
      <w:r>
        <w:t xml:space="preserve"> - фактическое поступление неналоговых доходов;</w:t>
      </w:r>
    </w:p>
    <w:p w:rsidR="00A56007" w:rsidRDefault="00A56007">
      <w:pPr>
        <w:pStyle w:val="ConsPlusNormal"/>
        <w:spacing w:before="220"/>
        <w:ind w:firstLine="540"/>
        <w:jc w:val="both"/>
      </w:pPr>
      <w:r>
        <w:t>D</w:t>
      </w:r>
      <w:r>
        <w:rPr>
          <w:vertAlign w:val="subscript"/>
        </w:rPr>
        <w:t>план</w:t>
      </w:r>
      <w:r>
        <w:t xml:space="preserve"> - план поступления неналоговых доходов.</w:t>
      </w:r>
    </w:p>
    <w:p w:rsidR="00A56007" w:rsidRDefault="00A56007">
      <w:pPr>
        <w:pStyle w:val="ConsPlusNormal"/>
        <w:spacing w:before="220"/>
        <w:ind w:firstLine="540"/>
        <w:jc w:val="both"/>
      </w:pPr>
      <w:r>
        <w:t>2. Выполнение годового плана поступления денежных средств в бюджет муниципального образования "Город Ижевск" в части источников внутреннего финансирования дефицита бюджета, администрируемых УИОиЗР в соответствии с решением Городской думы города Ижевска о бюджете муниципального образования "Город Ижевск" на очередной финансовый год и плановый период (к плановому заданию), в процентах.</w:t>
      </w:r>
    </w:p>
    <w:p w:rsidR="00A56007" w:rsidRDefault="00A56007">
      <w:pPr>
        <w:pStyle w:val="ConsPlusNormal"/>
        <w:spacing w:before="220"/>
        <w:ind w:firstLine="540"/>
        <w:jc w:val="both"/>
      </w:pPr>
      <w:r>
        <w:t>Расчет целевого показателя (индикатора) осуществляется по следующей формуле:</w:t>
      </w:r>
    </w:p>
    <w:p w:rsidR="00A56007" w:rsidRDefault="00A56007">
      <w:pPr>
        <w:pStyle w:val="ConsPlusNormal"/>
        <w:jc w:val="both"/>
      </w:pPr>
    </w:p>
    <w:p w:rsidR="00A56007" w:rsidRDefault="00A56007">
      <w:pPr>
        <w:pStyle w:val="ConsPlusNormal"/>
        <w:jc w:val="center"/>
      </w:pPr>
      <w:r>
        <w:rPr>
          <w:noProof/>
          <w:position w:val="-23"/>
        </w:rPr>
        <w:drawing>
          <wp:inline distT="0" distB="0" distL="0" distR="0">
            <wp:extent cx="125730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57300" cy="435610"/>
                    </a:xfrm>
                    <a:prstGeom prst="rect">
                      <a:avLst/>
                    </a:prstGeom>
                    <a:noFill/>
                    <a:ln>
                      <a:noFill/>
                    </a:ln>
                  </pic:spPr>
                </pic:pic>
              </a:graphicData>
            </a:graphic>
          </wp:inline>
        </w:drawing>
      </w:r>
      <w:r>
        <w:t>,</w:t>
      </w:r>
    </w:p>
    <w:p w:rsidR="00A56007" w:rsidRDefault="00A56007">
      <w:pPr>
        <w:pStyle w:val="ConsPlusNormal"/>
        <w:jc w:val="both"/>
      </w:pPr>
    </w:p>
    <w:p w:rsidR="00A56007" w:rsidRDefault="00A56007">
      <w:pPr>
        <w:pStyle w:val="ConsPlusNormal"/>
        <w:ind w:firstLine="540"/>
        <w:jc w:val="both"/>
      </w:pPr>
      <w:r>
        <w:t>где:</w:t>
      </w:r>
    </w:p>
    <w:p w:rsidR="00A56007" w:rsidRDefault="00A56007">
      <w:pPr>
        <w:pStyle w:val="ConsPlusNormal"/>
        <w:spacing w:before="220"/>
        <w:ind w:firstLine="540"/>
        <w:jc w:val="both"/>
      </w:pPr>
      <w:r>
        <w:t>I</w:t>
      </w:r>
      <w:r>
        <w:rPr>
          <w:vertAlign w:val="subscript"/>
        </w:rPr>
        <w:t>факт</w:t>
      </w:r>
      <w:r>
        <w:t xml:space="preserve"> - фактическое поступление денежных средств в бюджет муниципального образования "Город Ижевск" в части источников внутреннего финансирования дефицита бюджета;</w:t>
      </w:r>
    </w:p>
    <w:p w:rsidR="00A56007" w:rsidRDefault="00A56007">
      <w:pPr>
        <w:pStyle w:val="ConsPlusNormal"/>
        <w:spacing w:before="220"/>
        <w:ind w:firstLine="540"/>
        <w:jc w:val="both"/>
      </w:pPr>
      <w:r>
        <w:t>I</w:t>
      </w:r>
      <w:r>
        <w:rPr>
          <w:vertAlign w:val="subscript"/>
        </w:rPr>
        <w:t>план</w:t>
      </w:r>
      <w:r>
        <w:t xml:space="preserve"> - план поступления денежных средств в бюджет муниципального образования "Город Ижевск" в части источников внутреннего финансирования дефицита бюджета.</w:t>
      </w:r>
    </w:p>
    <w:p w:rsidR="00A56007" w:rsidRDefault="00A56007">
      <w:pPr>
        <w:pStyle w:val="ConsPlusNormal"/>
        <w:spacing w:before="220"/>
        <w:ind w:firstLine="540"/>
        <w:jc w:val="both"/>
      </w:pPr>
      <w:r>
        <w:t>3. Снижение величины дебиторской задолженности по администрируемым УИОиЗР неналоговым доходам (в сравнении с предыдущим годом), в процентах.</w:t>
      </w:r>
    </w:p>
    <w:p w:rsidR="00A56007" w:rsidRDefault="00A56007">
      <w:pPr>
        <w:pStyle w:val="ConsPlusNormal"/>
        <w:spacing w:before="220"/>
        <w:ind w:firstLine="540"/>
        <w:jc w:val="both"/>
      </w:pPr>
      <w:r>
        <w:t>Расчет целевого показателя (индикатора) осуществляется по следующей формуле:</w:t>
      </w:r>
    </w:p>
    <w:p w:rsidR="00A56007" w:rsidRDefault="00A56007">
      <w:pPr>
        <w:pStyle w:val="ConsPlusNormal"/>
        <w:jc w:val="both"/>
      </w:pPr>
    </w:p>
    <w:p w:rsidR="00A56007" w:rsidRDefault="00A56007">
      <w:pPr>
        <w:pStyle w:val="ConsPlusNormal"/>
        <w:jc w:val="center"/>
      </w:pPr>
      <w:r>
        <w:rPr>
          <w:noProof/>
          <w:position w:val="-28"/>
        </w:rPr>
        <w:drawing>
          <wp:inline distT="0" distB="0" distL="0" distR="0">
            <wp:extent cx="2078990" cy="5029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78990" cy="502920"/>
                    </a:xfrm>
                    <a:prstGeom prst="rect">
                      <a:avLst/>
                    </a:prstGeom>
                    <a:noFill/>
                    <a:ln>
                      <a:noFill/>
                    </a:ln>
                  </pic:spPr>
                </pic:pic>
              </a:graphicData>
            </a:graphic>
          </wp:inline>
        </w:drawing>
      </w:r>
    </w:p>
    <w:p w:rsidR="00A56007" w:rsidRDefault="00A56007">
      <w:pPr>
        <w:pStyle w:val="ConsPlusNormal"/>
        <w:jc w:val="both"/>
      </w:pPr>
    </w:p>
    <w:p w:rsidR="00A56007" w:rsidRDefault="00A56007">
      <w:pPr>
        <w:pStyle w:val="ConsPlusNormal"/>
        <w:ind w:firstLine="540"/>
        <w:jc w:val="both"/>
      </w:pPr>
      <w:r>
        <w:t>где:</w:t>
      </w:r>
    </w:p>
    <w:p w:rsidR="00A56007" w:rsidRDefault="00A56007">
      <w:pPr>
        <w:pStyle w:val="ConsPlusNormal"/>
        <w:spacing w:before="220"/>
        <w:ind w:firstLine="540"/>
        <w:jc w:val="both"/>
      </w:pPr>
      <w:r>
        <w:t>ДЗ</w:t>
      </w:r>
      <w:r>
        <w:rPr>
          <w:vertAlign w:val="subscript"/>
        </w:rPr>
        <w:t>начало</w:t>
      </w:r>
      <w:r>
        <w:t xml:space="preserve"> - дебиторская задолженность по администрируемым УИОиЗР неналоговым доходам на начало года;</w:t>
      </w:r>
    </w:p>
    <w:p w:rsidR="00A56007" w:rsidRDefault="00A56007">
      <w:pPr>
        <w:pStyle w:val="ConsPlusNormal"/>
        <w:spacing w:before="220"/>
        <w:ind w:firstLine="540"/>
        <w:jc w:val="both"/>
      </w:pPr>
      <w:r>
        <w:t>ДЗ</w:t>
      </w:r>
      <w:r>
        <w:rPr>
          <w:vertAlign w:val="subscript"/>
        </w:rPr>
        <w:t>конец</w:t>
      </w:r>
      <w:r>
        <w:t xml:space="preserve"> - дебиторская задолженность по администрируемым УИОиЗР неналоговым доходам на конец года.</w:t>
      </w:r>
    </w:p>
    <w:p w:rsidR="00A56007" w:rsidRDefault="00A56007">
      <w:pPr>
        <w:pStyle w:val="ConsPlusNormal"/>
        <w:spacing w:before="220"/>
        <w:ind w:firstLine="540"/>
        <w:jc w:val="both"/>
      </w:pPr>
      <w:r>
        <w:t>4. Доля удовлетворенных требований по исковым заявлениям о взыскании задолженности по неналоговым доходам от общего количества предъявленных исковых заявлений о взыскании задолженности по неналоговым доходам, в процентах.</w:t>
      </w:r>
    </w:p>
    <w:p w:rsidR="00A56007" w:rsidRDefault="00A56007">
      <w:pPr>
        <w:pStyle w:val="ConsPlusNormal"/>
        <w:spacing w:before="220"/>
        <w:ind w:firstLine="540"/>
        <w:jc w:val="both"/>
      </w:pPr>
      <w:r>
        <w:lastRenderedPageBreak/>
        <w:t>Показатель характеризует пополнение доходной части бюджета муниципального образования "Город Ижевск" за счет взыскания основного долга, процентов и неустойки.</w:t>
      </w:r>
    </w:p>
    <w:p w:rsidR="00A56007" w:rsidRDefault="00A56007">
      <w:pPr>
        <w:pStyle w:val="ConsPlusNormal"/>
        <w:spacing w:before="220"/>
        <w:ind w:firstLine="540"/>
        <w:jc w:val="both"/>
      </w:pPr>
      <w:r>
        <w:t>Расчет целевого показателя (индикатора) осуществляется по следующей формуле:</w:t>
      </w:r>
    </w:p>
    <w:p w:rsidR="00A56007" w:rsidRDefault="00A56007">
      <w:pPr>
        <w:pStyle w:val="ConsPlusNormal"/>
        <w:jc w:val="both"/>
      </w:pPr>
    </w:p>
    <w:p w:rsidR="00A56007" w:rsidRDefault="00A56007">
      <w:pPr>
        <w:pStyle w:val="ConsPlusNormal"/>
        <w:jc w:val="center"/>
      </w:pPr>
      <w:r>
        <w:rPr>
          <w:noProof/>
          <w:position w:val="-24"/>
        </w:rPr>
        <w:drawing>
          <wp:inline distT="0" distB="0" distL="0" distR="0">
            <wp:extent cx="1273810" cy="4445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73810" cy="444500"/>
                    </a:xfrm>
                    <a:prstGeom prst="rect">
                      <a:avLst/>
                    </a:prstGeom>
                    <a:noFill/>
                    <a:ln>
                      <a:noFill/>
                    </a:ln>
                  </pic:spPr>
                </pic:pic>
              </a:graphicData>
            </a:graphic>
          </wp:inline>
        </w:drawing>
      </w:r>
      <w:r>
        <w:t>,</w:t>
      </w:r>
    </w:p>
    <w:p w:rsidR="00A56007" w:rsidRDefault="00A56007">
      <w:pPr>
        <w:pStyle w:val="ConsPlusNormal"/>
        <w:jc w:val="both"/>
      </w:pPr>
    </w:p>
    <w:p w:rsidR="00A56007" w:rsidRDefault="00A56007">
      <w:pPr>
        <w:pStyle w:val="ConsPlusNormal"/>
        <w:ind w:firstLine="540"/>
        <w:jc w:val="both"/>
      </w:pPr>
      <w:r>
        <w:t>где:</w:t>
      </w:r>
    </w:p>
    <w:p w:rsidR="00A56007" w:rsidRDefault="00A56007">
      <w:pPr>
        <w:pStyle w:val="ConsPlusNormal"/>
        <w:spacing w:before="220"/>
        <w:ind w:firstLine="540"/>
        <w:jc w:val="both"/>
      </w:pPr>
      <w:r>
        <w:t>К - количество удовлетворенных требований по исковым заявлениям о взыскании задолженности по неналоговым доходам;</w:t>
      </w:r>
    </w:p>
    <w:p w:rsidR="00A56007" w:rsidRDefault="00A56007">
      <w:pPr>
        <w:pStyle w:val="ConsPlusNormal"/>
        <w:spacing w:before="220"/>
        <w:ind w:firstLine="540"/>
        <w:jc w:val="both"/>
      </w:pPr>
      <w:r>
        <w:t>К</w:t>
      </w:r>
      <w:r>
        <w:rPr>
          <w:vertAlign w:val="subscript"/>
        </w:rPr>
        <w:t>общ</w:t>
      </w:r>
      <w:r>
        <w:t xml:space="preserve"> - общее количество предъявленных исковых заявлений о взыскании задолженности по неналоговым доходам.</w:t>
      </w:r>
    </w:p>
    <w:p w:rsidR="00A56007" w:rsidRDefault="00A56007">
      <w:pPr>
        <w:pStyle w:val="ConsPlusNormal"/>
        <w:spacing w:before="220"/>
        <w:ind w:firstLine="540"/>
        <w:jc w:val="both"/>
      </w:pPr>
      <w:r>
        <w:t>5. Среднегодовая доля выявленных незаконно размещенных рекламных конструкций на территории города Ижевска от общего количества размещенных рекламных конструкций на территории города Ижевска, в процентах.</w:t>
      </w:r>
    </w:p>
    <w:p w:rsidR="00A56007" w:rsidRDefault="00A56007">
      <w:pPr>
        <w:pStyle w:val="ConsPlusNormal"/>
        <w:jc w:val="both"/>
      </w:pPr>
    </w:p>
    <w:p w:rsidR="00A56007" w:rsidRDefault="00A56007">
      <w:pPr>
        <w:pStyle w:val="ConsPlusNormal"/>
        <w:ind w:firstLine="540"/>
        <w:jc w:val="both"/>
      </w:pPr>
      <w:r>
        <w:t>Расчет целевого показателя (индикатора) осуществляется по следующей формуле:</w:t>
      </w:r>
    </w:p>
    <w:p w:rsidR="00A56007" w:rsidRDefault="00A56007">
      <w:pPr>
        <w:pStyle w:val="ConsPlusNormal"/>
        <w:jc w:val="both"/>
      </w:pPr>
    </w:p>
    <w:p w:rsidR="00A56007" w:rsidRDefault="00A56007">
      <w:pPr>
        <w:pStyle w:val="ConsPlusNormal"/>
        <w:jc w:val="center"/>
      </w:pPr>
      <w:r>
        <w:rPr>
          <w:noProof/>
          <w:position w:val="-24"/>
        </w:rPr>
        <w:drawing>
          <wp:inline distT="0" distB="0" distL="0" distR="0">
            <wp:extent cx="1282700" cy="4445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82700" cy="444500"/>
                    </a:xfrm>
                    <a:prstGeom prst="rect">
                      <a:avLst/>
                    </a:prstGeom>
                    <a:noFill/>
                    <a:ln>
                      <a:noFill/>
                    </a:ln>
                  </pic:spPr>
                </pic:pic>
              </a:graphicData>
            </a:graphic>
          </wp:inline>
        </w:drawing>
      </w:r>
      <w:r>
        <w:t>,</w:t>
      </w:r>
    </w:p>
    <w:p w:rsidR="00A56007" w:rsidRDefault="00A56007">
      <w:pPr>
        <w:pStyle w:val="ConsPlusNormal"/>
        <w:jc w:val="both"/>
      </w:pPr>
    </w:p>
    <w:p w:rsidR="00A56007" w:rsidRDefault="00A56007">
      <w:pPr>
        <w:pStyle w:val="ConsPlusNormal"/>
        <w:ind w:firstLine="540"/>
        <w:jc w:val="both"/>
      </w:pPr>
      <w:r>
        <w:t>где:</w:t>
      </w:r>
    </w:p>
    <w:p w:rsidR="00A56007" w:rsidRDefault="00A56007">
      <w:pPr>
        <w:pStyle w:val="ConsPlusNormal"/>
        <w:spacing w:before="220"/>
        <w:ind w:firstLine="540"/>
        <w:jc w:val="both"/>
      </w:pPr>
      <w:r>
        <w:t>П - количество выявленных незаконно размещенных рекламных конструкций на территории города Ижевска;</w:t>
      </w:r>
    </w:p>
    <w:p w:rsidR="00A56007" w:rsidRDefault="00A56007">
      <w:pPr>
        <w:pStyle w:val="ConsPlusNormal"/>
        <w:spacing w:before="220"/>
        <w:ind w:firstLine="540"/>
        <w:jc w:val="both"/>
      </w:pPr>
      <w:r>
        <w:t>П</w:t>
      </w:r>
      <w:r>
        <w:rPr>
          <w:vertAlign w:val="subscript"/>
        </w:rPr>
        <w:t>общ</w:t>
      </w:r>
      <w:r>
        <w:t xml:space="preserve"> - общее количество размещенных рекламных конструкций на территории города Ижевска.</w:t>
      </w:r>
    </w:p>
    <w:p w:rsidR="00A56007" w:rsidRDefault="00A56007">
      <w:pPr>
        <w:pStyle w:val="ConsPlusNormal"/>
        <w:spacing w:before="220"/>
        <w:ind w:firstLine="540"/>
        <w:jc w:val="both"/>
      </w:pPr>
      <w:r>
        <w:t>6. Доля объектов недвижимого имущества, на которые зарегистрировано право собственности муниципального образования "Город Ижевск", от общего количества объектов недвижимого имущества, учтенных в Реестре муниципального имущества города Ижевска, в процентах.</w:t>
      </w:r>
    </w:p>
    <w:p w:rsidR="00A56007" w:rsidRDefault="00A56007">
      <w:pPr>
        <w:pStyle w:val="ConsPlusNormal"/>
        <w:spacing w:before="220"/>
        <w:ind w:firstLine="540"/>
        <w:jc w:val="both"/>
      </w:pPr>
      <w:r>
        <w:t>Показатель характеризует процесс технической инвентаризации и государственной регистрации права собственности муниципального образования "Город Ижевск" на объекты недвижимого имущества, исходя из объемов финансирования в рамках бюджета муниципального образования "Город Ижевск".</w:t>
      </w:r>
    </w:p>
    <w:p w:rsidR="00A56007" w:rsidRDefault="00A56007">
      <w:pPr>
        <w:pStyle w:val="ConsPlusNormal"/>
        <w:spacing w:before="220"/>
        <w:ind w:firstLine="540"/>
        <w:jc w:val="both"/>
      </w:pPr>
      <w:r>
        <w:t>Расчет целевого показателя (индикатора) осуществляется по следующей формуле:</w:t>
      </w:r>
    </w:p>
    <w:p w:rsidR="00A56007" w:rsidRDefault="00A56007">
      <w:pPr>
        <w:pStyle w:val="ConsPlusNormal"/>
        <w:jc w:val="both"/>
      </w:pPr>
    </w:p>
    <w:p w:rsidR="00A56007" w:rsidRDefault="00A56007">
      <w:pPr>
        <w:pStyle w:val="ConsPlusNormal"/>
        <w:jc w:val="center"/>
      </w:pPr>
      <w:r>
        <w:rPr>
          <w:noProof/>
          <w:position w:val="-24"/>
        </w:rPr>
        <w:drawing>
          <wp:inline distT="0" distB="0" distL="0" distR="0">
            <wp:extent cx="1240790" cy="4445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40790" cy="444500"/>
                    </a:xfrm>
                    <a:prstGeom prst="rect">
                      <a:avLst/>
                    </a:prstGeom>
                    <a:noFill/>
                    <a:ln>
                      <a:noFill/>
                    </a:ln>
                  </pic:spPr>
                </pic:pic>
              </a:graphicData>
            </a:graphic>
          </wp:inline>
        </w:drawing>
      </w:r>
      <w:r>
        <w:t>,</w:t>
      </w:r>
    </w:p>
    <w:p w:rsidR="00A56007" w:rsidRDefault="00A56007">
      <w:pPr>
        <w:pStyle w:val="ConsPlusNormal"/>
        <w:jc w:val="both"/>
      </w:pPr>
    </w:p>
    <w:p w:rsidR="00A56007" w:rsidRDefault="00A56007">
      <w:pPr>
        <w:pStyle w:val="ConsPlusNormal"/>
        <w:ind w:firstLine="540"/>
        <w:jc w:val="both"/>
      </w:pPr>
      <w:r>
        <w:t>где:</w:t>
      </w:r>
    </w:p>
    <w:p w:rsidR="00A56007" w:rsidRDefault="00A56007">
      <w:pPr>
        <w:pStyle w:val="ConsPlusNormal"/>
        <w:spacing w:before="220"/>
        <w:ind w:firstLine="540"/>
        <w:jc w:val="both"/>
      </w:pPr>
      <w:r>
        <w:t>S - количество объектов недвижимого имущества, на которые зарегистрировано право собственности муниципального образования "Город Ижевск";</w:t>
      </w:r>
    </w:p>
    <w:p w:rsidR="00A56007" w:rsidRDefault="00A56007">
      <w:pPr>
        <w:pStyle w:val="ConsPlusNormal"/>
        <w:spacing w:before="220"/>
        <w:ind w:firstLine="540"/>
        <w:jc w:val="both"/>
      </w:pPr>
      <w:r>
        <w:t>S</w:t>
      </w:r>
      <w:r>
        <w:rPr>
          <w:vertAlign w:val="subscript"/>
        </w:rPr>
        <w:t>общ</w:t>
      </w:r>
      <w:r>
        <w:t xml:space="preserve"> - общее количество объектов недвижимого имущества, учтенных в Реестре </w:t>
      </w:r>
      <w:r>
        <w:lastRenderedPageBreak/>
        <w:t>муниципального имущества города Ижевска.</w:t>
      </w:r>
    </w:p>
    <w:p w:rsidR="00A56007" w:rsidRDefault="00A56007">
      <w:pPr>
        <w:pStyle w:val="ConsPlusNormal"/>
        <w:spacing w:before="220"/>
        <w:ind w:firstLine="540"/>
        <w:jc w:val="both"/>
      </w:pPr>
      <w:r>
        <w:t>Общее количество объектов недвижимого имущества, учтенных в Реестре муниципального имущества города Ижевска, и количество объектов недвижимого имущества, на которые зарегистрировано право собственности муниципального образования "Город Ижевск", определяются по итогам года на основании сведений из Реестра муниципального имущества города Ижевска.</w:t>
      </w:r>
    </w:p>
    <w:p w:rsidR="00A56007" w:rsidRDefault="00A56007">
      <w:pPr>
        <w:pStyle w:val="ConsPlusNormal"/>
        <w:spacing w:before="220"/>
        <w:ind w:firstLine="540"/>
        <w:jc w:val="both"/>
      </w:pPr>
      <w:r>
        <w:t>7. Доля удовлетворенных требований по исковым заявлениям в сфере представления и защиты имущественных прав и охраняемых законом интересов муниципального образования "Город Ижевск" от общего количества предъявленных исковых заявлений в сфере имущественных отношений, в процентах.</w:t>
      </w:r>
    </w:p>
    <w:p w:rsidR="00A56007" w:rsidRDefault="00A56007">
      <w:pPr>
        <w:pStyle w:val="ConsPlusNormal"/>
        <w:spacing w:before="220"/>
        <w:ind w:firstLine="540"/>
        <w:jc w:val="both"/>
      </w:pPr>
      <w:r>
        <w:t>Показатель характеризует признание за муниципальным образованием "Город Ижевск" права собственности на имущество, которое в соответствии с действующим законодательством может и должно находиться в муниципальной собственности.</w:t>
      </w:r>
    </w:p>
    <w:p w:rsidR="00A56007" w:rsidRDefault="00A56007">
      <w:pPr>
        <w:pStyle w:val="ConsPlusNormal"/>
        <w:spacing w:before="220"/>
        <w:ind w:firstLine="540"/>
        <w:jc w:val="both"/>
      </w:pPr>
      <w:r>
        <w:t>Расчет целевого показателя (индикатора) осуществляется по следующей формуле:</w:t>
      </w:r>
    </w:p>
    <w:p w:rsidR="00A56007" w:rsidRDefault="00A56007">
      <w:pPr>
        <w:pStyle w:val="ConsPlusNormal"/>
        <w:jc w:val="both"/>
      </w:pPr>
    </w:p>
    <w:p w:rsidR="00A56007" w:rsidRDefault="00A56007">
      <w:pPr>
        <w:pStyle w:val="ConsPlusNormal"/>
        <w:jc w:val="center"/>
      </w:pPr>
      <w:r>
        <w:rPr>
          <w:noProof/>
          <w:position w:val="-24"/>
        </w:rPr>
        <w:drawing>
          <wp:inline distT="0" distB="0" distL="0" distR="0">
            <wp:extent cx="1257300" cy="4445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57300" cy="444500"/>
                    </a:xfrm>
                    <a:prstGeom prst="rect">
                      <a:avLst/>
                    </a:prstGeom>
                    <a:noFill/>
                    <a:ln>
                      <a:noFill/>
                    </a:ln>
                  </pic:spPr>
                </pic:pic>
              </a:graphicData>
            </a:graphic>
          </wp:inline>
        </w:drawing>
      </w:r>
      <w:r>
        <w:t>,</w:t>
      </w:r>
    </w:p>
    <w:p w:rsidR="00A56007" w:rsidRDefault="00A56007">
      <w:pPr>
        <w:pStyle w:val="ConsPlusNormal"/>
        <w:jc w:val="both"/>
      </w:pPr>
    </w:p>
    <w:p w:rsidR="00A56007" w:rsidRDefault="00A56007">
      <w:pPr>
        <w:pStyle w:val="ConsPlusNormal"/>
        <w:ind w:firstLine="540"/>
        <w:jc w:val="both"/>
      </w:pPr>
      <w:r>
        <w:t>где:</w:t>
      </w:r>
    </w:p>
    <w:p w:rsidR="00A56007" w:rsidRDefault="00A56007">
      <w:pPr>
        <w:pStyle w:val="ConsPlusNormal"/>
        <w:spacing w:before="220"/>
        <w:ind w:firstLine="540"/>
        <w:jc w:val="both"/>
      </w:pPr>
      <w:r>
        <w:t>Z - количество удовлетворенных требований по исковым заявлениям в сфере представления и защиты имущественных прав и охраняемых законом интересов муниципального образования "Город Ижевск";</w:t>
      </w:r>
    </w:p>
    <w:p w:rsidR="00A56007" w:rsidRDefault="00A56007">
      <w:pPr>
        <w:pStyle w:val="ConsPlusNormal"/>
        <w:spacing w:before="220"/>
        <w:ind w:firstLine="540"/>
        <w:jc w:val="both"/>
      </w:pPr>
      <w:r>
        <w:t>Z</w:t>
      </w:r>
      <w:r>
        <w:rPr>
          <w:vertAlign w:val="subscript"/>
        </w:rPr>
        <w:t>общ</w:t>
      </w:r>
      <w:r>
        <w:t xml:space="preserve"> - общее количество предъявленных исковых заявлений в сфере имущественных отношений.</w:t>
      </w:r>
    </w:p>
    <w:p w:rsidR="00A56007" w:rsidRDefault="00A56007">
      <w:pPr>
        <w:pStyle w:val="ConsPlusNormal"/>
        <w:spacing w:before="220"/>
        <w:ind w:firstLine="540"/>
        <w:jc w:val="both"/>
      </w:pPr>
      <w:r>
        <w:t>8.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в процентах.</w:t>
      </w:r>
    </w:p>
    <w:p w:rsidR="00A56007" w:rsidRDefault="00A56007">
      <w:pPr>
        <w:pStyle w:val="ConsPlusNormal"/>
        <w:spacing w:before="220"/>
        <w:ind w:firstLine="540"/>
        <w:jc w:val="both"/>
      </w:pPr>
      <w:r>
        <w:t>Показатель характеризует долю имущества, которое будет выведено из муниципальной собственности.</w:t>
      </w:r>
    </w:p>
    <w:p w:rsidR="00A56007" w:rsidRDefault="00A56007">
      <w:pPr>
        <w:pStyle w:val="ConsPlusNormal"/>
        <w:spacing w:before="220"/>
        <w:ind w:firstLine="540"/>
        <w:jc w:val="both"/>
      </w:pPr>
      <w:r>
        <w:t>Расчет целевого показателя (индикатора) осуществляется по следующей формуле:</w:t>
      </w:r>
    </w:p>
    <w:p w:rsidR="00A56007" w:rsidRDefault="00A56007">
      <w:pPr>
        <w:pStyle w:val="ConsPlusNormal"/>
        <w:jc w:val="both"/>
      </w:pPr>
    </w:p>
    <w:p w:rsidR="00A56007" w:rsidRDefault="00A56007">
      <w:pPr>
        <w:pStyle w:val="ConsPlusNormal"/>
        <w:jc w:val="center"/>
      </w:pPr>
      <w:r>
        <w:rPr>
          <w:noProof/>
          <w:position w:val="-24"/>
        </w:rPr>
        <w:drawing>
          <wp:inline distT="0" distB="0" distL="0" distR="0">
            <wp:extent cx="1273810" cy="4445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73810" cy="444500"/>
                    </a:xfrm>
                    <a:prstGeom prst="rect">
                      <a:avLst/>
                    </a:prstGeom>
                    <a:noFill/>
                    <a:ln>
                      <a:noFill/>
                    </a:ln>
                  </pic:spPr>
                </pic:pic>
              </a:graphicData>
            </a:graphic>
          </wp:inline>
        </w:drawing>
      </w:r>
      <w:r>
        <w:t>,</w:t>
      </w:r>
    </w:p>
    <w:p w:rsidR="00A56007" w:rsidRDefault="00A56007">
      <w:pPr>
        <w:pStyle w:val="ConsPlusNormal"/>
        <w:jc w:val="both"/>
      </w:pPr>
    </w:p>
    <w:p w:rsidR="00A56007" w:rsidRDefault="00A56007">
      <w:pPr>
        <w:pStyle w:val="ConsPlusNormal"/>
        <w:ind w:firstLine="540"/>
        <w:jc w:val="both"/>
      </w:pPr>
      <w:r>
        <w:t>где:</w:t>
      </w:r>
    </w:p>
    <w:p w:rsidR="00A56007" w:rsidRDefault="00A56007">
      <w:pPr>
        <w:pStyle w:val="ConsPlusNormal"/>
        <w:spacing w:before="220"/>
        <w:ind w:firstLine="540"/>
        <w:jc w:val="both"/>
      </w:pPr>
      <w:r>
        <w:t>В - стоимость (полная учетная стоимость) основных фондов организаций муниципальной формы собственности, находящихся в стадии банкротства на конец года;</w:t>
      </w:r>
    </w:p>
    <w:p w:rsidR="00A56007" w:rsidRDefault="00A56007">
      <w:pPr>
        <w:pStyle w:val="ConsPlusNormal"/>
        <w:spacing w:before="220"/>
        <w:ind w:firstLine="540"/>
        <w:jc w:val="both"/>
      </w:pPr>
      <w:r>
        <w:t>В</w:t>
      </w:r>
      <w:r>
        <w:rPr>
          <w:vertAlign w:val="subscript"/>
        </w:rPr>
        <w:t>общ</w:t>
      </w:r>
      <w:r>
        <w:t xml:space="preserve"> - стоимость (полная учетная стоимость) основных фондов организаций муниципальной формы собственности на конец года.</w:t>
      </w:r>
    </w:p>
    <w:p w:rsidR="00A56007" w:rsidRDefault="00A56007">
      <w:pPr>
        <w:pStyle w:val="ConsPlusNormal"/>
        <w:spacing w:before="220"/>
        <w:ind w:firstLine="540"/>
        <w:jc w:val="both"/>
      </w:pPr>
      <w:r>
        <w:t xml:space="preserve">Стоимость (полная учетная стоимость) основных фондов организаций муниципальной формы собственности на конец года и стоимость (полная учетная стоимость) основных фондов организаций муниципальной формы собственности, находящихся в стадии банкротства на конец года, определяются по итогам года на основании бухгалтерской отчетности и по данным </w:t>
      </w:r>
      <w:r>
        <w:lastRenderedPageBreak/>
        <w:t>Госкомстата.</w:t>
      </w:r>
    </w:p>
    <w:p w:rsidR="00A56007" w:rsidRDefault="00A56007">
      <w:pPr>
        <w:pStyle w:val="ConsPlusNormal"/>
        <w:spacing w:before="220"/>
        <w:ind w:firstLine="540"/>
        <w:jc w:val="both"/>
      </w:pPr>
      <w:r>
        <w:t>9. Доля площади лесных участков, поставленных на государственный кадастровый учет, в процентах.</w:t>
      </w:r>
    </w:p>
    <w:p w:rsidR="00A56007" w:rsidRDefault="00A56007">
      <w:pPr>
        <w:pStyle w:val="ConsPlusNormal"/>
        <w:spacing w:before="220"/>
        <w:ind w:firstLine="540"/>
        <w:jc w:val="both"/>
      </w:pPr>
      <w:r>
        <w:t>Доля площади лесных участков, поставленных на государственный кадастровый учет, определяется как отношение площади лесных участков, в отношении которых проведена постановка на государственный кадастровый учет, к общей площади лесных участков муниципального образования "Город Ижевск", в процентах.</w:t>
      </w:r>
    </w:p>
    <w:p w:rsidR="00A56007" w:rsidRDefault="00A56007">
      <w:pPr>
        <w:pStyle w:val="ConsPlusNormal"/>
        <w:spacing w:before="220"/>
        <w:ind w:firstLine="540"/>
        <w:jc w:val="both"/>
      </w:pPr>
      <w:r>
        <w:t>Расчет целевого показателя (индикатора) осуществляется по следующей формуле:</w:t>
      </w:r>
    </w:p>
    <w:p w:rsidR="00A56007" w:rsidRDefault="00A56007">
      <w:pPr>
        <w:pStyle w:val="ConsPlusNormal"/>
        <w:jc w:val="both"/>
      </w:pPr>
    </w:p>
    <w:p w:rsidR="00A56007" w:rsidRDefault="00A56007">
      <w:pPr>
        <w:pStyle w:val="ConsPlusNormal"/>
        <w:jc w:val="center"/>
      </w:pPr>
      <w:r>
        <w:rPr>
          <w:noProof/>
          <w:position w:val="-25"/>
        </w:rPr>
        <w:drawing>
          <wp:inline distT="0" distB="0" distL="0" distR="0">
            <wp:extent cx="1198880" cy="4610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98880" cy="461010"/>
                    </a:xfrm>
                    <a:prstGeom prst="rect">
                      <a:avLst/>
                    </a:prstGeom>
                    <a:noFill/>
                    <a:ln>
                      <a:noFill/>
                    </a:ln>
                  </pic:spPr>
                </pic:pic>
              </a:graphicData>
            </a:graphic>
          </wp:inline>
        </w:drawing>
      </w:r>
    </w:p>
    <w:p w:rsidR="00A56007" w:rsidRDefault="00A56007">
      <w:pPr>
        <w:pStyle w:val="ConsPlusNormal"/>
        <w:jc w:val="both"/>
      </w:pPr>
    </w:p>
    <w:p w:rsidR="00A56007" w:rsidRDefault="00A56007">
      <w:pPr>
        <w:pStyle w:val="ConsPlusNormal"/>
        <w:ind w:firstLine="540"/>
        <w:jc w:val="both"/>
      </w:pPr>
      <w:r>
        <w:t>где:</w:t>
      </w:r>
    </w:p>
    <w:p w:rsidR="00A56007" w:rsidRDefault="00A56007">
      <w:pPr>
        <w:pStyle w:val="ConsPlusNormal"/>
        <w:spacing w:before="220"/>
        <w:ind w:firstLine="540"/>
        <w:jc w:val="both"/>
      </w:pPr>
      <w:r>
        <w:t>Qи - площадь лесных участков, в отношении которых проведена постановка на государственный кадастровый учет;</w:t>
      </w:r>
    </w:p>
    <w:p w:rsidR="00A56007" w:rsidRDefault="00A56007">
      <w:pPr>
        <w:pStyle w:val="ConsPlusNormal"/>
        <w:spacing w:before="220"/>
        <w:ind w:firstLine="540"/>
        <w:jc w:val="both"/>
      </w:pPr>
      <w:r>
        <w:t>Qмо - общая площадь лесных участков муниципального образования "Город Ижевск".</w:t>
      </w:r>
    </w:p>
    <w:p w:rsidR="00A56007" w:rsidRDefault="00A56007">
      <w:pPr>
        <w:pStyle w:val="ConsPlusNormal"/>
        <w:spacing w:before="220"/>
        <w:ind w:firstLine="540"/>
        <w:jc w:val="both"/>
      </w:pPr>
      <w:r>
        <w:t>К концу 2020 года значение целевого индикатора должно составить 100%.</w:t>
      </w:r>
    </w:p>
    <w:p w:rsidR="00A56007" w:rsidRDefault="00A56007">
      <w:pPr>
        <w:pStyle w:val="ConsPlusNormal"/>
        <w:spacing w:before="220"/>
        <w:ind w:firstLine="540"/>
        <w:jc w:val="both"/>
      </w:pPr>
      <w:r>
        <w:t>10. Доля многоквартирных жилых домов, расположенных на земельных участках, в отношении которых осуществлен государственный кадастровый учет, в процентах.</w:t>
      </w:r>
    </w:p>
    <w:p w:rsidR="00A56007" w:rsidRDefault="00A56007">
      <w:pPr>
        <w:pStyle w:val="ConsPlusNormal"/>
        <w:spacing w:before="220"/>
        <w:ind w:firstLine="540"/>
        <w:jc w:val="both"/>
      </w:pPr>
      <w:r>
        <w:t>Доля многоквартирных жилых домов, расположенных на земельных участках, в отношении которых осуществлен государственный кадастровый учет, определяется как отношение количества многоквартирных жилых домов, расположенных на земельных участках, в отношении которых осуществлен государственный кадастровый учет, к общему количеству многоквартирных жилых домов в г. Ижевске.</w:t>
      </w:r>
    </w:p>
    <w:p w:rsidR="00A56007" w:rsidRDefault="00A56007">
      <w:pPr>
        <w:pStyle w:val="ConsPlusNormal"/>
        <w:spacing w:before="220"/>
        <w:ind w:firstLine="540"/>
        <w:jc w:val="both"/>
      </w:pPr>
      <w:r>
        <w:t>Расчет целевого показателя (индикатора) осуществляется по следующей формуле:</w:t>
      </w:r>
    </w:p>
    <w:p w:rsidR="00A56007" w:rsidRDefault="00A56007">
      <w:pPr>
        <w:pStyle w:val="ConsPlusNormal"/>
        <w:jc w:val="both"/>
      </w:pPr>
    </w:p>
    <w:p w:rsidR="00A56007" w:rsidRDefault="00A56007">
      <w:pPr>
        <w:pStyle w:val="ConsPlusNormal"/>
        <w:jc w:val="center"/>
      </w:pPr>
      <w:r>
        <w:t>К10 = Н / Нобщ x 100%,</w:t>
      </w:r>
    </w:p>
    <w:p w:rsidR="00A56007" w:rsidRDefault="00A56007">
      <w:pPr>
        <w:pStyle w:val="ConsPlusNormal"/>
        <w:jc w:val="both"/>
      </w:pPr>
    </w:p>
    <w:p w:rsidR="00A56007" w:rsidRDefault="00A56007">
      <w:pPr>
        <w:pStyle w:val="ConsPlusNormal"/>
        <w:ind w:firstLine="540"/>
        <w:jc w:val="both"/>
      </w:pPr>
      <w:r>
        <w:t>где:</w:t>
      </w:r>
    </w:p>
    <w:p w:rsidR="00A56007" w:rsidRDefault="00A56007">
      <w:pPr>
        <w:pStyle w:val="ConsPlusNormal"/>
        <w:spacing w:before="220"/>
        <w:ind w:firstLine="540"/>
        <w:jc w:val="both"/>
      </w:pPr>
      <w:r>
        <w:t>Н - количество многоквартирных жилых домов, расположенных на земельных участках, в отношении которых осуществлен государственный кадастровый учет;</w:t>
      </w:r>
    </w:p>
    <w:p w:rsidR="00A56007" w:rsidRDefault="00A56007">
      <w:pPr>
        <w:pStyle w:val="ConsPlusNormal"/>
        <w:spacing w:before="220"/>
        <w:ind w:firstLine="540"/>
        <w:jc w:val="both"/>
      </w:pPr>
      <w:r>
        <w:t>Нобщ - количество многоквартирных жилых домов в г. Ижевске.</w:t>
      </w:r>
    </w:p>
    <w:p w:rsidR="00A56007" w:rsidRDefault="00A56007">
      <w:pPr>
        <w:pStyle w:val="ConsPlusNormal"/>
        <w:spacing w:before="220"/>
        <w:ind w:firstLine="540"/>
        <w:jc w:val="both"/>
      </w:pPr>
      <w:r>
        <w:t>11. Доля площади земельных участков, являющихся объектами налогообложения земельным налогом, в общей площади территории муниципального образования "Город Ижевск, в процентах.</w:t>
      </w:r>
    </w:p>
    <w:p w:rsidR="00A56007" w:rsidRDefault="00A56007">
      <w:pPr>
        <w:pStyle w:val="ConsPlusNormal"/>
        <w:spacing w:before="220"/>
        <w:ind w:firstLine="540"/>
        <w:jc w:val="both"/>
      </w:pPr>
      <w:r>
        <w:t>Доля площади земельных участков, являющихся объектами налогообложения земельным налогом, в общей площади территории муниципального образования "Город Ижевск", определяется как отношение площади земельных участков, являющихся объектами налогообложения земельным налогом, к общей площади муниципального образования "Город Ижевск".</w:t>
      </w:r>
    </w:p>
    <w:p w:rsidR="00A56007" w:rsidRDefault="00A56007">
      <w:pPr>
        <w:pStyle w:val="ConsPlusNormal"/>
        <w:spacing w:before="220"/>
        <w:ind w:firstLine="540"/>
        <w:jc w:val="both"/>
      </w:pPr>
      <w:r>
        <w:t>Расчет целевого показателя (индикатора) осуществляется по следующей формуле:</w:t>
      </w:r>
    </w:p>
    <w:p w:rsidR="00A56007" w:rsidRDefault="00A56007">
      <w:pPr>
        <w:pStyle w:val="ConsPlusNormal"/>
        <w:jc w:val="both"/>
      </w:pPr>
    </w:p>
    <w:p w:rsidR="00A56007" w:rsidRDefault="00A56007">
      <w:pPr>
        <w:pStyle w:val="ConsPlusNormal"/>
        <w:jc w:val="center"/>
      </w:pPr>
      <w:r>
        <w:lastRenderedPageBreak/>
        <w:t>К11 = Qнзу / Qмо x 100%, где:</w:t>
      </w:r>
    </w:p>
    <w:p w:rsidR="00A56007" w:rsidRDefault="00A56007">
      <w:pPr>
        <w:pStyle w:val="ConsPlusNormal"/>
        <w:jc w:val="both"/>
      </w:pPr>
    </w:p>
    <w:p w:rsidR="00A56007" w:rsidRDefault="00A56007">
      <w:pPr>
        <w:pStyle w:val="ConsPlusNormal"/>
        <w:ind w:firstLine="540"/>
        <w:jc w:val="both"/>
      </w:pPr>
      <w:r>
        <w:t>Qнзу - площадь земельных участков, являющихся объектами налогообложения земельным налогом;</w:t>
      </w:r>
    </w:p>
    <w:p w:rsidR="00A56007" w:rsidRDefault="00A56007">
      <w:pPr>
        <w:pStyle w:val="ConsPlusNormal"/>
        <w:spacing w:before="220"/>
        <w:ind w:firstLine="540"/>
        <w:jc w:val="both"/>
      </w:pPr>
      <w:r>
        <w:t>Qмо - общая площадь муниципального образования "Город Ижевск".</w:t>
      </w:r>
    </w:p>
    <w:p w:rsidR="00A56007" w:rsidRDefault="00A56007">
      <w:pPr>
        <w:pStyle w:val="ConsPlusNormal"/>
        <w:spacing w:before="220"/>
        <w:ind w:firstLine="540"/>
        <w:jc w:val="both"/>
      </w:pPr>
      <w:r>
        <w:t>12. Уровень качества финансового менеджмента.</w:t>
      </w:r>
    </w:p>
    <w:p w:rsidR="00A56007" w:rsidRDefault="00A56007">
      <w:pPr>
        <w:pStyle w:val="ConsPlusNormal"/>
        <w:spacing w:before="220"/>
        <w:ind w:firstLine="540"/>
        <w:jc w:val="both"/>
      </w:pPr>
      <w:r>
        <w:t>Показатель (индикатор) имеет годовое значение, рассчитывается в соответствии с приказом Управления финансов Администрации города Ижевска от 23.07.2021 N 178-п.</w:t>
      </w:r>
    </w:p>
    <w:p w:rsidR="00A56007" w:rsidRDefault="00A56007">
      <w:pPr>
        <w:pStyle w:val="ConsPlusNormal"/>
        <w:jc w:val="both"/>
      </w:pPr>
      <w:r>
        <w:t xml:space="preserve">(в ред. </w:t>
      </w:r>
      <w:hyperlink r:id="rId62">
        <w:r>
          <w:rPr>
            <w:color w:val="0000FF"/>
          </w:rPr>
          <w:t>постановления</w:t>
        </w:r>
      </w:hyperlink>
      <w:r>
        <w:t xml:space="preserve"> Администрации г. Ижевска от 31.03.2022 N 586)</w:t>
      </w:r>
    </w:p>
    <w:p w:rsidR="00A56007" w:rsidRDefault="00A56007">
      <w:pPr>
        <w:pStyle w:val="ConsPlusNormal"/>
        <w:spacing w:before="220"/>
        <w:ind w:firstLine="540"/>
        <w:jc w:val="both"/>
      </w:pPr>
      <w:r>
        <w:t xml:space="preserve">Сведения о значениях целевых показателей (индикаторов) программы по годам реализации муниципальной программы представлены в </w:t>
      </w:r>
      <w:hyperlink w:anchor="P393">
        <w:r>
          <w:rPr>
            <w:color w:val="0000FF"/>
          </w:rPr>
          <w:t>приложении 1</w:t>
        </w:r>
      </w:hyperlink>
      <w:r>
        <w:t xml:space="preserve"> к муниципальной программе.</w:t>
      </w:r>
    </w:p>
    <w:p w:rsidR="00A56007" w:rsidRDefault="00A56007">
      <w:pPr>
        <w:pStyle w:val="ConsPlusNormal"/>
        <w:jc w:val="both"/>
      </w:pPr>
    </w:p>
    <w:p w:rsidR="00A56007" w:rsidRDefault="00A56007">
      <w:pPr>
        <w:pStyle w:val="ConsPlusTitle"/>
        <w:ind w:firstLine="540"/>
        <w:jc w:val="both"/>
        <w:outlineLvl w:val="1"/>
      </w:pPr>
      <w:r>
        <w:t>1.4. Сроки реализации муниципальной программы</w:t>
      </w:r>
    </w:p>
    <w:p w:rsidR="00A56007" w:rsidRDefault="00A56007">
      <w:pPr>
        <w:pStyle w:val="ConsPlusNormal"/>
        <w:jc w:val="both"/>
      </w:pPr>
    </w:p>
    <w:p w:rsidR="00A56007" w:rsidRDefault="00A56007">
      <w:pPr>
        <w:pStyle w:val="ConsPlusNormal"/>
        <w:ind w:firstLine="540"/>
        <w:jc w:val="both"/>
      </w:pPr>
      <w:r>
        <w:t>Муниципальная программа реализуется в 2020 - 2028 годах.</w:t>
      </w:r>
    </w:p>
    <w:p w:rsidR="00A56007" w:rsidRDefault="00A56007">
      <w:pPr>
        <w:pStyle w:val="ConsPlusNormal"/>
        <w:jc w:val="both"/>
      </w:pPr>
      <w:r>
        <w:t xml:space="preserve">(в ред. </w:t>
      </w:r>
      <w:hyperlink r:id="rId63">
        <w:r>
          <w:rPr>
            <w:color w:val="0000FF"/>
          </w:rPr>
          <w:t>постановления</w:t>
        </w:r>
      </w:hyperlink>
      <w:r>
        <w:t xml:space="preserve"> Администрации г. Ижевска от 30.06.2023 N 1077)</w:t>
      </w:r>
    </w:p>
    <w:p w:rsidR="00A56007" w:rsidRDefault="00A56007">
      <w:pPr>
        <w:pStyle w:val="ConsPlusNormal"/>
        <w:jc w:val="both"/>
      </w:pPr>
    </w:p>
    <w:p w:rsidR="00A56007" w:rsidRDefault="00A56007">
      <w:pPr>
        <w:pStyle w:val="ConsPlusTitle"/>
        <w:ind w:firstLine="540"/>
        <w:jc w:val="both"/>
        <w:outlineLvl w:val="1"/>
      </w:pPr>
      <w:r>
        <w:t>1.5. Основные мероприятия, мероприятия, направленные на достижение целей и задач в сфере реализации муниципальной программы, в том числе путем применения механизмов муниципально-частного партнерства и (или) концессионного механизма</w:t>
      </w:r>
    </w:p>
    <w:p w:rsidR="00A56007" w:rsidRDefault="00A56007">
      <w:pPr>
        <w:pStyle w:val="ConsPlusNormal"/>
        <w:jc w:val="both"/>
      </w:pPr>
    </w:p>
    <w:p w:rsidR="00A56007" w:rsidRDefault="00A56007">
      <w:pPr>
        <w:pStyle w:val="ConsPlusNormal"/>
        <w:ind w:firstLine="540"/>
        <w:jc w:val="both"/>
      </w:pPr>
      <w:r>
        <w:t xml:space="preserve">Перечень основных мероприятий программы, мероприятий с указанием ответственного исполнителя, сроков реализации и ожидаемых непосредственных результатов представлен в </w:t>
      </w:r>
      <w:hyperlink w:anchor="P393">
        <w:r>
          <w:rPr>
            <w:color w:val="0000FF"/>
          </w:rPr>
          <w:t>приложении 1</w:t>
        </w:r>
      </w:hyperlink>
      <w:r>
        <w:t xml:space="preserve"> к муниципальной программе.</w:t>
      </w:r>
    </w:p>
    <w:p w:rsidR="00A56007" w:rsidRDefault="00A56007">
      <w:pPr>
        <w:pStyle w:val="ConsPlusNormal"/>
        <w:jc w:val="both"/>
      </w:pPr>
    </w:p>
    <w:p w:rsidR="00A56007" w:rsidRDefault="00A56007">
      <w:pPr>
        <w:pStyle w:val="ConsPlusTitle"/>
        <w:ind w:firstLine="540"/>
        <w:jc w:val="both"/>
        <w:outlineLvl w:val="1"/>
      </w:pPr>
      <w:r>
        <w:t>1.6. Прогноз сводных показателей муниципальных заданий на оказание муниципальных услуг (выполнение работ), осуществляемых в рамках муниципальной программы</w:t>
      </w:r>
    </w:p>
    <w:p w:rsidR="00A56007" w:rsidRDefault="00A56007">
      <w:pPr>
        <w:pStyle w:val="ConsPlusNormal"/>
        <w:jc w:val="both"/>
      </w:pPr>
    </w:p>
    <w:p w:rsidR="00A56007" w:rsidRDefault="00A56007">
      <w:pPr>
        <w:pStyle w:val="ConsPlusNormal"/>
        <w:ind w:firstLine="540"/>
        <w:jc w:val="both"/>
      </w:pPr>
      <w:hyperlink w:anchor="P2827">
        <w:r>
          <w:rPr>
            <w:color w:val="0000FF"/>
          </w:rPr>
          <w:t>Прогноз</w:t>
        </w:r>
      </w:hyperlink>
      <w:r>
        <w:t xml:space="preserve"> сводных показателей муниципальных заданий на выполнение муниципальных работ приводится в приложении 2 к муниципальной программе.</w:t>
      </w:r>
    </w:p>
    <w:p w:rsidR="00A56007" w:rsidRDefault="00A56007">
      <w:pPr>
        <w:pStyle w:val="ConsPlusNormal"/>
        <w:spacing w:before="220"/>
        <w:ind w:firstLine="540"/>
        <w:jc w:val="both"/>
      </w:pPr>
      <w:r>
        <w:t xml:space="preserve">Муниципальное задание формируется на основании </w:t>
      </w:r>
      <w:hyperlink r:id="rId64">
        <w:r>
          <w:rPr>
            <w:color w:val="0000FF"/>
          </w:rPr>
          <w:t>ст. 69.2</w:t>
        </w:r>
      </w:hyperlink>
      <w:r>
        <w:t xml:space="preserve"> Бюджетного кодекса РФ, </w:t>
      </w:r>
      <w:hyperlink r:id="rId65">
        <w:r>
          <w:rPr>
            <w:color w:val="0000FF"/>
          </w:rPr>
          <w:t>Порядка</w:t>
        </w:r>
      </w:hyperlink>
      <w:r>
        <w:t xml:space="preserve"> формирования, ведения и утверждения Регионального перечня (классификатора) государственных (муниципальных) услуг и работ, утвержденного постановлением Правительства Удмуртской Республики от 30.05.2022 N 276, </w:t>
      </w:r>
      <w:hyperlink r:id="rId66">
        <w:r>
          <w:rPr>
            <w:color w:val="0000FF"/>
          </w:rPr>
          <w:t>постановления</w:t>
        </w:r>
      </w:hyperlink>
      <w:r>
        <w:t xml:space="preserve"> Правительства УР от 28.12.2019 N 621 "Об утверждении Регионального перечня (классификатора) государственных (муниципальных) услуг и работ и о признании утратившими силу некоторых постановлений Правительства Удмуртской Республики".</w:t>
      </w:r>
    </w:p>
    <w:p w:rsidR="00A56007" w:rsidRDefault="00A56007">
      <w:pPr>
        <w:pStyle w:val="ConsPlusNormal"/>
        <w:jc w:val="both"/>
      </w:pPr>
      <w:r>
        <w:t xml:space="preserve">(в ред. постановлений Администрации г. Ижевска от 31.03.2022 </w:t>
      </w:r>
      <w:hyperlink r:id="rId67">
        <w:r>
          <w:rPr>
            <w:color w:val="0000FF"/>
          </w:rPr>
          <w:t>N 586</w:t>
        </w:r>
      </w:hyperlink>
      <w:r>
        <w:t xml:space="preserve">, от 31.03.2023 </w:t>
      </w:r>
      <w:hyperlink r:id="rId68">
        <w:r>
          <w:rPr>
            <w:color w:val="0000FF"/>
          </w:rPr>
          <w:t>N 444</w:t>
        </w:r>
      </w:hyperlink>
      <w:r>
        <w:t>)</w:t>
      </w:r>
    </w:p>
    <w:p w:rsidR="00A56007" w:rsidRDefault="00A56007">
      <w:pPr>
        <w:pStyle w:val="ConsPlusNormal"/>
        <w:jc w:val="both"/>
      </w:pPr>
    </w:p>
    <w:p w:rsidR="00A56007" w:rsidRDefault="00A56007">
      <w:pPr>
        <w:pStyle w:val="ConsPlusTitle"/>
        <w:ind w:firstLine="540"/>
        <w:jc w:val="both"/>
        <w:outlineLvl w:val="1"/>
      </w:pPr>
      <w:r>
        <w:t>1.7. Ресурсное обеспечение муниципальной программы</w:t>
      </w:r>
    </w:p>
    <w:p w:rsidR="00A56007" w:rsidRDefault="00A56007">
      <w:pPr>
        <w:pStyle w:val="ConsPlusNormal"/>
        <w:jc w:val="both"/>
      </w:pPr>
    </w:p>
    <w:p w:rsidR="00A56007" w:rsidRDefault="00A56007">
      <w:pPr>
        <w:pStyle w:val="ConsPlusNormal"/>
        <w:ind w:firstLine="540"/>
        <w:jc w:val="both"/>
      </w:pPr>
      <w:r>
        <w:t>Объем бюджетных ассигнований на реализацию муниципальной 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муниципальной программы ежегодно будут уточняться в рамках процедур формирования и утверждения бюджета.</w:t>
      </w:r>
    </w:p>
    <w:p w:rsidR="00A56007" w:rsidRDefault="00A56007">
      <w:pPr>
        <w:pStyle w:val="ConsPlusNormal"/>
        <w:spacing w:before="220"/>
        <w:ind w:firstLine="540"/>
        <w:jc w:val="both"/>
      </w:pPr>
      <w:r>
        <w:t xml:space="preserve">Ресурсное </w:t>
      </w:r>
      <w:hyperlink w:anchor="P2991">
        <w:r>
          <w:rPr>
            <w:color w:val="0000FF"/>
          </w:rPr>
          <w:t>обеспечение</w:t>
        </w:r>
      </w:hyperlink>
      <w:r>
        <w:t xml:space="preserve"> реализации муниципальной программы за счет средств бюджета муниципального образования "Город Ижевск" представлено в приложении 3 к муниципальной программе.</w:t>
      </w:r>
    </w:p>
    <w:p w:rsidR="00A56007" w:rsidRDefault="00A56007">
      <w:pPr>
        <w:pStyle w:val="ConsPlusNormal"/>
        <w:jc w:val="both"/>
      </w:pPr>
    </w:p>
    <w:p w:rsidR="00A56007" w:rsidRDefault="00A56007">
      <w:pPr>
        <w:pStyle w:val="ConsPlusTitle"/>
        <w:ind w:firstLine="540"/>
        <w:jc w:val="both"/>
        <w:outlineLvl w:val="1"/>
      </w:pPr>
      <w:r>
        <w:t>1.8. Анализ рисков и меры управления рисками</w:t>
      </w:r>
    </w:p>
    <w:p w:rsidR="00A56007" w:rsidRDefault="00A56007">
      <w:pPr>
        <w:pStyle w:val="ConsPlusNormal"/>
        <w:jc w:val="both"/>
      </w:pPr>
    </w:p>
    <w:p w:rsidR="00A56007" w:rsidRDefault="00A56007">
      <w:pPr>
        <w:pStyle w:val="ConsPlusTitle"/>
        <w:ind w:firstLine="540"/>
        <w:jc w:val="both"/>
        <w:outlineLvl w:val="2"/>
      </w:pPr>
      <w:r>
        <w:t>Макроэкономические риски</w:t>
      </w:r>
    </w:p>
    <w:p w:rsidR="00A56007" w:rsidRDefault="00A56007">
      <w:pPr>
        <w:pStyle w:val="ConsPlusNormal"/>
        <w:spacing w:before="220"/>
        <w:ind w:firstLine="540"/>
        <w:jc w:val="both"/>
      </w:pPr>
      <w:r>
        <w:t>Риски связаны с возможным изменением экономической ситуации, снижением темпов роста экономики, уровня инвестиционной активности.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Указанные риски могут оказать влияние на результаты финансово-хозяйственной деятельности муниципальных унитарных предприятий города Ижевска и хозяйственных обществ с долей участия муниципального образования "Город Ижевск".</w:t>
      </w:r>
    </w:p>
    <w:p w:rsidR="00A56007" w:rsidRDefault="00A56007">
      <w:pPr>
        <w:pStyle w:val="ConsPlusNormal"/>
        <w:spacing w:before="220"/>
        <w:ind w:firstLine="540"/>
        <w:jc w:val="both"/>
      </w:pPr>
      <w:r>
        <w:t>Результаты деятельности муниципальных унитарных предприятий муниципального образования "Город Ижевск" и хозяйственных обществ с долей участия муниципального образования "Город Ижевск" зависят от роста цен на товарном рынке, стоимости потребляемой ими продукции (работ, услуг), что влияет на себестоимость производимой ими продукции, их финансовую устойчивость и платежеспособность. Спрос на собственную продукцию (работы, услуги), платежеспособность партнеров и потенциальных потребителей также влияют на результаты хозяйственной деятельности муниципальных унитарных предприятий города Ижевска и хозяйственных обществ с долей участия муниципального образования "Город Ижевск".</w:t>
      </w:r>
    </w:p>
    <w:p w:rsidR="00A56007" w:rsidRDefault="00A56007">
      <w:pPr>
        <w:pStyle w:val="ConsPlusNormal"/>
        <w:spacing w:before="220"/>
        <w:ind w:firstLine="540"/>
        <w:jc w:val="both"/>
      </w:pPr>
      <w:r>
        <w:t>Указанные факторы могут повлечь невыполнение планов (программ) финансово-хозяйственной деятельности, снижение рентабельности, невозможность осуществления прибыльной деятельности и привести к несостоятельности (банкротству) муниципальных унитарных предприятий города Ижевска и хозяйственных обществ с долей участия муниципального образования "Город Ижевск". Убыточная деятельность указанных организаций повлечет за собой невыполнение плановых показателей по перечислению ими в бюджет города Ижевска части прибыли и дивидендов.</w:t>
      </w:r>
    </w:p>
    <w:p w:rsidR="00A56007" w:rsidRDefault="00A56007">
      <w:pPr>
        <w:pStyle w:val="ConsPlusNormal"/>
        <w:spacing w:before="220"/>
        <w:ind w:firstLine="540"/>
        <w:jc w:val="both"/>
      </w:pPr>
      <w:r>
        <w:t>Наиболее явным показателем эффективного использования земли является максимальное извлечение прибыли из ее использования. Извлечение прибыли из использования земельных участков возможно путем получения земельного налога, арендной платы. Расчет земельного налога, арендной платы за земельные участки зависит от кадастровой стоимости земельного участка и применяемой ставки.</w:t>
      </w:r>
    </w:p>
    <w:p w:rsidR="00A56007" w:rsidRDefault="00A56007">
      <w:pPr>
        <w:pStyle w:val="ConsPlusNormal"/>
        <w:spacing w:before="220"/>
        <w:ind w:firstLine="540"/>
        <w:jc w:val="both"/>
      </w:pPr>
      <w:r>
        <w:t>Начиная с 2015 года на территории муниципального образования "Город Ижевск" юридические и физические лица добиваются снижения кадастровой стоимости земельных участков, путем установления ее в размере рыночной в административном и судебном порядке.</w:t>
      </w:r>
    </w:p>
    <w:p w:rsidR="00A56007" w:rsidRDefault="00A56007">
      <w:pPr>
        <w:pStyle w:val="ConsPlusNormal"/>
        <w:spacing w:before="220"/>
        <w:ind w:firstLine="540"/>
        <w:jc w:val="both"/>
      </w:pPr>
      <w:r>
        <w:t>Пресечение указанной ситуации возможно путем активного участия Администрации г. Ижевска в судах по установлению кадастровой стоимости земельных участков в размере рыночной и заявления судебных экспертиз.</w:t>
      </w:r>
    </w:p>
    <w:p w:rsidR="00A56007" w:rsidRDefault="00A56007">
      <w:pPr>
        <w:pStyle w:val="ConsPlusNormal"/>
        <w:spacing w:before="220"/>
        <w:ind w:firstLine="540"/>
        <w:jc w:val="both"/>
      </w:pPr>
      <w:r>
        <w:t>Одним из основных направлений УИОиЗР в части эффективного использования земельных участков является их реализация на торгах. Следует отметить, что одним из факторов успешной реализации земельного участка на торгах является его обеспеченность транспортной, социальной и инженерной инфраструктурой. Вместе с тем количество земельных участков, отвечающих указанным требованиям, на территории города снижается, поскольку земельные участки, сформированные на торги, удалены от центрального квадрата города, обеспеченного коммуникациями. Выходом из сложившейся ситуации является строительство соответствующей инфраструктуры в отдаленных районах.</w:t>
      </w:r>
    </w:p>
    <w:p w:rsidR="00A56007" w:rsidRDefault="00A56007">
      <w:pPr>
        <w:pStyle w:val="ConsPlusNormal"/>
        <w:spacing w:before="220"/>
        <w:ind w:firstLine="540"/>
        <w:jc w:val="both"/>
      </w:pPr>
      <w:r>
        <w:t xml:space="preserve">В области размещения объектов наружной рекламы и информации показатели целевых индикаторов могут снизиться в результате несостоявшихся торгов, отсутствия заявок </w:t>
      </w:r>
      <w:r>
        <w:lastRenderedPageBreak/>
        <w:t>рекламодателей, недостаточности бюджетного финансирования на изготовление и размещение социальной программы, снижения спроса на социальную рекламу.</w:t>
      </w:r>
    </w:p>
    <w:p w:rsidR="00A56007" w:rsidRDefault="00A56007">
      <w:pPr>
        <w:pStyle w:val="ConsPlusNormal"/>
        <w:spacing w:before="220"/>
        <w:ind w:firstLine="540"/>
        <w:jc w:val="both"/>
      </w:pPr>
      <w:r>
        <w:t>Меры управления рисками в области размещения объектов наружной рекламы и информации:</w:t>
      </w:r>
    </w:p>
    <w:p w:rsidR="00A56007" w:rsidRDefault="00A56007">
      <w:pPr>
        <w:pStyle w:val="ConsPlusNormal"/>
        <w:spacing w:before="220"/>
        <w:ind w:firstLine="540"/>
        <w:jc w:val="both"/>
      </w:pPr>
      <w:r>
        <w:t>- качественное составление документации по торгам на право заключения договоров на установку и эксплуатацию рекламных конструкций;</w:t>
      </w:r>
    </w:p>
    <w:p w:rsidR="00A56007" w:rsidRDefault="00A56007">
      <w:pPr>
        <w:pStyle w:val="ConsPlusNormal"/>
        <w:spacing w:before="220"/>
        <w:ind w:firstLine="540"/>
        <w:jc w:val="both"/>
      </w:pPr>
      <w:r>
        <w:t>- активизация претензионно-исковой работы по взысканию дебиторской задолженности;</w:t>
      </w:r>
    </w:p>
    <w:p w:rsidR="00A56007" w:rsidRDefault="00A56007">
      <w:pPr>
        <w:pStyle w:val="ConsPlusNormal"/>
        <w:spacing w:before="220"/>
        <w:ind w:firstLine="540"/>
        <w:jc w:val="both"/>
      </w:pPr>
      <w:r>
        <w:t>- работа с рекламораспространителями по организации размещения социальной рекламы на рекламных конструкциях, установленных на территории города Ижевска;</w:t>
      </w:r>
    </w:p>
    <w:p w:rsidR="00A56007" w:rsidRDefault="00A56007">
      <w:pPr>
        <w:pStyle w:val="ConsPlusNormal"/>
        <w:spacing w:before="220"/>
        <w:ind w:firstLine="540"/>
        <w:jc w:val="both"/>
      </w:pPr>
      <w:r>
        <w:t>- ежегодное увеличение доли граждан, использующих механизм получения муниципальной услуги "Выдача разрешения на установку и эксплуатацию рекламной конструкции на территории муниципального образования" в электронной форме.</w:t>
      </w:r>
    </w:p>
    <w:p w:rsidR="00A56007" w:rsidRDefault="00A56007">
      <w:pPr>
        <w:pStyle w:val="ConsPlusNormal"/>
        <w:jc w:val="both"/>
      </w:pPr>
    </w:p>
    <w:p w:rsidR="00A56007" w:rsidRDefault="00A56007">
      <w:pPr>
        <w:pStyle w:val="ConsPlusTitle"/>
        <w:ind w:firstLine="540"/>
        <w:jc w:val="both"/>
        <w:outlineLvl w:val="2"/>
      </w:pPr>
      <w:r>
        <w:t>Организационные риски</w:t>
      </w:r>
    </w:p>
    <w:p w:rsidR="00A56007" w:rsidRDefault="00A56007">
      <w:pPr>
        <w:pStyle w:val="ConsPlusNormal"/>
        <w:spacing w:before="220"/>
        <w:ind w:firstLine="540"/>
        <w:jc w:val="both"/>
      </w:pPr>
      <w:r>
        <w:t>В решении вопросов, связанных с управлением муниципальным имуществом города Ижевска, задействованы практически все исполнительные органы местного самоуправления муниципального образования "Город Ижевск". В связи с этим возникают риски неисполнения или ненадлежащего исполнения мероприятий муниципальной программы отдельными ее участниками из-за низкой исполнительской дисциплины или слабой межведомственной координации.</w:t>
      </w:r>
    </w:p>
    <w:p w:rsidR="00A56007" w:rsidRDefault="00A56007">
      <w:pPr>
        <w:pStyle w:val="ConsPlusNormal"/>
        <w:spacing w:before="220"/>
        <w:ind w:firstLine="540"/>
        <w:jc w:val="both"/>
      </w:pPr>
      <w:r>
        <w:t>Для минимизации риска будет осуществляться мониторинг реализации муниципальной программы и ее отдельных мероприятий и обеспечиваться конструктивное взаимодействие структурных подразделений.</w:t>
      </w:r>
    </w:p>
    <w:p w:rsidR="00A56007" w:rsidRDefault="00A56007">
      <w:pPr>
        <w:pStyle w:val="ConsPlusNormal"/>
        <w:jc w:val="both"/>
      </w:pPr>
    </w:p>
    <w:p w:rsidR="00A56007" w:rsidRDefault="00A56007">
      <w:pPr>
        <w:pStyle w:val="ConsPlusTitle"/>
        <w:ind w:firstLine="540"/>
        <w:jc w:val="both"/>
        <w:outlineLvl w:val="2"/>
      </w:pPr>
      <w:r>
        <w:t>Финансовые риски</w:t>
      </w:r>
    </w:p>
    <w:p w:rsidR="00A56007" w:rsidRDefault="00A56007">
      <w:pPr>
        <w:pStyle w:val="ConsPlusNormal"/>
        <w:spacing w:before="220"/>
        <w:ind w:firstLine="540"/>
        <w:jc w:val="both"/>
      </w:pPr>
      <w:r>
        <w:t>Сокращение финансирования на реализацию муниципальной программы приведет к невозможности выполнения поставленных задач в установленные сроки.</w:t>
      </w:r>
    </w:p>
    <w:p w:rsidR="00A56007" w:rsidRDefault="00A56007">
      <w:pPr>
        <w:pStyle w:val="ConsPlusNormal"/>
        <w:spacing w:before="220"/>
        <w:ind w:firstLine="540"/>
        <w:jc w:val="both"/>
      </w:pPr>
      <w:r>
        <w:t>При государственной регистрации права собственности муниципального образования "Город Ижевск" на объекты недвижимого имущества риск может возникнуть в связи с недостаточностью финансирования в рамках бюджета муниципального образования "Город Ижевск", а именно с нехваткой денежных средств, предусмотренных на изготовление технической документации, а также отсутствием документов для государственной регистрации права собственности муниципального образования "Город Ижевск" на объекты недвижимого имущества (в связи с необходимостью проведения государственной регистрации права собственности муниципального образования "Город Ижевск" на объекты недвижимого имущества, соответствующие работы по которым не планировались).</w:t>
      </w:r>
    </w:p>
    <w:p w:rsidR="00A56007" w:rsidRDefault="00A56007">
      <w:pPr>
        <w:pStyle w:val="ConsPlusNormal"/>
        <w:spacing w:before="220"/>
        <w:ind w:firstLine="540"/>
        <w:jc w:val="both"/>
      </w:pPr>
      <w:r>
        <w:t>В качестве принимаемых мер по уменьшению риска возможно изыскание дополнительных средств для изготовления технической документации, работа с уполномоченными органами всех уровней власти по поиску недостающих документов, а также работа с органами местного самоуправления муниципального образования "Город Ижевск", балансодержателями имущества муниципального образования "Город Ижевск" по обеспечению оформления, сохранности и восстановления правоустанавливающих документов.</w:t>
      </w:r>
    </w:p>
    <w:p w:rsidR="00A56007" w:rsidRDefault="00A56007">
      <w:pPr>
        <w:pStyle w:val="ConsPlusNormal"/>
        <w:spacing w:before="220"/>
        <w:ind w:firstLine="540"/>
        <w:jc w:val="both"/>
      </w:pPr>
      <w:r>
        <w:t>Недостаточное выделение средств по статье "Содержание имущества казны" создает проблемы по обеспечению содержания и охраны объектов казны в надлежащем качестве.</w:t>
      </w:r>
    </w:p>
    <w:p w:rsidR="00A56007" w:rsidRDefault="00A56007">
      <w:pPr>
        <w:pStyle w:val="ConsPlusNormal"/>
        <w:spacing w:before="220"/>
        <w:ind w:firstLine="540"/>
        <w:jc w:val="both"/>
      </w:pPr>
      <w:r>
        <w:lastRenderedPageBreak/>
        <w:t>В случае сокращения объемов финансирования будет уточняться система мероприятий муниципальной программы.</w:t>
      </w:r>
    </w:p>
    <w:p w:rsidR="00A56007" w:rsidRDefault="00A56007">
      <w:pPr>
        <w:pStyle w:val="ConsPlusNormal"/>
        <w:jc w:val="both"/>
      </w:pPr>
    </w:p>
    <w:p w:rsidR="00A56007" w:rsidRDefault="00A56007">
      <w:pPr>
        <w:pStyle w:val="ConsPlusTitle"/>
        <w:ind w:firstLine="540"/>
        <w:jc w:val="both"/>
        <w:outlineLvl w:val="2"/>
      </w:pPr>
      <w:r>
        <w:t>Кадровые риски</w:t>
      </w:r>
    </w:p>
    <w:p w:rsidR="00A56007" w:rsidRDefault="00A56007">
      <w:pPr>
        <w:pStyle w:val="ConsPlusNormal"/>
        <w:spacing w:before="220"/>
        <w:ind w:firstLine="540"/>
        <w:jc w:val="both"/>
      </w:pPr>
      <w:r>
        <w:t>Недостаточный состав и квалификационный уровень кадров для реализации отдельных мероприятий муниципальной программы. Для минимизации риска осуществляется повышение квалификации муниципальных служащих. Планируются к реализации мероприятия по методическому сопровождению мероприятий муниципальной программы.</w:t>
      </w:r>
    </w:p>
    <w:p w:rsidR="00A56007" w:rsidRDefault="00A56007">
      <w:pPr>
        <w:pStyle w:val="ConsPlusNormal"/>
        <w:jc w:val="both"/>
      </w:pPr>
    </w:p>
    <w:p w:rsidR="00A56007" w:rsidRDefault="00A56007">
      <w:pPr>
        <w:pStyle w:val="ConsPlusTitle"/>
        <w:ind w:firstLine="540"/>
        <w:jc w:val="both"/>
        <w:outlineLvl w:val="1"/>
      </w:pPr>
      <w:r>
        <w:t>1.9. Конечные результаты реализации муниципальной программы, оценка планируемой эффективности ее реализации</w:t>
      </w:r>
    </w:p>
    <w:p w:rsidR="00A56007" w:rsidRDefault="00A56007">
      <w:pPr>
        <w:pStyle w:val="ConsPlusNormal"/>
        <w:jc w:val="both"/>
      </w:pPr>
    </w:p>
    <w:p w:rsidR="00A56007" w:rsidRDefault="00A56007">
      <w:pPr>
        <w:pStyle w:val="ConsPlusNormal"/>
        <w:ind w:firstLine="540"/>
        <w:jc w:val="both"/>
      </w:pPr>
      <w:r>
        <w:t xml:space="preserve">(в ред. </w:t>
      </w:r>
      <w:hyperlink r:id="rId69">
        <w:r>
          <w:rPr>
            <w:color w:val="0000FF"/>
          </w:rPr>
          <w:t>постановления</w:t>
        </w:r>
      </w:hyperlink>
      <w:r>
        <w:t xml:space="preserve"> Администрации г. Ижевска от 31.03.2025 N 471)</w:t>
      </w:r>
    </w:p>
    <w:p w:rsidR="00A56007" w:rsidRDefault="00A56007">
      <w:pPr>
        <w:pStyle w:val="ConsPlusNormal"/>
        <w:jc w:val="both"/>
      </w:pPr>
    </w:p>
    <w:p w:rsidR="00A56007" w:rsidRDefault="00A56007">
      <w:pPr>
        <w:pStyle w:val="ConsPlusNormal"/>
        <w:ind w:firstLine="540"/>
        <w:jc w:val="both"/>
      </w:pPr>
      <w:r>
        <w:t>Объем неналоговых доходов бюджета муниципального образования "Город Ижевск" от использования и распоряжения муниципальным имуществом за период с 2020 по 2028 годы составит 6902,82 млн руб.</w:t>
      </w:r>
    </w:p>
    <w:p w:rsidR="00A56007" w:rsidRDefault="00A56007">
      <w:pPr>
        <w:pStyle w:val="ConsPlusNormal"/>
        <w:spacing w:before="220"/>
        <w:ind w:firstLine="540"/>
        <w:jc w:val="both"/>
      </w:pPr>
      <w:r>
        <w:t xml:space="preserve">Оценка эффективности реализации программы проводится в соответствии с </w:t>
      </w:r>
      <w:hyperlink r:id="rId70">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 Ижевска от 27.12.2013 N 1648.</w:t>
      </w:r>
    </w:p>
    <w:p w:rsidR="00A56007" w:rsidRDefault="00A56007">
      <w:pPr>
        <w:pStyle w:val="ConsPlusNormal"/>
        <w:jc w:val="both"/>
      </w:pPr>
    </w:p>
    <w:p w:rsidR="00A56007" w:rsidRDefault="00A56007">
      <w:pPr>
        <w:pStyle w:val="ConsPlusNormal"/>
        <w:jc w:val="both"/>
      </w:pPr>
    </w:p>
    <w:p w:rsidR="00A56007" w:rsidRDefault="00A56007">
      <w:pPr>
        <w:pStyle w:val="ConsPlusNormal"/>
        <w:jc w:val="both"/>
      </w:pPr>
    </w:p>
    <w:p w:rsidR="00A56007" w:rsidRDefault="00A56007">
      <w:pPr>
        <w:pStyle w:val="ConsPlusNormal"/>
        <w:jc w:val="both"/>
      </w:pPr>
    </w:p>
    <w:p w:rsidR="00A56007" w:rsidRDefault="00A56007">
      <w:pPr>
        <w:pStyle w:val="ConsPlusNormal"/>
        <w:jc w:val="both"/>
      </w:pPr>
    </w:p>
    <w:p w:rsidR="00A56007" w:rsidRDefault="00A56007">
      <w:pPr>
        <w:pStyle w:val="ConsPlusNormal"/>
        <w:jc w:val="right"/>
        <w:outlineLvl w:val="1"/>
      </w:pPr>
      <w:r>
        <w:t>Приложение N 1</w:t>
      </w:r>
    </w:p>
    <w:p w:rsidR="00A56007" w:rsidRDefault="00A56007">
      <w:pPr>
        <w:pStyle w:val="ConsPlusNormal"/>
        <w:jc w:val="right"/>
      </w:pPr>
      <w:r>
        <w:t>к муниципальной программе</w:t>
      </w:r>
    </w:p>
    <w:p w:rsidR="00A56007" w:rsidRDefault="00A56007">
      <w:pPr>
        <w:pStyle w:val="ConsPlusNormal"/>
        <w:jc w:val="right"/>
      </w:pPr>
      <w:r>
        <w:t>"Управление муниципальной</w:t>
      </w:r>
    </w:p>
    <w:p w:rsidR="00A56007" w:rsidRDefault="00A56007">
      <w:pPr>
        <w:pStyle w:val="ConsPlusNormal"/>
        <w:jc w:val="right"/>
      </w:pPr>
      <w:r>
        <w:t>собственностью"</w:t>
      </w:r>
    </w:p>
    <w:p w:rsidR="00A56007" w:rsidRDefault="00A56007">
      <w:pPr>
        <w:pStyle w:val="ConsPlusNormal"/>
        <w:jc w:val="both"/>
      </w:pPr>
    </w:p>
    <w:p w:rsidR="00A56007" w:rsidRDefault="00A56007">
      <w:pPr>
        <w:pStyle w:val="ConsPlusTitle"/>
        <w:jc w:val="center"/>
      </w:pPr>
      <w:bookmarkStart w:id="1" w:name="P393"/>
      <w:bookmarkEnd w:id="1"/>
      <w:r>
        <w:t>СИСТЕМА</w:t>
      </w:r>
    </w:p>
    <w:p w:rsidR="00A56007" w:rsidRDefault="00A56007">
      <w:pPr>
        <w:pStyle w:val="ConsPlusTitle"/>
        <w:jc w:val="center"/>
      </w:pPr>
      <w:r>
        <w:t>ПРОГРАММНЫХ МЕРОПРИЯТИЙ И РЕЗУЛЬТАТОВ РЕАЛИЗАЦИИ</w:t>
      </w:r>
    </w:p>
    <w:p w:rsidR="00A56007" w:rsidRDefault="00A56007">
      <w:pPr>
        <w:pStyle w:val="ConsPlusTitle"/>
        <w:jc w:val="center"/>
      </w:pPr>
      <w:r>
        <w:t>МУНИЦИПАЛЬНОЙ ПРОГРАММЫ</w:t>
      </w:r>
    </w:p>
    <w:p w:rsidR="00A56007" w:rsidRDefault="00A560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60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007" w:rsidRDefault="00A560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007" w:rsidRDefault="00A560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007" w:rsidRDefault="00A56007">
            <w:pPr>
              <w:pStyle w:val="ConsPlusNormal"/>
              <w:jc w:val="center"/>
            </w:pPr>
            <w:r>
              <w:rPr>
                <w:color w:val="392C69"/>
              </w:rPr>
              <w:t>Список изменяющих документов</w:t>
            </w:r>
          </w:p>
          <w:p w:rsidR="00A56007" w:rsidRDefault="00A56007">
            <w:pPr>
              <w:pStyle w:val="ConsPlusNormal"/>
              <w:jc w:val="center"/>
            </w:pPr>
            <w:r>
              <w:rPr>
                <w:color w:val="392C69"/>
              </w:rPr>
              <w:t xml:space="preserve">(в ред. постановлений Администрации г. Ижевска от 30.06.2023 </w:t>
            </w:r>
            <w:hyperlink r:id="rId71">
              <w:r>
                <w:rPr>
                  <w:color w:val="0000FF"/>
                </w:rPr>
                <w:t>N 1077</w:t>
              </w:r>
            </w:hyperlink>
            <w:r>
              <w:rPr>
                <w:color w:val="392C69"/>
              </w:rPr>
              <w:t>,</w:t>
            </w:r>
          </w:p>
          <w:p w:rsidR="00A56007" w:rsidRDefault="00A56007">
            <w:pPr>
              <w:pStyle w:val="ConsPlusNormal"/>
              <w:jc w:val="center"/>
            </w:pPr>
            <w:r>
              <w:rPr>
                <w:color w:val="392C69"/>
              </w:rPr>
              <w:t xml:space="preserve">от 27.03.2024 </w:t>
            </w:r>
            <w:hyperlink r:id="rId72">
              <w:r>
                <w:rPr>
                  <w:color w:val="0000FF"/>
                </w:rPr>
                <w:t>N 507</w:t>
              </w:r>
            </w:hyperlink>
            <w:r>
              <w:rPr>
                <w:color w:val="392C69"/>
              </w:rPr>
              <w:t xml:space="preserve">, от 31.03.2025 </w:t>
            </w:r>
            <w:hyperlink r:id="rId73">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007" w:rsidRDefault="00A56007">
            <w:pPr>
              <w:pStyle w:val="ConsPlusNormal"/>
            </w:pPr>
          </w:p>
        </w:tc>
      </w:tr>
    </w:tbl>
    <w:p w:rsidR="00A56007" w:rsidRDefault="00A56007">
      <w:pPr>
        <w:pStyle w:val="ConsPlusNormal"/>
        <w:jc w:val="both"/>
      </w:pPr>
    </w:p>
    <w:p w:rsidR="00A56007" w:rsidRDefault="00A56007">
      <w:pPr>
        <w:pStyle w:val="ConsPlusNormal"/>
        <w:jc w:val="right"/>
        <w:outlineLvl w:val="2"/>
      </w:pPr>
      <w:r>
        <w:t>Таблица 1</w:t>
      </w:r>
    </w:p>
    <w:p w:rsidR="00A56007" w:rsidRDefault="00A56007">
      <w:pPr>
        <w:pStyle w:val="ConsPlusNormal"/>
        <w:jc w:val="both"/>
      </w:pPr>
    </w:p>
    <w:p w:rsidR="00A56007" w:rsidRDefault="00A56007">
      <w:pPr>
        <w:pStyle w:val="ConsPlusNormal"/>
        <w:sectPr w:rsidR="00A56007" w:rsidSect="00E472BD">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
        <w:gridCol w:w="336"/>
        <w:gridCol w:w="781"/>
        <w:gridCol w:w="1822"/>
        <w:gridCol w:w="1324"/>
        <w:gridCol w:w="1102"/>
        <w:gridCol w:w="1463"/>
        <w:gridCol w:w="827"/>
        <w:gridCol w:w="921"/>
        <w:gridCol w:w="921"/>
        <w:gridCol w:w="2121"/>
        <w:gridCol w:w="669"/>
        <w:gridCol w:w="688"/>
        <w:gridCol w:w="733"/>
        <w:gridCol w:w="688"/>
        <w:gridCol w:w="688"/>
        <w:gridCol w:w="688"/>
      </w:tblGrid>
      <w:tr w:rsidR="00A56007">
        <w:tc>
          <w:tcPr>
            <w:tcW w:w="2154" w:type="dxa"/>
            <w:gridSpan w:val="3"/>
          </w:tcPr>
          <w:p w:rsidR="00A56007" w:rsidRDefault="00A56007">
            <w:pPr>
              <w:pStyle w:val="ConsPlusNormal"/>
              <w:jc w:val="center"/>
            </w:pPr>
            <w:r>
              <w:lastRenderedPageBreak/>
              <w:t>Код аналитической программной классификации</w:t>
            </w:r>
          </w:p>
        </w:tc>
        <w:tc>
          <w:tcPr>
            <w:tcW w:w="2948" w:type="dxa"/>
            <w:vMerge w:val="restart"/>
          </w:tcPr>
          <w:p w:rsidR="00A56007" w:rsidRDefault="00A56007">
            <w:pPr>
              <w:pStyle w:val="ConsPlusNormal"/>
              <w:jc w:val="center"/>
            </w:pPr>
            <w:r>
              <w:t>Наименование подпрограммы, основного мероприятия, мероприятия</w:t>
            </w:r>
          </w:p>
        </w:tc>
        <w:tc>
          <w:tcPr>
            <w:tcW w:w="1757" w:type="dxa"/>
            <w:vMerge w:val="restart"/>
          </w:tcPr>
          <w:p w:rsidR="00A56007" w:rsidRDefault="00A56007">
            <w:pPr>
              <w:pStyle w:val="ConsPlusNormal"/>
              <w:jc w:val="center"/>
            </w:pPr>
            <w:r>
              <w:t>Ответственный исполнитель, соисполнители</w:t>
            </w:r>
          </w:p>
        </w:tc>
        <w:tc>
          <w:tcPr>
            <w:tcW w:w="1531" w:type="dxa"/>
            <w:vMerge w:val="restart"/>
          </w:tcPr>
          <w:p w:rsidR="00A56007" w:rsidRDefault="00A56007">
            <w:pPr>
              <w:pStyle w:val="ConsPlusNormal"/>
              <w:jc w:val="center"/>
            </w:pPr>
            <w:r>
              <w:t>Срок выполнения</w:t>
            </w:r>
          </w:p>
        </w:tc>
        <w:tc>
          <w:tcPr>
            <w:tcW w:w="2041" w:type="dxa"/>
            <w:vMerge w:val="restart"/>
          </w:tcPr>
          <w:p w:rsidR="00A56007" w:rsidRDefault="00A56007">
            <w:pPr>
              <w:pStyle w:val="ConsPlusNormal"/>
              <w:jc w:val="center"/>
            </w:pPr>
            <w:r>
              <w:t xml:space="preserve">Источник финансирования </w:t>
            </w:r>
            <w:hyperlink w:anchor="P2800">
              <w:r>
                <w:rPr>
                  <w:color w:val="0000FF"/>
                </w:rPr>
                <w:t>&lt;8&gt;</w:t>
              </w:r>
            </w:hyperlink>
          </w:p>
        </w:tc>
        <w:tc>
          <w:tcPr>
            <w:tcW w:w="3402" w:type="dxa"/>
            <w:gridSpan w:val="3"/>
          </w:tcPr>
          <w:p w:rsidR="00A56007" w:rsidRDefault="00A56007">
            <w:pPr>
              <w:pStyle w:val="ConsPlusNormal"/>
              <w:jc w:val="center"/>
            </w:pPr>
            <w:r>
              <w:t>Объем финансирования, тыс. руб.</w:t>
            </w:r>
          </w:p>
        </w:tc>
        <w:tc>
          <w:tcPr>
            <w:tcW w:w="3628" w:type="dxa"/>
            <w:vMerge w:val="restart"/>
          </w:tcPr>
          <w:p w:rsidR="00A56007" w:rsidRDefault="00A56007">
            <w:pPr>
              <w:pStyle w:val="ConsPlusNormal"/>
              <w:jc w:val="center"/>
            </w:pPr>
            <w:r>
              <w:t>Наименование ожидаемого конечного результата/целевого показателя (индикатора)/показателя ожидаемого непосредственного результата</w:t>
            </w:r>
          </w:p>
        </w:tc>
        <w:tc>
          <w:tcPr>
            <w:tcW w:w="1247" w:type="dxa"/>
            <w:vMerge w:val="restart"/>
          </w:tcPr>
          <w:p w:rsidR="00A56007" w:rsidRDefault="00A56007">
            <w:pPr>
              <w:pStyle w:val="ConsPlusNormal"/>
              <w:jc w:val="center"/>
            </w:pPr>
            <w:r>
              <w:t>Ед. изм.</w:t>
            </w:r>
          </w:p>
        </w:tc>
        <w:tc>
          <w:tcPr>
            <w:tcW w:w="907" w:type="dxa"/>
            <w:vMerge w:val="restart"/>
          </w:tcPr>
          <w:p w:rsidR="00A56007" w:rsidRDefault="00A56007">
            <w:pPr>
              <w:pStyle w:val="ConsPlusNormal"/>
              <w:jc w:val="center"/>
            </w:pPr>
            <w:r>
              <w:t>2018 год, факт</w:t>
            </w:r>
          </w:p>
        </w:tc>
        <w:tc>
          <w:tcPr>
            <w:tcW w:w="907" w:type="dxa"/>
            <w:vMerge w:val="restart"/>
          </w:tcPr>
          <w:p w:rsidR="00A56007" w:rsidRDefault="00A56007">
            <w:pPr>
              <w:pStyle w:val="ConsPlusNormal"/>
              <w:jc w:val="center"/>
            </w:pPr>
            <w:r>
              <w:t>2019 год, факт</w:t>
            </w:r>
          </w:p>
        </w:tc>
        <w:tc>
          <w:tcPr>
            <w:tcW w:w="907" w:type="dxa"/>
            <w:vMerge w:val="restart"/>
          </w:tcPr>
          <w:p w:rsidR="00A56007" w:rsidRDefault="00A56007">
            <w:pPr>
              <w:pStyle w:val="ConsPlusNormal"/>
              <w:jc w:val="center"/>
            </w:pPr>
            <w:r>
              <w:t>2020 год, факт</w:t>
            </w:r>
          </w:p>
        </w:tc>
        <w:tc>
          <w:tcPr>
            <w:tcW w:w="907" w:type="dxa"/>
            <w:vMerge w:val="restart"/>
          </w:tcPr>
          <w:p w:rsidR="00A56007" w:rsidRDefault="00A56007">
            <w:pPr>
              <w:pStyle w:val="ConsPlusNormal"/>
              <w:jc w:val="center"/>
            </w:pPr>
            <w:r>
              <w:t>2021 год, факт</w:t>
            </w:r>
          </w:p>
        </w:tc>
        <w:tc>
          <w:tcPr>
            <w:tcW w:w="907" w:type="dxa"/>
            <w:vMerge w:val="restart"/>
          </w:tcPr>
          <w:p w:rsidR="00A56007" w:rsidRDefault="00A56007">
            <w:pPr>
              <w:pStyle w:val="ConsPlusNormal"/>
              <w:jc w:val="center"/>
            </w:pPr>
            <w:r>
              <w:t>2022 год, факт</w:t>
            </w:r>
          </w:p>
        </w:tc>
      </w:tr>
      <w:tr w:rsidR="00A56007">
        <w:tc>
          <w:tcPr>
            <w:tcW w:w="567" w:type="dxa"/>
          </w:tcPr>
          <w:p w:rsidR="00A56007" w:rsidRDefault="00A56007">
            <w:pPr>
              <w:pStyle w:val="ConsPlusNormal"/>
              <w:jc w:val="center"/>
            </w:pPr>
            <w:r>
              <w:t>МП</w:t>
            </w:r>
          </w:p>
        </w:tc>
        <w:tc>
          <w:tcPr>
            <w:tcW w:w="567" w:type="dxa"/>
          </w:tcPr>
          <w:p w:rsidR="00A56007" w:rsidRDefault="00A56007">
            <w:pPr>
              <w:pStyle w:val="ConsPlusNormal"/>
              <w:jc w:val="center"/>
            </w:pPr>
            <w:r>
              <w:t>Пп</w:t>
            </w:r>
          </w:p>
        </w:tc>
        <w:tc>
          <w:tcPr>
            <w:tcW w:w="1020" w:type="dxa"/>
          </w:tcPr>
          <w:p w:rsidR="00A56007" w:rsidRDefault="00A56007">
            <w:pPr>
              <w:pStyle w:val="ConsPlusNormal"/>
              <w:jc w:val="center"/>
            </w:pPr>
            <w:r>
              <w:t>ОММ</w:t>
            </w: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34" w:type="dxa"/>
          </w:tcPr>
          <w:p w:rsidR="00A56007" w:rsidRDefault="00A56007">
            <w:pPr>
              <w:pStyle w:val="ConsPlusNormal"/>
              <w:jc w:val="center"/>
            </w:pPr>
            <w:r>
              <w:t>2020 год</w:t>
            </w:r>
          </w:p>
        </w:tc>
        <w:tc>
          <w:tcPr>
            <w:tcW w:w="1134" w:type="dxa"/>
          </w:tcPr>
          <w:p w:rsidR="00A56007" w:rsidRDefault="00A56007">
            <w:pPr>
              <w:pStyle w:val="ConsPlusNormal"/>
              <w:jc w:val="center"/>
            </w:pPr>
            <w:r>
              <w:t>2021 год</w:t>
            </w:r>
          </w:p>
        </w:tc>
        <w:tc>
          <w:tcPr>
            <w:tcW w:w="1134" w:type="dxa"/>
          </w:tcPr>
          <w:p w:rsidR="00A56007" w:rsidRDefault="00A56007">
            <w:pPr>
              <w:pStyle w:val="ConsPlusNormal"/>
              <w:jc w:val="center"/>
            </w:pPr>
            <w:r>
              <w:t>2022 год</w:t>
            </w: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r>
      <w:tr w:rsidR="00A56007">
        <w:tc>
          <w:tcPr>
            <w:tcW w:w="567" w:type="dxa"/>
          </w:tcPr>
          <w:p w:rsidR="00A56007" w:rsidRDefault="00A56007">
            <w:pPr>
              <w:pStyle w:val="ConsPlusNormal"/>
              <w:jc w:val="center"/>
            </w:pPr>
            <w:r>
              <w:t>1</w:t>
            </w:r>
          </w:p>
        </w:tc>
        <w:tc>
          <w:tcPr>
            <w:tcW w:w="567" w:type="dxa"/>
          </w:tcPr>
          <w:p w:rsidR="00A56007" w:rsidRDefault="00A56007">
            <w:pPr>
              <w:pStyle w:val="ConsPlusNormal"/>
              <w:jc w:val="center"/>
            </w:pPr>
            <w:r>
              <w:t>2</w:t>
            </w:r>
          </w:p>
        </w:tc>
        <w:tc>
          <w:tcPr>
            <w:tcW w:w="1020" w:type="dxa"/>
          </w:tcPr>
          <w:p w:rsidR="00A56007" w:rsidRDefault="00A56007">
            <w:pPr>
              <w:pStyle w:val="ConsPlusNormal"/>
              <w:jc w:val="center"/>
            </w:pPr>
            <w:r>
              <w:t>3</w:t>
            </w:r>
          </w:p>
        </w:tc>
        <w:tc>
          <w:tcPr>
            <w:tcW w:w="2948" w:type="dxa"/>
          </w:tcPr>
          <w:p w:rsidR="00A56007" w:rsidRDefault="00A56007">
            <w:pPr>
              <w:pStyle w:val="ConsPlusNormal"/>
              <w:jc w:val="center"/>
            </w:pPr>
            <w:r>
              <w:t>4</w:t>
            </w:r>
          </w:p>
        </w:tc>
        <w:tc>
          <w:tcPr>
            <w:tcW w:w="1757" w:type="dxa"/>
          </w:tcPr>
          <w:p w:rsidR="00A56007" w:rsidRDefault="00A56007">
            <w:pPr>
              <w:pStyle w:val="ConsPlusNormal"/>
              <w:jc w:val="center"/>
            </w:pPr>
            <w:r>
              <w:t>5</w:t>
            </w:r>
          </w:p>
        </w:tc>
        <w:tc>
          <w:tcPr>
            <w:tcW w:w="1531" w:type="dxa"/>
          </w:tcPr>
          <w:p w:rsidR="00A56007" w:rsidRDefault="00A56007">
            <w:pPr>
              <w:pStyle w:val="ConsPlusNormal"/>
              <w:jc w:val="center"/>
            </w:pPr>
            <w:r>
              <w:t>6</w:t>
            </w:r>
          </w:p>
        </w:tc>
        <w:tc>
          <w:tcPr>
            <w:tcW w:w="2041" w:type="dxa"/>
          </w:tcPr>
          <w:p w:rsidR="00A56007" w:rsidRDefault="00A56007">
            <w:pPr>
              <w:pStyle w:val="ConsPlusNormal"/>
              <w:jc w:val="center"/>
            </w:pPr>
            <w:r>
              <w:t>7</w:t>
            </w:r>
          </w:p>
        </w:tc>
        <w:tc>
          <w:tcPr>
            <w:tcW w:w="1134" w:type="dxa"/>
          </w:tcPr>
          <w:p w:rsidR="00A56007" w:rsidRDefault="00A56007">
            <w:pPr>
              <w:pStyle w:val="ConsPlusNormal"/>
              <w:jc w:val="center"/>
            </w:pPr>
            <w:r>
              <w:t>8</w:t>
            </w:r>
          </w:p>
        </w:tc>
        <w:tc>
          <w:tcPr>
            <w:tcW w:w="1134" w:type="dxa"/>
          </w:tcPr>
          <w:p w:rsidR="00A56007" w:rsidRDefault="00A56007">
            <w:pPr>
              <w:pStyle w:val="ConsPlusNormal"/>
              <w:jc w:val="center"/>
            </w:pPr>
            <w:r>
              <w:t>9</w:t>
            </w:r>
          </w:p>
        </w:tc>
        <w:tc>
          <w:tcPr>
            <w:tcW w:w="1134" w:type="dxa"/>
          </w:tcPr>
          <w:p w:rsidR="00A56007" w:rsidRDefault="00A56007">
            <w:pPr>
              <w:pStyle w:val="ConsPlusNormal"/>
              <w:jc w:val="center"/>
            </w:pPr>
            <w:r>
              <w:t>10</w:t>
            </w:r>
          </w:p>
        </w:tc>
        <w:tc>
          <w:tcPr>
            <w:tcW w:w="3628" w:type="dxa"/>
          </w:tcPr>
          <w:p w:rsidR="00A56007" w:rsidRDefault="00A56007">
            <w:pPr>
              <w:pStyle w:val="ConsPlusNormal"/>
              <w:jc w:val="center"/>
            </w:pPr>
            <w:r>
              <w:t>11</w:t>
            </w:r>
          </w:p>
        </w:tc>
        <w:tc>
          <w:tcPr>
            <w:tcW w:w="1247" w:type="dxa"/>
          </w:tcPr>
          <w:p w:rsidR="00A56007" w:rsidRDefault="00A56007">
            <w:pPr>
              <w:pStyle w:val="ConsPlusNormal"/>
              <w:jc w:val="center"/>
            </w:pPr>
            <w:r>
              <w:t>12</w:t>
            </w:r>
          </w:p>
        </w:tc>
        <w:tc>
          <w:tcPr>
            <w:tcW w:w="907" w:type="dxa"/>
          </w:tcPr>
          <w:p w:rsidR="00A56007" w:rsidRDefault="00A56007">
            <w:pPr>
              <w:pStyle w:val="ConsPlusNormal"/>
              <w:jc w:val="center"/>
            </w:pPr>
            <w:r>
              <w:t>13</w:t>
            </w:r>
          </w:p>
        </w:tc>
        <w:tc>
          <w:tcPr>
            <w:tcW w:w="907" w:type="dxa"/>
          </w:tcPr>
          <w:p w:rsidR="00A56007" w:rsidRDefault="00A56007">
            <w:pPr>
              <w:pStyle w:val="ConsPlusNormal"/>
              <w:jc w:val="center"/>
            </w:pPr>
            <w:r>
              <w:t>14</w:t>
            </w:r>
          </w:p>
        </w:tc>
        <w:tc>
          <w:tcPr>
            <w:tcW w:w="907" w:type="dxa"/>
          </w:tcPr>
          <w:p w:rsidR="00A56007" w:rsidRDefault="00A56007">
            <w:pPr>
              <w:pStyle w:val="ConsPlusNormal"/>
              <w:jc w:val="center"/>
            </w:pPr>
            <w:r>
              <w:t>15</w:t>
            </w:r>
          </w:p>
        </w:tc>
        <w:tc>
          <w:tcPr>
            <w:tcW w:w="907" w:type="dxa"/>
          </w:tcPr>
          <w:p w:rsidR="00A56007" w:rsidRDefault="00A56007">
            <w:pPr>
              <w:pStyle w:val="ConsPlusNormal"/>
              <w:jc w:val="center"/>
            </w:pPr>
            <w:r>
              <w:t>16</w:t>
            </w:r>
          </w:p>
        </w:tc>
        <w:tc>
          <w:tcPr>
            <w:tcW w:w="907" w:type="dxa"/>
          </w:tcPr>
          <w:p w:rsidR="00A56007" w:rsidRDefault="00A56007">
            <w:pPr>
              <w:pStyle w:val="ConsPlusNormal"/>
              <w:jc w:val="center"/>
            </w:pPr>
            <w:r>
              <w:t>17</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0000000</w:t>
            </w:r>
          </w:p>
        </w:tc>
        <w:tc>
          <w:tcPr>
            <w:tcW w:w="11679" w:type="dxa"/>
            <w:gridSpan w:val="7"/>
          </w:tcPr>
          <w:p w:rsidR="00A56007" w:rsidRDefault="00A56007">
            <w:pPr>
              <w:pStyle w:val="ConsPlusNormal"/>
            </w:pPr>
            <w:r>
              <w:t>Цель программы: повышение эффективности управления муниципальным имуществом</w:t>
            </w:r>
          </w:p>
        </w:tc>
        <w:tc>
          <w:tcPr>
            <w:tcW w:w="3628" w:type="dxa"/>
          </w:tcPr>
          <w:p w:rsidR="00A56007" w:rsidRDefault="00A56007">
            <w:pPr>
              <w:pStyle w:val="ConsPlusNormal"/>
            </w:pPr>
            <w:r>
              <w:t>Объем неналоговых доходов бюджета муниципального образования "Город Ижевск" от использования и распоряжения муниципальным имуществом</w:t>
            </w:r>
          </w:p>
        </w:tc>
        <w:tc>
          <w:tcPr>
            <w:tcW w:w="1247" w:type="dxa"/>
          </w:tcPr>
          <w:p w:rsidR="00A56007" w:rsidRDefault="00A56007">
            <w:pPr>
              <w:pStyle w:val="ConsPlusNormal"/>
              <w:jc w:val="center"/>
            </w:pPr>
            <w:r>
              <w:t>млн. руб.</w:t>
            </w:r>
          </w:p>
        </w:tc>
        <w:tc>
          <w:tcPr>
            <w:tcW w:w="907" w:type="dxa"/>
          </w:tcPr>
          <w:p w:rsidR="00A56007" w:rsidRDefault="00A56007">
            <w:pPr>
              <w:pStyle w:val="ConsPlusNormal"/>
              <w:jc w:val="center"/>
            </w:pPr>
            <w:r>
              <w:t>959,77</w:t>
            </w:r>
          </w:p>
        </w:tc>
        <w:tc>
          <w:tcPr>
            <w:tcW w:w="907" w:type="dxa"/>
          </w:tcPr>
          <w:p w:rsidR="00A56007" w:rsidRDefault="00A56007">
            <w:pPr>
              <w:pStyle w:val="ConsPlusNormal"/>
              <w:jc w:val="center"/>
            </w:pPr>
            <w:r>
              <w:t>1726,00</w:t>
            </w:r>
          </w:p>
        </w:tc>
        <w:tc>
          <w:tcPr>
            <w:tcW w:w="907" w:type="dxa"/>
          </w:tcPr>
          <w:p w:rsidR="00A56007" w:rsidRDefault="00A56007">
            <w:pPr>
              <w:pStyle w:val="ConsPlusNormal"/>
              <w:jc w:val="center"/>
            </w:pPr>
            <w:r>
              <w:t>542,70</w:t>
            </w:r>
          </w:p>
        </w:tc>
        <w:tc>
          <w:tcPr>
            <w:tcW w:w="907" w:type="dxa"/>
          </w:tcPr>
          <w:p w:rsidR="00A56007" w:rsidRDefault="00A56007">
            <w:pPr>
              <w:pStyle w:val="ConsPlusNormal"/>
              <w:jc w:val="center"/>
            </w:pPr>
            <w:r>
              <w:t>633,74</w:t>
            </w:r>
          </w:p>
        </w:tc>
        <w:tc>
          <w:tcPr>
            <w:tcW w:w="907" w:type="dxa"/>
          </w:tcPr>
          <w:p w:rsidR="00A56007" w:rsidRDefault="00A56007">
            <w:pPr>
              <w:pStyle w:val="ConsPlusNormal"/>
              <w:jc w:val="center"/>
            </w:pPr>
            <w:r>
              <w:t>798,93</w:t>
            </w:r>
          </w:p>
        </w:tc>
      </w:tr>
      <w:tr w:rsidR="00A56007">
        <w:tc>
          <w:tcPr>
            <w:tcW w:w="567" w:type="dxa"/>
            <w:vMerge w:val="restart"/>
          </w:tcPr>
          <w:p w:rsidR="00A56007" w:rsidRDefault="00A56007">
            <w:pPr>
              <w:pStyle w:val="ConsPlusNormal"/>
            </w:pPr>
          </w:p>
        </w:tc>
        <w:tc>
          <w:tcPr>
            <w:tcW w:w="567" w:type="dxa"/>
            <w:vMerge w:val="restart"/>
          </w:tcPr>
          <w:p w:rsidR="00A56007" w:rsidRDefault="00A56007">
            <w:pPr>
              <w:pStyle w:val="ConsPlusNormal"/>
            </w:pPr>
          </w:p>
        </w:tc>
        <w:tc>
          <w:tcPr>
            <w:tcW w:w="1020" w:type="dxa"/>
            <w:vMerge w:val="restart"/>
          </w:tcPr>
          <w:p w:rsidR="00A56007" w:rsidRDefault="00A56007">
            <w:pPr>
              <w:pStyle w:val="ConsPlusNormal"/>
            </w:pPr>
          </w:p>
        </w:tc>
        <w:tc>
          <w:tcPr>
            <w:tcW w:w="11679" w:type="dxa"/>
            <w:gridSpan w:val="7"/>
            <w:vMerge w:val="restart"/>
          </w:tcPr>
          <w:p w:rsidR="00A56007" w:rsidRDefault="00A56007">
            <w:pPr>
              <w:pStyle w:val="ConsPlusNormal"/>
            </w:pPr>
            <w:r>
              <w:t>Задача: обеспечение выполнения установленных планов поступлений неналоговых доходов в бюджет муниципального образования "Город Ижевск" от использования и распоряжения муниципальным имуществом</w:t>
            </w:r>
          </w:p>
        </w:tc>
        <w:tc>
          <w:tcPr>
            <w:tcW w:w="3628" w:type="dxa"/>
          </w:tcPr>
          <w:p w:rsidR="00A56007" w:rsidRDefault="00A56007">
            <w:pPr>
              <w:pStyle w:val="ConsPlusNormal"/>
            </w:pPr>
            <w:r>
              <w:t xml:space="preserve">Выполнение годового плана поступления администрируемых УИОиЗР неналоговых доходов в бюджет муниципального образования "Город Ижевск" в соответствии с решением </w:t>
            </w:r>
            <w:r>
              <w:lastRenderedPageBreak/>
              <w:t>Городской думы города Ижевска о бюджете муниципального образования "Город Ижевск" на очередной финансовый год и плановый период (к плановому заданию)</w:t>
            </w:r>
          </w:p>
        </w:tc>
        <w:tc>
          <w:tcPr>
            <w:tcW w:w="1247" w:type="dxa"/>
          </w:tcPr>
          <w:p w:rsidR="00A56007" w:rsidRDefault="00A56007">
            <w:pPr>
              <w:pStyle w:val="ConsPlusNormal"/>
              <w:jc w:val="center"/>
            </w:pPr>
            <w:r>
              <w:lastRenderedPageBreak/>
              <w:t>%</w:t>
            </w:r>
          </w:p>
        </w:tc>
        <w:tc>
          <w:tcPr>
            <w:tcW w:w="907" w:type="dxa"/>
          </w:tcPr>
          <w:p w:rsidR="00A56007" w:rsidRDefault="00A56007">
            <w:pPr>
              <w:pStyle w:val="ConsPlusNormal"/>
              <w:jc w:val="center"/>
            </w:pPr>
            <w:r>
              <w:t>96,4</w:t>
            </w:r>
          </w:p>
        </w:tc>
        <w:tc>
          <w:tcPr>
            <w:tcW w:w="907" w:type="dxa"/>
          </w:tcPr>
          <w:p w:rsidR="00A56007" w:rsidRDefault="00A56007">
            <w:pPr>
              <w:pStyle w:val="ConsPlusNormal"/>
              <w:jc w:val="center"/>
            </w:pPr>
            <w:r>
              <w:t>98,3</w:t>
            </w:r>
          </w:p>
        </w:tc>
        <w:tc>
          <w:tcPr>
            <w:tcW w:w="907" w:type="dxa"/>
          </w:tcPr>
          <w:p w:rsidR="00A56007" w:rsidRDefault="00A56007">
            <w:pPr>
              <w:pStyle w:val="ConsPlusNormal"/>
              <w:jc w:val="center"/>
            </w:pPr>
            <w:r>
              <w:t>76,2</w:t>
            </w:r>
          </w:p>
        </w:tc>
        <w:tc>
          <w:tcPr>
            <w:tcW w:w="907" w:type="dxa"/>
          </w:tcPr>
          <w:p w:rsidR="00A56007" w:rsidRDefault="00A56007">
            <w:pPr>
              <w:pStyle w:val="ConsPlusNormal"/>
              <w:jc w:val="center"/>
            </w:pPr>
            <w:r>
              <w:t>99,7</w:t>
            </w:r>
          </w:p>
        </w:tc>
        <w:tc>
          <w:tcPr>
            <w:tcW w:w="907" w:type="dxa"/>
          </w:tcPr>
          <w:p w:rsidR="00A56007" w:rsidRDefault="00A56007">
            <w:pPr>
              <w:pStyle w:val="ConsPlusNormal"/>
              <w:jc w:val="center"/>
            </w:pPr>
            <w:r>
              <w:t>110,2</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gridSpan w:val="7"/>
            <w:vMerge/>
          </w:tcPr>
          <w:p w:rsidR="00A56007" w:rsidRDefault="00A56007">
            <w:pPr>
              <w:pStyle w:val="ConsPlusNormal"/>
            </w:pPr>
          </w:p>
        </w:tc>
        <w:tc>
          <w:tcPr>
            <w:tcW w:w="3628" w:type="dxa"/>
          </w:tcPr>
          <w:p w:rsidR="00A56007" w:rsidRDefault="00A56007">
            <w:pPr>
              <w:pStyle w:val="ConsPlusNormal"/>
            </w:pPr>
            <w:r>
              <w:t xml:space="preserve">Выполнение годового плана поступления денежных средств в бюджет муниципального образования "Город Ижевск" в части источников внутреннего финансирования дефицита бюджета, администрируемых УИОиЗР в соответствии с решением Городской думы города Ижевска о бюджете муниципального образования "Город Ижевск" на очередной </w:t>
            </w:r>
            <w:r>
              <w:lastRenderedPageBreak/>
              <w:t>финансовый год и плановый период (к плановому заданию)</w:t>
            </w:r>
          </w:p>
        </w:tc>
        <w:tc>
          <w:tcPr>
            <w:tcW w:w="1247" w:type="dxa"/>
          </w:tcPr>
          <w:p w:rsidR="00A56007" w:rsidRDefault="00A56007">
            <w:pPr>
              <w:pStyle w:val="ConsPlusNormal"/>
              <w:jc w:val="center"/>
            </w:pPr>
            <w:r>
              <w:lastRenderedPageBreak/>
              <w:t>%</w:t>
            </w:r>
          </w:p>
        </w:tc>
        <w:tc>
          <w:tcPr>
            <w:tcW w:w="907" w:type="dxa"/>
          </w:tcPr>
          <w:p w:rsidR="00A56007" w:rsidRDefault="00A56007">
            <w:pPr>
              <w:pStyle w:val="ConsPlusNormal"/>
              <w:jc w:val="center"/>
            </w:pPr>
            <w:r>
              <w:t>39,7</w:t>
            </w:r>
          </w:p>
        </w:tc>
        <w:tc>
          <w:tcPr>
            <w:tcW w:w="907" w:type="dxa"/>
          </w:tcPr>
          <w:p w:rsidR="00A56007" w:rsidRDefault="00A56007">
            <w:pPr>
              <w:pStyle w:val="ConsPlusNormal"/>
              <w:jc w:val="center"/>
            </w:pPr>
            <w:r>
              <w:t>72,1</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 xml:space="preserve">- </w:t>
            </w:r>
            <w:hyperlink w:anchor="P2797">
              <w:r>
                <w:rPr>
                  <w:color w:val="0000FF"/>
                </w:rPr>
                <w:t>&lt;7&gt;</w:t>
              </w:r>
            </w:hyperlink>
          </w:p>
        </w:tc>
        <w:tc>
          <w:tcPr>
            <w:tcW w:w="907" w:type="dxa"/>
          </w:tcPr>
          <w:p w:rsidR="00A56007" w:rsidRDefault="00A56007">
            <w:pPr>
              <w:pStyle w:val="ConsPlusNormal"/>
              <w:jc w:val="center"/>
            </w:pPr>
            <w:r>
              <w:t>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gridSpan w:val="7"/>
            <w:vMerge/>
          </w:tcPr>
          <w:p w:rsidR="00A56007" w:rsidRDefault="00A56007">
            <w:pPr>
              <w:pStyle w:val="ConsPlusNormal"/>
            </w:pPr>
          </w:p>
        </w:tc>
        <w:tc>
          <w:tcPr>
            <w:tcW w:w="3628" w:type="dxa"/>
          </w:tcPr>
          <w:p w:rsidR="00A56007" w:rsidRDefault="00A56007">
            <w:pPr>
              <w:pStyle w:val="ConsPlusNormal"/>
            </w:pPr>
            <w:r>
              <w:t>Снижение величины дебиторской задолженности по администрируемым УИОиЗР неналоговым доходам (в сравнении с предыдущим годом)</w:t>
            </w:r>
          </w:p>
        </w:tc>
        <w:tc>
          <w:tcPr>
            <w:tcW w:w="1247" w:type="dxa"/>
          </w:tcPr>
          <w:p w:rsidR="00A56007" w:rsidRDefault="00A56007">
            <w:pPr>
              <w:pStyle w:val="ConsPlusNormal"/>
              <w:jc w:val="center"/>
            </w:pPr>
            <w:r>
              <w:t>%</w:t>
            </w:r>
          </w:p>
        </w:tc>
        <w:tc>
          <w:tcPr>
            <w:tcW w:w="907" w:type="dxa"/>
          </w:tcPr>
          <w:p w:rsidR="00A56007" w:rsidRDefault="00A56007">
            <w:pPr>
              <w:pStyle w:val="ConsPlusNormal"/>
              <w:jc w:val="center"/>
            </w:pPr>
            <w:r>
              <w:t>14,6</w:t>
            </w:r>
          </w:p>
        </w:tc>
        <w:tc>
          <w:tcPr>
            <w:tcW w:w="907" w:type="dxa"/>
          </w:tcPr>
          <w:p w:rsidR="00A56007" w:rsidRDefault="00A56007">
            <w:pPr>
              <w:pStyle w:val="ConsPlusNormal"/>
              <w:jc w:val="center"/>
            </w:pPr>
            <w:r>
              <w:t>4</w:t>
            </w:r>
          </w:p>
        </w:tc>
        <w:tc>
          <w:tcPr>
            <w:tcW w:w="907" w:type="dxa"/>
          </w:tcPr>
          <w:p w:rsidR="00A56007" w:rsidRDefault="00A56007">
            <w:pPr>
              <w:pStyle w:val="ConsPlusNormal"/>
              <w:jc w:val="center"/>
            </w:pPr>
            <w:r>
              <w:t>5,1</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0</w:t>
            </w:r>
          </w:p>
        </w:tc>
      </w:tr>
      <w:tr w:rsidR="00A56007">
        <w:tc>
          <w:tcPr>
            <w:tcW w:w="567" w:type="dxa"/>
            <w:vMerge w:val="restart"/>
          </w:tcPr>
          <w:p w:rsidR="00A56007" w:rsidRDefault="00A56007">
            <w:pPr>
              <w:pStyle w:val="ConsPlusNormal"/>
            </w:pPr>
          </w:p>
        </w:tc>
        <w:tc>
          <w:tcPr>
            <w:tcW w:w="567" w:type="dxa"/>
            <w:vMerge w:val="restart"/>
          </w:tcPr>
          <w:p w:rsidR="00A56007" w:rsidRDefault="00A56007">
            <w:pPr>
              <w:pStyle w:val="ConsPlusNormal"/>
            </w:pPr>
          </w:p>
        </w:tc>
        <w:tc>
          <w:tcPr>
            <w:tcW w:w="1020" w:type="dxa"/>
            <w:vMerge w:val="restart"/>
          </w:tcPr>
          <w:p w:rsidR="00A56007" w:rsidRDefault="00A56007">
            <w:pPr>
              <w:pStyle w:val="ConsPlusNormal"/>
            </w:pPr>
          </w:p>
        </w:tc>
        <w:tc>
          <w:tcPr>
            <w:tcW w:w="11679" w:type="dxa"/>
            <w:gridSpan w:val="7"/>
            <w:vMerge w:val="restart"/>
          </w:tcPr>
          <w:p w:rsidR="00A56007" w:rsidRDefault="00A56007">
            <w:pPr>
              <w:pStyle w:val="ConsPlusNormal"/>
            </w:pPr>
          </w:p>
        </w:tc>
        <w:tc>
          <w:tcPr>
            <w:tcW w:w="3628" w:type="dxa"/>
          </w:tcPr>
          <w:p w:rsidR="00A56007" w:rsidRDefault="00A56007">
            <w:pPr>
              <w:pStyle w:val="ConsPlusNormal"/>
            </w:pPr>
            <w:r>
              <w:t>Доля удовлетворенных требований по исковым заявлениям о взыскании задолженности по неналоговым доходам от общего количества предъявленных исковых заявлений о взыскании задолженности по неналоговым доходам</w:t>
            </w:r>
          </w:p>
        </w:tc>
        <w:tc>
          <w:tcPr>
            <w:tcW w:w="1247" w:type="dxa"/>
          </w:tcPr>
          <w:p w:rsidR="00A56007" w:rsidRDefault="00A56007">
            <w:pPr>
              <w:pStyle w:val="ConsPlusNormal"/>
              <w:jc w:val="center"/>
            </w:pPr>
            <w:r>
              <w:t>%</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96,4</w:t>
            </w:r>
          </w:p>
        </w:tc>
        <w:tc>
          <w:tcPr>
            <w:tcW w:w="907" w:type="dxa"/>
          </w:tcPr>
          <w:p w:rsidR="00A56007" w:rsidRDefault="00A56007">
            <w:pPr>
              <w:pStyle w:val="ConsPlusNormal"/>
              <w:jc w:val="center"/>
            </w:pPr>
            <w:r>
              <w:t>100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gridSpan w:val="7"/>
            <w:vMerge/>
          </w:tcPr>
          <w:p w:rsidR="00A56007" w:rsidRDefault="00A56007">
            <w:pPr>
              <w:pStyle w:val="ConsPlusNormal"/>
            </w:pPr>
          </w:p>
        </w:tc>
        <w:tc>
          <w:tcPr>
            <w:tcW w:w="3628" w:type="dxa"/>
          </w:tcPr>
          <w:p w:rsidR="00A56007" w:rsidRDefault="00A56007">
            <w:pPr>
              <w:pStyle w:val="ConsPlusNormal"/>
            </w:pPr>
            <w:r>
              <w:t xml:space="preserve">Среднегодовая доля выявленных незаконно </w:t>
            </w:r>
            <w:r>
              <w:lastRenderedPageBreak/>
              <w:t>размещенных рекламных конструкций на территории города Ижевска от общего количества размещенных рекламных конструкций на территории города Ижевска</w:t>
            </w:r>
          </w:p>
        </w:tc>
        <w:tc>
          <w:tcPr>
            <w:tcW w:w="1247" w:type="dxa"/>
          </w:tcPr>
          <w:p w:rsidR="00A56007" w:rsidRDefault="00A56007">
            <w:pPr>
              <w:pStyle w:val="ConsPlusNormal"/>
              <w:jc w:val="center"/>
            </w:pPr>
            <w:r>
              <w:lastRenderedPageBreak/>
              <w:t>%</w:t>
            </w:r>
          </w:p>
        </w:tc>
        <w:tc>
          <w:tcPr>
            <w:tcW w:w="907" w:type="dxa"/>
          </w:tcPr>
          <w:p w:rsidR="00A56007" w:rsidRDefault="00A56007">
            <w:pPr>
              <w:pStyle w:val="ConsPlusNormal"/>
              <w:jc w:val="center"/>
            </w:pPr>
            <w:r>
              <w:t>27</w:t>
            </w:r>
          </w:p>
        </w:tc>
        <w:tc>
          <w:tcPr>
            <w:tcW w:w="907" w:type="dxa"/>
          </w:tcPr>
          <w:p w:rsidR="00A56007" w:rsidRDefault="00A56007">
            <w:pPr>
              <w:pStyle w:val="ConsPlusNormal"/>
              <w:jc w:val="center"/>
            </w:pPr>
            <w:r>
              <w:t>23,8</w:t>
            </w:r>
          </w:p>
        </w:tc>
        <w:tc>
          <w:tcPr>
            <w:tcW w:w="907" w:type="dxa"/>
          </w:tcPr>
          <w:p w:rsidR="00A56007" w:rsidRDefault="00A56007">
            <w:pPr>
              <w:pStyle w:val="ConsPlusNormal"/>
              <w:jc w:val="center"/>
            </w:pPr>
            <w:r>
              <w:t>22</w:t>
            </w:r>
          </w:p>
        </w:tc>
        <w:tc>
          <w:tcPr>
            <w:tcW w:w="907" w:type="dxa"/>
          </w:tcPr>
          <w:p w:rsidR="00A56007" w:rsidRDefault="00A56007">
            <w:pPr>
              <w:pStyle w:val="ConsPlusNormal"/>
              <w:jc w:val="center"/>
            </w:pPr>
            <w:r>
              <w:t>12,6</w:t>
            </w:r>
          </w:p>
        </w:tc>
        <w:tc>
          <w:tcPr>
            <w:tcW w:w="907" w:type="dxa"/>
          </w:tcPr>
          <w:p w:rsidR="00A56007" w:rsidRDefault="00A56007">
            <w:pPr>
              <w:pStyle w:val="ConsPlusNormal"/>
              <w:jc w:val="center"/>
            </w:pPr>
            <w:r>
              <w:t>13,8</w:t>
            </w:r>
          </w:p>
        </w:tc>
      </w:tr>
      <w:tr w:rsidR="00A56007">
        <w:tc>
          <w:tcPr>
            <w:tcW w:w="567" w:type="dxa"/>
          </w:tcPr>
          <w:p w:rsidR="00A56007" w:rsidRDefault="00A56007">
            <w:pPr>
              <w:pStyle w:val="ConsPlusNormal"/>
              <w:jc w:val="center"/>
            </w:pPr>
            <w:r>
              <w:lastRenderedPageBreak/>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0100000</w:t>
            </w:r>
          </w:p>
        </w:tc>
        <w:tc>
          <w:tcPr>
            <w:tcW w:w="21089" w:type="dxa"/>
            <w:gridSpan w:val="14"/>
          </w:tcPr>
          <w:p w:rsidR="00A56007" w:rsidRDefault="00A56007">
            <w:pPr>
              <w:pStyle w:val="ConsPlusNormal"/>
            </w:pPr>
            <w:r>
              <w:t>Основное мероприятие: организация работы по выполнению установленных планов поступлений неналоговых доходов</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0160320</w:t>
            </w:r>
          </w:p>
        </w:tc>
        <w:tc>
          <w:tcPr>
            <w:tcW w:w="2948" w:type="dxa"/>
          </w:tcPr>
          <w:p w:rsidR="00A56007" w:rsidRDefault="00A56007">
            <w:pPr>
              <w:pStyle w:val="ConsPlusNormal"/>
            </w:pPr>
            <w:r>
              <w:t>Проведение оценки рыночной стоимости объектов нежилого фонда в целях приватизации</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219,44</w:t>
            </w:r>
          </w:p>
        </w:tc>
        <w:tc>
          <w:tcPr>
            <w:tcW w:w="1134" w:type="dxa"/>
          </w:tcPr>
          <w:p w:rsidR="00A56007" w:rsidRDefault="00A56007">
            <w:pPr>
              <w:pStyle w:val="ConsPlusNormal"/>
              <w:jc w:val="center"/>
            </w:pPr>
            <w:r>
              <w:t>704,83</w:t>
            </w:r>
          </w:p>
        </w:tc>
        <w:tc>
          <w:tcPr>
            <w:tcW w:w="1134" w:type="dxa"/>
          </w:tcPr>
          <w:p w:rsidR="00A56007" w:rsidRDefault="00A56007">
            <w:pPr>
              <w:pStyle w:val="ConsPlusNormal"/>
              <w:jc w:val="center"/>
            </w:pPr>
            <w:r>
              <w:t>262,20</w:t>
            </w:r>
          </w:p>
        </w:tc>
        <w:tc>
          <w:tcPr>
            <w:tcW w:w="3628" w:type="dxa"/>
          </w:tcPr>
          <w:p w:rsidR="00A56007" w:rsidRDefault="00A56007">
            <w:pPr>
              <w:pStyle w:val="ConsPlusNormal"/>
            </w:pPr>
            <w:r>
              <w:t>Количество объектов Прогнозного плана приватизации, по которым получены отчеты о рыночной стоимости объектов</w:t>
            </w:r>
          </w:p>
        </w:tc>
        <w:tc>
          <w:tcPr>
            <w:tcW w:w="1247" w:type="dxa"/>
          </w:tcPr>
          <w:p w:rsidR="00A56007" w:rsidRDefault="00A56007">
            <w:pPr>
              <w:pStyle w:val="ConsPlusNormal"/>
              <w:jc w:val="center"/>
            </w:pPr>
            <w:r>
              <w:t>ед.</w:t>
            </w:r>
          </w:p>
        </w:tc>
        <w:tc>
          <w:tcPr>
            <w:tcW w:w="907" w:type="dxa"/>
          </w:tcPr>
          <w:p w:rsidR="00A56007" w:rsidRDefault="00A56007">
            <w:pPr>
              <w:pStyle w:val="ConsPlusNormal"/>
              <w:jc w:val="center"/>
            </w:pPr>
            <w:r>
              <w:t>74</w:t>
            </w:r>
          </w:p>
        </w:tc>
        <w:tc>
          <w:tcPr>
            <w:tcW w:w="907" w:type="dxa"/>
          </w:tcPr>
          <w:p w:rsidR="00A56007" w:rsidRDefault="00A56007">
            <w:pPr>
              <w:pStyle w:val="ConsPlusNormal"/>
              <w:jc w:val="center"/>
            </w:pPr>
            <w:r>
              <w:t>57</w:t>
            </w:r>
          </w:p>
        </w:tc>
        <w:tc>
          <w:tcPr>
            <w:tcW w:w="907" w:type="dxa"/>
          </w:tcPr>
          <w:p w:rsidR="00A56007" w:rsidRDefault="00A56007">
            <w:pPr>
              <w:pStyle w:val="ConsPlusNormal"/>
              <w:jc w:val="center"/>
            </w:pPr>
            <w:r>
              <w:t>35</w:t>
            </w:r>
          </w:p>
        </w:tc>
        <w:tc>
          <w:tcPr>
            <w:tcW w:w="907" w:type="dxa"/>
          </w:tcPr>
          <w:p w:rsidR="00A56007" w:rsidRDefault="00A56007">
            <w:pPr>
              <w:pStyle w:val="ConsPlusNormal"/>
              <w:jc w:val="center"/>
            </w:pPr>
            <w:r>
              <w:t>18</w:t>
            </w:r>
          </w:p>
        </w:tc>
        <w:tc>
          <w:tcPr>
            <w:tcW w:w="907" w:type="dxa"/>
          </w:tcPr>
          <w:p w:rsidR="00A56007" w:rsidRDefault="00A56007">
            <w:pPr>
              <w:pStyle w:val="ConsPlusNormal"/>
              <w:jc w:val="center"/>
            </w:pPr>
            <w:r>
              <w:t>24</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0160320</w:t>
            </w:r>
          </w:p>
        </w:tc>
        <w:tc>
          <w:tcPr>
            <w:tcW w:w="2948" w:type="dxa"/>
          </w:tcPr>
          <w:p w:rsidR="00A56007" w:rsidRDefault="00A56007">
            <w:pPr>
              <w:pStyle w:val="ConsPlusNormal"/>
            </w:pPr>
            <w:r>
              <w:t>Проведение оценки годовой арендной платы на объекты нежилого фонда и объектов инженерной инфраструктуры</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 xml:space="preserve">Количество объектов, по которым получены отчеты о рыночной стоимости годовой арендной платы: нежилые помещения; сети газоснабжения; газораспределительные пункты; станции </w:t>
            </w:r>
            <w:r>
              <w:lastRenderedPageBreak/>
              <w:t>электрохимической защиты</w:t>
            </w:r>
          </w:p>
        </w:tc>
        <w:tc>
          <w:tcPr>
            <w:tcW w:w="1247" w:type="dxa"/>
          </w:tcPr>
          <w:p w:rsidR="00A56007" w:rsidRDefault="00A56007">
            <w:pPr>
              <w:pStyle w:val="ConsPlusNormal"/>
              <w:jc w:val="center"/>
            </w:pPr>
            <w:r>
              <w:lastRenderedPageBreak/>
              <w:t>ед.</w:t>
            </w:r>
          </w:p>
        </w:tc>
        <w:tc>
          <w:tcPr>
            <w:tcW w:w="907" w:type="dxa"/>
          </w:tcPr>
          <w:p w:rsidR="00A56007" w:rsidRDefault="00A56007">
            <w:pPr>
              <w:pStyle w:val="ConsPlusNormal"/>
              <w:jc w:val="center"/>
            </w:pPr>
            <w:r>
              <w:t>28</w:t>
            </w:r>
          </w:p>
        </w:tc>
        <w:tc>
          <w:tcPr>
            <w:tcW w:w="907" w:type="dxa"/>
          </w:tcPr>
          <w:p w:rsidR="00A56007" w:rsidRDefault="00A56007">
            <w:pPr>
              <w:pStyle w:val="ConsPlusNormal"/>
              <w:jc w:val="center"/>
            </w:pPr>
            <w:r>
              <w:t>619</w:t>
            </w:r>
          </w:p>
        </w:tc>
        <w:tc>
          <w:tcPr>
            <w:tcW w:w="907" w:type="dxa"/>
          </w:tcPr>
          <w:p w:rsidR="00A56007" w:rsidRDefault="00A56007">
            <w:pPr>
              <w:pStyle w:val="ConsPlusNormal"/>
              <w:jc w:val="center"/>
            </w:pPr>
            <w:r>
              <w:t>26</w:t>
            </w:r>
          </w:p>
        </w:tc>
        <w:tc>
          <w:tcPr>
            <w:tcW w:w="907" w:type="dxa"/>
          </w:tcPr>
          <w:p w:rsidR="00A56007" w:rsidRDefault="00A56007">
            <w:pPr>
              <w:pStyle w:val="ConsPlusNormal"/>
              <w:jc w:val="center"/>
            </w:pPr>
            <w:r>
              <w:t>22</w:t>
            </w:r>
          </w:p>
        </w:tc>
        <w:tc>
          <w:tcPr>
            <w:tcW w:w="907" w:type="dxa"/>
          </w:tcPr>
          <w:p w:rsidR="00A56007" w:rsidRDefault="00A56007">
            <w:pPr>
              <w:pStyle w:val="ConsPlusNormal"/>
              <w:jc w:val="center"/>
            </w:pPr>
            <w:r>
              <w:t>652</w:t>
            </w:r>
          </w:p>
        </w:tc>
      </w:tr>
      <w:tr w:rsidR="00A56007">
        <w:tc>
          <w:tcPr>
            <w:tcW w:w="567" w:type="dxa"/>
          </w:tcPr>
          <w:p w:rsidR="00A56007" w:rsidRDefault="00A56007">
            <w:pPr>
              <w:pStyle w:val="ConsPlusNormal"/>
              <w:jc w:val="center"/>
            </w:pPr>
            <w:r>
              <w:lastRenderedPageBreak/>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0100001</w:t>
            </w:r>
          </w:p>
        </w:tc>
        <w:tc>
          <w:tcPr>
            <w:tcW w:w="2948" w:type="dxa"/>
          </w:tcPr>
          <w:p w:rsidR="00A56007" w:rsidRDefault="00A56007">
            <w:pPr>
              <w:pStyle w:val="ConsPlusNormal"/>
            </w:pPr>
            <w:r>
              <w:t>Проведение торгов по продаже муниципального недвижимого имущества и права аренды муниципального нежилого фонда</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Количество проведенных торгов по продаже муниципального недвижимого имущества и права аренды муниципального нежилого фонда</w:t>
            </w:r>
          </w:p>
        </w:tc>
        <w:tc>
          <w:tcPr>
            <w:tcW w:w="1247" w:type="dxa"/>
          </w:tcPr>
          <w:p w:rsidR="00A56007" w:rsidRDefault="00A56007">
            <w:pPr>
              <w:pStyle w:val="ConsPlusNormal"/>
              <w:jc w:val="center"/>
            </w:pPr>
            <w:r>
              <w:t>шт.</w:t>
            </w:r>
          </w:p>
        </w:tc>
        <w:tc>
          <w:tcPr>
            <w:tcW w:w="907" w:type="dxa"/>
          </w:tcPr>
          <w:p w:rsidR="00A56007" w:rsidRDefault="00A56007">
            <w:pPr>
              <w:pStyle w:val="ConsPlusNormal"/>
              <w:jc w:val="center"/>
            </w:pPr>
            <w:r>
              <w:t>35</w:t>
            </w:r>
          </w:p>
        </w:tc>
        <w:tc>
          <w:tcPr>
            <w:tcW w:w="907" w:type="dxa"/>
          </w:tcPr>
          <w:p w:rsidR="00A56007" w:rsidRDefault="00A56007">
            <w:pPr>
              <w:pStyle w:val="ConsPlusNormal"/>
              <w:jc w:val="center"/>
            </w:pPr>
            <w:r>
              <w:t>58</w:t>
            </w:r>
          </w:p>
        </w:tc>
        <w:tc>
          <w:tcPr>
            <w:tcW w:w="907" w:type="dxa"/>
          </w:tcPr>
          <w:p w:rsidR="00A56007" w:rsidRDefault="00A56007">
            <w:pPr>
              <w:pStyle w:val="ConsPlusNormal"/>
              <w:jc w:val="center"/>
            </w:pPr>
            <w:r>
              <w:t>51</w:t>
            </w:r>
          </w:p>
        </w:tc>
        <w:tc>
          <w:tcPr>
            <w:tcW w:w="907" w:type="dxa"/>
          </w:tcPr>
          <w:p w:rsidR="00A56007" w:rsidRDefault="00A56007">
            <w:pPr>
              <w:pStyle w:val="ConsPlusNormal"/>
              <w:jc w:val="center"/>
            </w:pPr>
            <w:r>
              <w:t>48</w:t>
            </w:r>
          </w:p>
        </w:tc>
        <w:tc>
          <w:tcPr>
            <w:tcW w:w="907" w:type="dxa"/>
          </w:tcPr>
          <w:p w:rsidR="00A56007" w:rsidRDefault="00A56007">
            <w:pPr>
              <w:pStyle w:val="ConsPlusNormal"/>
              <w:jc w:val="center"/>
            </w:pPr>
            <w:r>
              <w:t>61</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0100002</w:t>
            </w:r>
          </w:p>
        </w:tc>
        <w:tc>
          <w:tcPr>
            <w:tcW w:w="2948" w:type="dxa"/>
          </w:tcPr>
          <w:p w:rsidR="00A56007" w:rsidRDefault="00A56007">
            <w:pPr>
              <w:pStyle w:val="ConsPlusNormal"/>
            </w:pPr>
            <w:r>
              <w:t>Осуществление выгрузки извещений о начислениях в государственную информационную систему государственных и муниципальных услуг (ГИС ГМП) в полном объеме</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Объем размещенной информации в ГИС ГМП</w:t>
            </w:r>
          </w:p>
        </w:tc>
        <w:tc>
          <w:tcPr>
            <w:tcW w:w="1247" w:type="dxa"/>
          </w:tcPr>
          <w:p w:rsidR="00A56007" w:rsidRDefault="00A56007">
            <w:pPr>
              <w:pStyle w:val="ConsPlusNormal"/>
              <w:jc w:val="center"/>
            </w:pPr>
            <w:r>
              <w:t>%</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86,33</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96,07</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0169992</w:t>
            </w:r>
          </w:p>
        </w:tc>
        <w:tc>
          <w:tcPr>
            <w:tcW w:w="2948" w:type="dxa"/>
          </w:tcPr>
          <w:p w:rsidR="00A56007" w:rsidRDefault="00A56007">
            <w:pPr>
              <w:pStyle w:val="ConsPlusNormal"/>
            </w:pPr>
            <w:r>
              <w:t>Проведение оценки земельных участков</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470,06</w:t>
            </w:r>
          </w:p>
        </w:tc>
        <w:tc>
          <w:tcPr>
            <w:tcW w:w="1134" w:type="dxa"/>
          </w:tcPr>
          <w:p w:rsidR="00A56007" w:rsidRDefault="00A56007">
            <w:pPr>
              <w:pStyle w:val="ConsPlusNormal"/>
              <w:jc w:val="center"/>
            </w:pPr>
            <w:r>
              <w:t>1848,67</w:t>
            </w:r>
          </w:p>
        </w:tc>
        <w:tc>
          <w:tcPr>
            <w:tcW w:w="1134" w:type="dxa"/>
          </w:tcPr>
          <w:p w:rsidR="00A56007" w:rsidRDefault="00A56007">
            <w:pPr>
              <w:pStyle w:val="ConsPlusNormal"/>
              <w:jc w:val="center"/>
            </w:pPr>
            <w:r>
              <w:t>184,54</w:t>
            </w:r>
          </w:p>
        </w:tc>
        <w:tc>
          <w:tcPr>
            <w:tcW w:w="3628" w:type="dxa"/>
          </w:tcPr>
          <w:p w:rsidR="00A56007" w:rsidRDefault="00A56007">
            <w:pPr>
              <w:pStyle w:val="ConsPlusNormal"/>
            </w:pPr>
            <w:r>
              <w:t>Количество земельных участков, по которым получены отчеты об оценке</w:t>
            </w:r>
          </w:p>
        </w:tc>
        <w:tc>
          <w:tcPr>
            <w:tcW w:w="1247" w:type="dxa"/>
          </w:tcPr>
          <w:p w:rsidR="00A56007" w:rsidRDefault="00A56007">
            <w:pPr>
              <w:pStyle w:val="ConsPlusNormal"/>
              <w:jc w:val="center"/>
            </w:pPr>
            <w:r>
              <w:t>ед.</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74</w:t>
            </w:r>
          </w:p>
        </w:tc>
        <w:tc>
          <w:tcPr>
            <w:tcW w:w="907" w:type="dxa"/>
          </w:tcPr>
          <w:p w:rsidR="00A56007" w:rsidRDefault="00A56007">
            <w:pPr>
              <w:pStyle w:val="ConsPlusNormal"/>
              <w:jc w:val="center"/>
            </w:pPr>
            <w:r>
              <w:t>82</w:t>
            </w:r>
          </w:p>
        </w:tc>
        <w:tc>
          <w:tcPr>
            <w:tcW w:w="907" w:type="dxa"/>
          </w:tcPr>
          <w:p w:rsidR="00A56007" w:rsidRDefault="00A56007">
            <w:pPr>
              <w:pStyle w:val="ConsPlusNormal"/>
              <w:jc w:val="center"/>
            </w:pPr>
            <w:r>
              <w:t>380</w:t>
            </w:r>
          </w:p>
        </w:tc>
        <w:tc>
          <w:tcPr>
            <w:tcW w:w="907" w:type="dxa"/>
          </w:tcPr>
          <w:p w:rsidR="00A56007" w:rsidRDefault="00A56007">
            <w:pPr>
              <w:pStyle w:val="ConsPlusNormal"/>
              <w:jc w:val="center"/>
            </w:pPr>
            <w:r>
              <w:t>165</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0169992</w:t>
            </w:r>
          </w:p>
        </w:tc>
        <w:tc>
          <w:tcPr>
            <w:tcW w:w="2948" w:type="dxa"/>
          </w:tcPr>
          <w:p w:rsidR="00A56007" w:rsidRDefault="00A56007">
            <w:pPr>
              <w:pStyle w:val="ConsPlusNormal"/>
            </w:pPr>
            <w:r>
              <w:t xml:space="preserve">Обеспечение участия аукциониста при </w:t>
            </w:r>
            <w:r>
              <w:lastRenderedPageBreak/>
              <w:t>проведении аукционов</w:t>
            </w:r>
          </w:p>
        </w:tc>
        <w:tc>
          <w:tcPr>
            <w:tcW w:w="1757" w:type="dxa"/>
          </w:tcPr>
          <w:p w:rsidR="00A56007" w:rsidRDefault="00A56007">
            <w:pPr>
              <w:pStyle w:val="ConsPlusNormal"/>
              <w:jc w:val="center"/>
            </w:pPr>
            <w:r>
              <w:lastRenderedPageBreak/>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 xml:space="preserve">Количество аукционов, проведенных с </w:t>
            </w:r>
            <w:r>
              <w:lastRenderedPageBreak/>
              <w:t>участием аукциониста</w:t>
            </w:r>
          </w:p>
        </w:tc>
        <w:tc>
          <w:tcPr>
            <w:tcW w:w="1247" w:type="dxa"/>
          </w:tcPr>
          <w:p w:rsidR="00A56007" w:rsidRDefault="00A56007">
            <w:pPr>
              <w:pStyle w:val="ConsPlusNormal"/>
              <w:jc w:val="center"/>
            </w:pPr>
            <w:r>
              <w:lastRenderedPageBreak/>
              <w:t>ед.</w:t>
            </w:r>
          </w:p>
        </w:tc>
        <w:tc>
          <w:tcPr>
            <w:tcW w:w="907" w:type="dxa"/>
          </w:tcPr>
          <w:p w:rsidR="00A56007" w:rsidRDefault="00A56007">
            <w:pPr>
              <w:pStyle w:val="ConsPlusNormal"/>
              <w:jc w:val="center"/>
            </w:pPr>
            <w:r>
              <w:t>11</w:t>
            </w:r>
          </w:p>
        </w:tc>
        <w:tc>
          <w:tcPr>
            <w:tcW w:w="907" w:type="dxa"/>
          </w:tcPr>
          <w:p w:rsidR="00A56007" w:rsidRDefault="00A56007">
            <w:pPr>
              <w:pStyle w:val="ConsPlusNormal"/>
              <w:jc w:val="center"/>
            </w:pPr>
            <w:r>
              <w:t>6</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13</w:t>
            </w:r>
          </w:p>
        </w:tc>
        <w:tc>
          <w:tcPr>
            <w:tcW w:w="907" w:type="dxa"/>
          </w:tcPr>
          <w:p w:rsidR="00A56007" w:rsidRDefault="00A56007">
            <w:pPr>
              <w:pStyle w:val="ConsPlusNormal"/>
              <w:jc w:val="center"/>
            </w:pPr>
            <w:r>
              <w:t>20</w:t>
            </w:r>
          </w:p>
        </w:tc>
      </w:tr>
      <w:tr w:rsidR="00A56007">
        <w:tc>
          <w:tcPr>
            <w:tcW w:w="567" w:type="dxa"/>
          </w:tcPr>
          <w:p w:rsidR="00A56007" w:rsidRDefault="00A56007">
            <w:pPr>
              <w:pStyle w:val="ConsPlusNormal"/>
              <w:jc w:val="center"/>
            </w:pPr>
            <w:r>
              <w:lastRenderedPageBreak/>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0100003</w:t>
            </w:r>
          </w:p>
        </w:tc>
        <w:tc>
          <w:tcPr>
            <w:tcW w:w="2948" w:type="dxa"/>
          </w:tcPr>
          <w:p w:rsidR="00A56007" w:rsidRDefault="00A56007">
            <w:pPr>
              <w:pStyle w:val="ConsPlusNormal"/>
            </w:pPr>
            <w:r>
              <w:t>Утверждение условий организации и проведения аукционов по продаже прав на земельные участки (лесные участки)</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Количество утвержденной аукционной документации</w:t>
            </w:r>
          </w:p>
        </w:tc>
        <w:tc>
          <w:tcPr>
            <w:tcW w:w="1247" w:type="dxa"/>
          </w:tcPr>
          <w:p w:rsidR="00A56007" w:rsidRDefault="00A56007">
            <w:pPr>
              <w:pStyle w:val="ConsPlusNormal"/>
              <w:jc w:val="center"/>
            </w:pPr>
            <w:r>
              <w:t>ед.</w:t>
            </w:r>
          </w:p>
        </w:tc>
        <w:tc>
          <w:tcPr>
            <w:tcW w:w="907" w:type="dxa"/>
          </w:tcPr>
          <w:p w:rsidR="00A56007" w:rsidRDefault="00A56007">
            <w:pPr>
              <w:pStyle w:val="ConsPlusNormal"/>
              <w:jc w:val="center"/>
            </w:pPr>
            <w:r>
              <w:t>87</w:t>
            </w:r>
          </w:p>
        </w:tc>
        <w:tc>
          <w:tcPr>
            <w:tcW w:w="907" w:type="dxa"/>
          </w:tcPr>
          <w:p w:rsidR="00A56007" w:rsidRDefault="00A56007">
            <w:pPr>
              <w:pStyle w:val="ConsPlusNormal"/>
              <w:jc w:val="center"/>
            </w:pPr>
            <w:r>
              <w:t>105</w:t>
            </w:r>
          </w:p>
        </w:tc>
        <w:tc>
          <w:tcPr>
            <w:tcW w:w="907" w:type="dxa"/>
          </w:tcPr>
          <w:p w:rsidR="00A56007" w:rsidRDefault="00A56007">
            <w:pPr>
              <w:pStyle w:val="ConsPlusNormal"/>
              <w:jc w:val="center"/>
            </w:pPr>
            <w:r>
              <w:t>83</w:t>
            </w:r>
          </w:p>
        </w:tc>
        <w:tc>
          <w:tcPr>
            <w:tcW w:w="907" w:type="dxa"/>
          </w:tcPr>
          <w:p w:rsidR="00A56007" w:rsidRDefault="00A56007">
            <w:pPr>
              <w:pStyle w:val="ConsPlusNormal"/>
              <w:jc w:val="center"/>
            </w:pPr>
            <w:r>
              <w:t>47</w:t>
            </w:r>
          </w:p>
        </w:tc>
        <w:tc>
          <w:tcPr>
            <w:tcW w:w="907" w:type="dxa"/>
          </w:tcPr>
          <w:p w:rsidR="00A56007" w:rsidRDefault="00A56007">
            <w:pPr>
              <w:pStyle w:val="ConsPlusNormal"/>
              <w:jc w:val="center"/>
            </w:pPr>
            <w:r>
              <w:t>41</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0100004</w:t>
            </w:r>
          </w:p>
        </w:tc>
        <w:tc>
          <w:tcPr>
            <w:tcW w:w="2948" w:type="dxa"/>
          </w:tcPr>
          <w:p w:rsidR="00A56007" w:rsidRDefault="00A56007">
            <w:pPr>
              <w:pStyle w:val="ConsPlusNormal"/>
            </w:pPr>
            <w:r>
              <w:t>Направление расчетов арендной платы арендаторам о размере платежей, подлежащих уплате в отчетном периоде</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Доля расчетов арендной платы, направленных арендаторам о размере платежей, подлежащих уплате в отчетном периоде</w:t>
            </w:r>
          </w:p>
        </w:tc>
        <w:tc>
          <w:tcPr>
            <w:tcW w:w="1247" w:type="dxa"/>
          </w:tcPr>
          <w:p w:rsidR="00A56007" w:rsidRDefault="00A56007">
            <w:pPr>
              <w:pStyle w:val="ConsPlusNormal"/>
              <w:jc w:val="center"/>
            </w:pPr>
            <w:r>
              <w:t>%</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0169992</w:t>
            </w:r>
          </w:p>
        </w:tc>
        <w:tc>
          <w:tcPr>
            <w:tcW w:w="2948" w:type="dxa"/>
          </w:tcPr>
          <w:p w:rsidR="00A56007" w:rsidRDefault="00A56007">
            <w:pPr>
              <w:pStyle w:val="ConsPlusNormal"/>
            </w:pPr>
            <w:r>
              <w:t>Постановка на кадастровый учет лесных участков</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395,04</w:t>
            </w:r>
          </w:p>
        </w:tc>
        <w:tc>
          <w:tcPr>
            <w:tcW w:w="1134" w:type="dxa"/>
          </w:tcPr>
          <w:p w:rsidR="00A56007" w:rsidRDefault="00A56007">
            <w:pPr>
              <w:pStyle w:val="ConsPlusNormal"/>
              <w:jc w:val="center"/>
            </w:pPr>
            <w:r>
              <w:t>889,00</w:t>
            </w:r>
          </w:p>
        </w:tc>
        <w:tc>
          <w:tcPr>
            <w:tcW w:w="1134" w:type="dxa"/>
          </w:tcPr>
          <w:p w:rsidR="00A56007" w:rsidRDefault="00A56007">
            <w:pPr>
              <w:pStyle w:val="ConsPlusNormal"/>
              <w:jc w:val="center"/>
            </w:pPr>
            <w:r>
              <w:t>136,80</w:t>
            </w:r>
          </w:p>
        </w:tc>
        <w:tc>
          <w:tcPr>
            <w:tcW w:w="3628" w:type="dxa"/>
          </w:tcPr>
          <w:p w:rsidR="00A56007" w:rsidRDefault="00A56007">
            <w:pPr>
              <w:pStyle w:val="ConsPlusNormal"/>
            </w:pPr>
            <w:r>
              <w:t>Площадь лесных участков, поставленных на кадастровый учет</w:t>
            </w:r>
          </w:p>
        </w:tc>
        <w:tc>
          <w:tcPr>
            <w:tcW w:w="1247" w:type="dxa"/>
          </w:tcPr>
          <w:p w:rsidR="00A56007" w:rsidRDefault="00A56007">
            <w:pPr>
              <w:pStyle w:val="ConsPlusNormal"/>
              <w:jc w:val="center"/>
            </w:pPr>
            <w:r>
              <w:t>га</w:t>
            </w:r>
          </w:p>
        </w:tc>
        <w:tc>
          <w:tcPr>
            <w:tcW w:w="907" w:type="dxa"/>
          </w:tcPr>
          <w:p w:rsidR="00A56007" w:rsidRDefault="00A56007">
            <w:pPr>
              <w:pStyle w:val="ConsPlusNormal"/>
              <w:jc w:val="center"/>
            </w:pPr>
            <w:r>
              <w:t>7120</w:t>
            </w:r>
          </w:p>
        </w:tc>
        <w:tc>
          <w:tcPr>
            <w:tcW w:w="907" w:type="dxa"/>
          </w:tcPr>
          <w:p w:rsidR="00A56007" w:rsidRDefault="00A56007">
            <w:pPr>
              <w:pStyle w:val="ConsPlusNormal"/>
              <w:jc w:val="center"/>
            </w:pPr>
            <w:r>
              <w:t>7120</w:t>
            </w:r>
          </w:p>
        </w:tc>
        <w:tc>
          <w:tcPr>
            <w:tcW w:w="907" w:type="dxa"/>
          </w:tcPr>
          <w:p w:rsidR="00A56007" w:rsidRDefault="00A56007">
            <w:pPr>
              <w:pStyle w:val="ConsPlusNormal"/>
              <w:jc w:val="center"/>
            </w:pPr>
            <w:r>
              <w:t>7338</w:t>
            </w:r>
          </w:p>
        </w:tc>
        <w:tc>
          <w:tcPr>
            <w:tcW w:w="907" w:type="dxa"/>
          </w:tcPr>
          <w:p w:rsidR="00A56007" w:rsidRDefault="00A56007">
            <w:pPr>
              <w:pStyle w:val="ConsPlusNormal"/>
              <w:jc w:val="center"/>
            </w:pPr>
            <w:r>
              <w:t>7657</w:t>
            </w:r>
          </w:p>
        </w:tc>
        <w:tc>
          <w:tcPr>
            <w:tcW w:w="907" w:type="dxa"/>
          </w:tcPr>
          <w:p w:rsidR="00A56007" w:rsidRDefault="00A56007">
            <w:pPr>
              <w:pStyle w:val="ConsPlusNormal"/>
              <w:jc w:val="center"/>
            </w:pPr>
            <w:r>
              <w:t>8342,1</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0100005</w:t>
            </w:r>
          </w:p>
        </w:tc>
        <w:tc>
          <w:tcPr>
            <w:tcW w:w="2948" w:type="dxa"/>
          </w:tcPr>
          <w:p w:rsidR="00A56007" w:rsidRDefault="00A56007">
            <w:pPr>
              <w:pStyle w:val="ConsPlusNormal"/>
            </w:pPr>
            <w:r>
              <w:t xml:space="preserve">Проведение инвентаризации объектов наружной рекламы и </w:t>
            </w:r>
            <w:r>
              <w:lastRenderedPageBreak/>
              <w:t>информации с целью внесения изменений в схему размещения рекламных конструкций на территории города Ижевска</w:t>
            </w:r>
          </w:p>
        </w:tc>
        <w:tc>
          <w:tcPr>
            <w:tcW w:w="1757" w:type="dxa"/>
          </w:tcPr>
          <w:p w:rsidR="00A56007" w:rsidRDefault="00A56007">
            <w:pPr>
              <w:pStyle w:val="ConsPlusNormal"/>
              <w:jc w:val="center"/>
            </w:pPr>
            <w:r>
              <w:lastRenderedPageBreak/>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 xml:space="preserve">Доля рекламных конструкций (мест установки), выявленных в результате </w:t>
            </w:r>
            <w:r>
              <w:lastRenderedPageBreak/>
              <w:t>инвентаризации, на которые подготовлена техническая документация для включения в схему размещения рекламных конструкций, от общего количества рекламных мест, подлежащих включению в схему размещения</w:t>
            </w:r>
          </w:p>
        </w:tc>
        <w:tc>
          <w:tcPr>
            <w:tcW w:w="1247" w:type="dxa"/>
          </w:tcPr>
          <w:p w:rsidR="00A56007" w:rsidRDefault="00A56007">
            <w:pPr>
              <w:pStyle w:val="ConsPlusNormal"/>
              <w:jc w:val="center"/>
            </w:pPr>
            <w:r>
              <w:lastRenderedPageBreak/>
              <w:t>%</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r>
      <w:tr w:rsidR="00A56007">
        <w:tc>
          <w:tcPr>
            <w:tcW w:w="567" w:type="dxa"/>
          </w:tcPr>
          <w:p w:rsidR="00A56007" w:rsidRDefault="00A56007">
            <w:pPr>
              <w:pStyle w:val="ConsPlusNormal"/>
              <w:jc w:val="center"/>
            </w:pPr>
            <w:r>
              <w:lastRenderedPageBreak/>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0160330</w:t>
            </w:r>
          </w:p>
        </w:tc>
        <w:tc>
          <w:tcPr>
            <w:tcW w:w="2948" w:type="dxa"/>
          </w:tcPr>
          <w:p w:rsidR="00A56007" w:rsidRDefault="00A56007">
            <w:pPr>
              <w:pStyle w:val="ConsPlusNormal"/>
            </w:pPr>
            <w:r>
              <w:t>Заключение договоров на установку и эксплуатацию рекламных конструкций</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Доля рекламных мест, по которым заключены договоры на установку и эксплуатацию рекламных конструкций, от общего количества рекламных мест, включенных в схему размещения рекламных конструкций</w:t>
            </w:r>
          </w:p>
        </w:tc>
        <w:tc>
          <w:tcPr>
            <w:tcW w:w="1247" w:type="dxa"/>
          </w:tcPr>
          <w:p w:rsidR="00A56007" w:rsidRDefault="00A56007">
            <w:pPr>
              <w:pStyle w:val="ConsPlusNormal"/>
              <w:jc w:val="center"/>
            </w:pPr>
            <w:r>
              <w:t>%</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60,6</w:t>
            </w:r>
          </w:p>
        </w:tc>
        <w:tc>
          <w:tcPr>
            <w:tcW w:w="907" w:type="dxa"/>
          </w:tcPr>
          <w:p w:rsidR="00A56007" w:rsidRDefault="00A56007">
            <w:pPr>
              <w:pStyle w:val="ConsPlusNormal"/>
              <w:jc w:val="center"/>
            </w:pPr>
            <w:r>
              <w:t>66,7</w:t>
            </w:r>
          </w:p>
        </w:tc>
        <w:tc>
          <w:tcPr>
            <w:tcW w:w="907" w:type="dxa"/>
          </w:tcPr>
          <w:p w:rsidR="00A56007" w:rsidRDefault="00A56007">
            <w:pPr>
              <w:pStyle w:val="ConsPlusNormal"/>
              <w:jc w:val="center"/>
            </w:pPr>
            <w:r>
              <w:t>40</w:t>
            </w:r>
          </w:p>
        </w:tc>
        <w:tc>
          <w:tcPr>
            <w:tcW w:w="907" w:type="dxa"/>
          </w:tcPr>
          <w:p w:rsidR="00A56007" w:rsidRDefault="00A56007">
            <w:pPr>
              <w:pStyle w:val="ConsPlusNormal"/>
              <w:jc w:val="center"/>
            </w:pPr>
            <w:r>
              <w:t>75</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0160330</w:t>
            </w:r>
          </w:p>
        </w:tc>
        <w:tc>
          <w:tcPr>
            <w:tcW w:w="2948" w:type="dxa"/>
          </w:tcPr>
          <w:p w:rsidR="00A56007" w:rsidRDefault="00A56007">
            <w:pPr>
              <w:pStyle w:val="ConsPlusNormal"/>
            </w:pPr>
            <w:r>
              <w:t xml:space="preserve">Изготовление и размещение социальной рекламы на </w:t>
            </w:r>
            <w:r>
              <w:lastRenderedPageBreak/>
              <w:t>рекламных конструкциях</w:t>
            </w:r>
          </w:p>
        </w:tc>
        <w:tc>
          <w:tcPr>
            <w:tcW w:w="1757" w:type="dxa"/>
          </w:tcPr>
          <w:p w:rsidR="00A56007" w:rsidRDefault="00A56007">
            <w:pPr>
              <w:pStyle w:val="ConsPlusNormal"/>
              <w:jc w:val="center"/>
            </w:pPr>
            <w:r>
              <w:lastRenderedPageBreak/>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124,85</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 xml:space="preserve">Исполнение заявок по изготовлению и размещению социальной </w:t>
            </w:r>
            <w:r>
              <w:lastRenderedPageBreak/>
              <w:t>рекламы, соответствующей требованиям Порядка размещения социальной рекламы на рекламных конструкциях на территории муниципального образования "Город Ижевск", посвященной городским праздничным мероприятиям</w:t>
            </w:r>
          </w:p>
        </w:tc>
        <w:tc>
          <w:tcPr>
            <w:tcW w:w="1247" w:type="dxa"/>
          </w:tcPr>
          <w:p w:rsidR="00A56007" w:rsidRDefault="00A56007">
            <w:pPr>
              <w:pStyle w:val="ConsPlusNormal"/>
              <w:jc w:val="center"/>
            </w:pPr>
            <w:r>
              <w:lastRenderedPageBreak/>
              <w:t>%</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r>
      <w:tr w:rsidR="00A56007">
        <w:tc>
          <w:tcPr>
            <w:tcW w:w="567" w:type="dxa"/>
          </w:tcPr>
          <w:p w:rsidR="00A56007" w:rsidRDefault="00A56007">
            <w:pPr>
              <w:pStyle w:val="ConsPlusNormal"/>
              <w:jc w:val="center"/>
            </w:pPr>
            <w:r>
              <w:lastRenderedPageBreak/>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0100006</w:t>
            </w:r>
          </w:p>
        </w:tc>
        <w:tc>
          <w:tcPr>
            <w:tcW w:w="2948" w:type="dxa"/>
          </w:tcPr>
          <w:p w:rsidR="00A56007" w:rsidRDefault="00A56007">
            <w:pPr>
              <w:pStyle w:val="ConsPlusNormal"/>
            </w:pPr>
            <w:r>
              <w:t>Проведение объездов территории города Ижевска по предупреждению и ликвидации случаев нарушения требований к установке и эксплуатации рекламных конструкций</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Количество проведенных объездов территории города Ижевска</w:t>
            </w:r>
          </w:p>
        </w:tc>
        <w:tc>
          <w:tcPr>
            <w:tcW w:w="1247" w:type="dxa"/>
          </w:tcPr>
          <w:p w:rsidR="00A56007" w:rsidRDefault="00A56007">
            <w:pPr>
              <w:pStyle w:val="ConsPlusNormal"/>
              <w:jc w:val="center"/>
            </w:pPr>
            <w:r>
              <w:t>ед.</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111</w:t>
            </w:r>
          </w:p>
        </w:tc>
        <w:tc>
          <w:tcPr>
            <w:tcW w:w="907" w:type="dxa"/>
          </w:tcPr>
          <w:p w:rsidR="00A56007" w:rsidRDefault="00A56007">
            <w:pPr>
              <w:pStyle w:val="ConsPlusNormal"/>
              <w:jc w:val="center"/>
            </w:pPr>
            <w:r>
              <w:t>114</w:t>
            </w:r>
          </w:p>
        </w:tc>
        <w:tc>
          <w:tcPr>
            <w:tcW w:w="907" w:type="dxa"/>
          </w:tcPr>
          <w:p w:rsidR="00A56007" w:rsidRDefault="00A56007">
            <w:pPr>
              <w:pStyle w:val="ConsPlusNormal"/>
              <w:jc w:val="center"/>
            </w:pPr>
            <w:r>
              <w:t>142</w:t>
            </w:r>
          </w:p>
        </w:tc>
        <w:tc>
          <w:tcPr>
            <w:tcW w:w="907" w:type="dxa"/>
          </w:tcPr>
          <w:p w:rsidR="00A56007" w:rsidRDefault="00A56007">
            <w:pPr>
              <w:pStyle w:val="ConsPlusNormal"/>
              <w:jc w:val="center"/>
            </w:pPr>
            <w:r>
              <w:t>142</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01603</w:t>
            </w:r>
            <w:r>
              <w:lastRenderedPageBreak/>
              <w:t>30</w:t>
            </w:r>
          </w:p>
        </w:tc>
        <w:tc>
          <w:tcPr>
            <w:tcW w:w="2948" w:type="dxa"/>
          </w:tcPr>
          <w:p w:rsidR="00A56007" w:rsidRDefault="00A56007">
            <w:pPr>
              <w:pStyle w:val="ConsPlusNormal"/>
            </w:pPr>
            <w:r>
              <w:lastRenderedPageBreak/>
              <w:t xml:space="preserve">Демонтаж </w:t>
            </w:r>
            <w:r>
              <w:lastRenderedPageBreak/>
              <w:t>рекламных конструкций</w:t>
            </w:r>
          </w:p>
        </w:tc>
        <w:tc>
          <w:tcPr>
            <w:tcW w:w="1757" w:type="dxa"/>
          </w:tcPr>
          <w:p w:rsidR="00A56007" w:rsidRDefault="00A56007">
            <w:pPr>
              <w:pStyle w:val="ConsPlusNormal"/>
              <w:jc w:val="center"/>
            </w:pPr>
            <w:r>
              <w:lastRenderedPageBreak/>
              <w:t>УИОиЗР</w:t>
            </w:r>
          </w:p>
        </w:tc>
        <w:tc>
          <w:tcPr>
            <w:tcW w:w="1531" w:type="dxa"/>
          </w:tcPr>
          <w:p w:rsidR="00A56007" w:rsidRDefault="00A56007">
            <w:pPr>
              <w:pStyle w:val="ConsPlusNormal"/>
              <w:jc w:val="center"/>
            </w:pPr>
            <w:r>
              <w:t xml:space="preserve">2020 - </w:t>
            </w:r>
            <w:r>
              <w:lastRenderedPageBreak/>
              <w:t>2028 годы</w:t>
            </w:r>
          </w:p>
        </w:tc>
        <w:tc>
          <w:tcPr>
            <w:tcW w:w="2041" w:type="dxa"/>
          </w:tcPr>
          <w:p w:rsidR="00A56007" w:rsidRDefault="00A56007">
            <w:pPr>
              <w:pStyle w:val="ConsPlusNormal"/>
              <w:jc w:val="center"/>
            </w:pPr>
            <w:r>
              <w:lastRenderedPageBreak/>
              <w:t xml:space="preserve">собственные </w:t>
            </w:r>
            <w:r>
              <w:lastRenderedPageBreak/>
              <w:t>средства</w:t>
            </w:r>
          </w:p>
        </w:tc>
        <w:tc>
          <w:tcPr>
            <w:tcW w:w="1134" w:type="dxa"/>
          </w:tcPr>
          <w:p w:rsidR="00A56007" w:rsidRDefault="00A56007">
            <w:pPr>
              <w:pStyle w:val="ConsPlusNormal"/>
              <w:jc w:val="center"/>
            </w:pPr>
            <w:r>
              <w:lastRenderedPageBreak/>
              <w:t>427,27</w:t>
            </w:r>
          </w:p>
        </w:tc>
        <w:tc>
          <w:tcPr>
            <w:tcW w:w="1134" w:type="dxa"/>
          </w:tcPr>
          <w:p w:rsidR="00A56007" w:rsidRDefault="00A56007">
            <w:pPr>
              <w:pStyle w:val="ConsPlusNormal"/>
              <w:jc w:val="center"/>
            </w:pPr>
            <w:r>
              <w:t>222,43</w:t>
            </w:r>
          </w:p>
        </w:tc>
        <w:tc>
          <w:tcPr>
            <w:tcW w:w="1134" w:type="dxa"/>
          </w:tcPr>
          <w:p w:rsidR="00A56007" w:rsidRDefault="00A56007">
            <w:pPr>
              <w:pStyle w:val="ConsPlusNormal"/>
              <w:jc w:val="center"/>
            </w:pPr>
            <w:r>
              <w:t>761,90</w:t>
            </w:r>
          </w:p>
        </w:tc>
        <w:tc>
          <w:tcPr>
            <w:tcW w:w="3628" w:type="dxa"/>
          </w:tcPr>
          <w:p w:rsidR="00A56007" w:rsidRDefault="00A56007">
            <w:pPr>
              <w:pStyle w:val="ConsPlusNormal"/>
            </w:pPr>
            <w:r>
              <w:t xml:space="preserve">Количество </w:t>
            </w:r>
            <w:r>
              <w:lastRenderedPageBreak/>
              <w:t>демонтированных рекламных конструкций</w:t>
            </w:r>
          </w:p>
        </w:tc>
        <w:tc>
          <w:tcPr>
            <w:tcW w:w="1247" w:type="dxa"/>
          </w:tcPr>
          <w:p w:rsidR="00A56007" w:rsidRDefault="00A56007">
            <w:pPr>
              <w:pStyle w:val="ConsPlusNormal"/>
              <w:jc w:val="center"/>
            </w:pPr>
            <w:r>
              <w:lastRenderedPageBreak/>
              <w:t>шт.</w:t>
            </w:r>
          </w:p>
        </w:tc>
        <w:tc>
          <w:tcPr>
            <w:tcW w:w="907" w:type="dxa"/>
          </w:tcPr>
          <w:p w:rsidR="00A56007" w:rsidRDefault="00A56007">
            <w:pPr>
              <w:pStyle w:val="ConsPlusNormal"/>
              <w:jc w:val="center"/>
            </w:pPr>
            <w:r>
              <w:t>40</w:t>
            </w:r>
          </w:p>
        </w:tc>
        <w:tc>
          <w:tcPr>
            <w:tcW w:w="907" w:type="dxa"/>
          </w:tcPr>
          <w:p w:rsidR="00A56007" w:rsidRDefault="00A56007">
            <w:pPr>
              <w:pStyle w:val="ConsPlusNormal"/>
              <w:jc w:val="center"/>
            </w:pPr>
            <w:r>
              <w:t>1359</w:t>
            </w:r>
          </w:p>
        </w:tc>
        <w:tc>
          <w:tcPr>
            <w:tcW w:w="907" w:type="dxa"/>
          </w:tcPr>
          <w:p w:rsidR="00A56007" w:rsidRDefault="00A56007">
            <w:pPr>
              <w:pStyle w:val="ConsPlusNormal"/>
              <w:jc w:val="center"/>
            </w:pPr>
            <w:r>
              <w:t>1326</w:t>
            </w:r>
          </w:p>
        </w:tc>
        <w:tc>
          <w:tcPr>
            <w:tcW w:w="907" w:type="dxa"/>
          </w:tcPr>
          <w:p w:rsidR="00A56007" w:rsidRDefault="00A56007">
            <w:pPr>
              <w:pStyle w:val="ConsPlusNormal"/>
              <w:jc w:val="center"/>
            </w:pPr>
            <w:r>
              <w:t>1341</w:t>
            </w:r>
          </w:p>
        </w:tc>
        <w:tc>
          <w:tcPr>
            <w:tcW w:w="907" w:type="dxa"/>
          </w:tcPr>
          <w:p w:rsidR="00A56007" w:rsidRDefault="00A56007">
            <w:pPr>
              <w:pStyle w:val="ConsPlusNormal"/>
              <w:jc w:val="center"/>
            </w:pPr>
            <w:r>
              <w:t>50</w:t>
            </w:r>
          </w:p>
        </w:tc>
      </w:tr>
      <w:tr w:rsidR="00A56007">
        <w:tc>
          <w:tcPr>
            <w:tcW w:w="567" w:type="dxa"/>
            <w:vMerge w:val="restart"/>
          </w:tcPr>
          <w:p w:rsidR="00A56007" w:rsidRDefault="00A56007">
            <w:pPr>
              <w:pStyle w:val="ConsPlusNormal"/>
              <w:jc w:val="center"/>
            </w:pPr>
            <w:r>
              <w:lastRenderedPageBreak/>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01S5040</w:t>
            </w:r>
          </w:p>
        </w:tc>
        <w:tc>
          <w:tcPr>
            <w:tcW w:w="2948" w:type="dxa"/>
            <w:vMerge w:val="restart"/>
          </w:tcPr>
          <w:p w:rsidR="00A56007" w:rsidRDefault="00A56007">
            <w:pPr>
              <w:pStyle w:val="ConsPlusNormal"/>
            </w:pPr>
            <w:r>
              <w:t>Управление земельными участками и развитие инфраструктуры системы государственного и муниципального управления земельными ресурсами</w:t>
            </w:r>
          </w:p>
        </w:tc>
        <w:tc>
          <w:tcPr>
            <w:tcW w:w="1757" w:type="dxa"/>
            <w:vMerge w:val="restart"/>
          </w:tcPr>
          <w:p w:rsidR="00A56007" w:rsidRDefault="00A56007">
            <w:pPr>
              <w:pStyle w:val="ConsPlusNormal"/>
              <w:jc w:val="center"/>
            </w:pPr>
            <w:r>
              <w:t>УИОиЗР</w:t>
            </w:r>
          </w:p>
        </w:tc>
        <w:tc>
          <w:tcPr>
            <w:tcW w:w="1531" w:type="dxa"/>
            <w:vMerge w:val="restart"/>
          </w:tcPr>
          <w:p w:rsidR="00A56007" w:rsidRDefault="00A56007">
            <w:pPr>
              <w:pStyle w:val="ConsPlusNormal"/>
              <w:jc w:val="center"/>
            </w:pPr>
            <w:r>
              <w:t>2022 - 2028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2,08</w:t>
            </w:r>
          </w:p>
        </w:tc>
        <w:tc>
          <w:tcPr>
            <w:tcW w:w="3628" w:type="dxa"/>
            <w:vMerge w:val="restart"/>
          </w:tcPr>
          <w:p w:rsidR="00A56007" w:rsidRDefault="00A56007">
            <w:pPr>
              <w:pStyle w:val="ConsPlusNormal"/>
            </w:pPr>
            <w:r>
              <w:t>Количество, сформированных земельных участков, подлежащих предоставлению гражданам, имеющим право на бесплатное получение земельных участков для индивидуального жилищного строительства в соответствии с законодательством</w:t>
            </w:r>
          </w:p>
        </w:tc>
        <w:tc>
          <w:tcPr>
            <w:tcW w:w="1247" w:type="dxa"/>
            <w:vMerge w:val="restart"/>
          </w:tcPr>
          <w:p w:rsidR="00A56007" w:rsidRDefault="00A56007">
            <w:pPr>
              <w:pStyle w:val="ConsPlusNormal"/>
              <w:jc w:val="center"/>
            </w:pPr>
            <w:r>
              <w:t>ед.</w:t>
            </w:r>
          </w:p>
        </w:tc>
        <w:tc>
          <w:tcPr>
            <w:tcW w:w="907" w:type="dxa"/>
            <w:vMerge w:val="restart"/>
          </w:tcPr>
          <w:p w:rsidR="00A56007" w:rsidRDefault="00A56007">
            <w:pPr>
              <w:pStyle w:val="ConsPlusNormal"/>
              <w:jc w:val="center"/>
            </w:pPr>
            <w:r>
              <w:t>-</w:t>
            </w:r>
          </w:p>
        </w:tc>
        <w:tc>
          <w:tcPr>
            <w:tcW w:w="907" w:type="dxa"/>
            <w:vMerge w:val="restart"/>
          </w:tcPr>
          <w:p w:rsidR="00A56007" w:rsidRDefault="00A56007">
            <w:pPr>
              <w:pStyle w:val="ConsPlusNormal"/>
              <w:jc w:val="center"/>
            </w:pPr>
            <w:r>
              <w:t>-</w:t>
            </w:r>
          </w:p>
        </w:tc>
        <w:tc>
          <w:tcPr>
            <w:tcW w:w="907" w:type="dxa"/>
            <w:vMerge w:val="restart"/>
          </w:tcPr>
          <w:p w:rsidR="00A56007" w:rsidRDefault="00A56007">
            <w:pPr>
              <w:pStyle w:val="ConsPlusNormal"/>
              <w:jc w:val="center"/>
            </w:pPr>
            <w:r>
              <w:t>-</w:t>
            </w:r>
          </w:p>
        </w:tc>
        <w:tc>
          <w:tcPr>
            <w:tcW w:w="907" w:type="dxa"/>
            <w:vMerge w:val="restart"/>
          </w:tcPr>
          <w:p w:rsidR="00A56007" w:rsidRDefault="00A56007">
            <w:pPr>
              <w:pStyle w:val="ConsPlusNormal"/>
              <w:jc w:val="center"/>
            </w:pPr>
            <w:r>
              <w:t>-</w:t>
            </w:r>
          </w:p>
        </w:tc>
        <w:tc>
          <w:tcPr>
            <w:tcW w:w="907" w:type="dxa"/>
            <w:vMerge w:val="restart"/>
          </w:tcPr>
          <w:p w:rsidR="00A56007" w:rsidRDefault="00A56007">
            <w:pPr>
              <w:pStyle w:val="ConsPlusNormal"/>
              <w:jc w:val="center"/>
            </w:pPr>
            <w:r>
              <w:t>342</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2041" w:type="dxa"/>
          </w:tcPr>
          <w:p w:rsidR="00A56007" w:rsidRDefault="00A56007">
            <w:pPr>
              <w:pStyle w:val="ConsPlusNormal"/>
              <w:jc w:val="center"/>
            </w:pPr>
            <w:r>
              <w:t>субсидии из УР</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39,49</w:t>
            </w: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01S7930</w:t>
            </w:r>
          </w:p>
        </w:tc>
        <w:tc>
          <w:tcPr>
            <w:tcW w:w="2948" w:type="dxa"/>
            <w:vMerge w:val="restart"/>
          </w:tcPr>
          <w:p w:rsidR="00A56007" w:rsidRDefault="00A56007">
            <w:pPr>
              <w:pStyle w:val="ConsPlusNormal"/>
            </w:pPr>
            <w:r>
              <w:t>Проведение комплексных кадастровых работ</w:t>
            </w:r>
          </w:p>
        </w:tc>
        <w:tc>
          <w:tcPr>
            <w:tcW w:w="1757" w:type="dxa"/>
            <w:vMerge w:val="restart"/>
          </w:tcPr>
          <w:p w:rsidR="00A56007" w:rsidRDefault="00A56007">
            <w:pPr>
              <w:pStyle w:val="ConsPlusNormal"/>
              <w:jc w:val="center"/>
            </w:pPr>
            <w:r>
              <w:t>УИОиЗР</w:t>
            </w:r>
          </w:p>
        </w:tc>
        <w:tc>
          <w:tcPr>
            <w:tcW w:w="1531" w:type="dxa"/>
            <w:vMerge w:val="restart"/>
          </w:tcPr>
          <w:p w:rsidR="00A56007" w:rsidRDefault="00A56007">
            <w:pPr>
              <w:pStyle w:val="ConsPlusNormal"/>
              <w:jc w:val="center"/>
            </w:pPr>
            <w:r>
              <w:t>2020 - 2022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8,71</w:t>
            </w:r>
          </w:p>
        </w:tc>
        <w:tc>
          <w:tcPr>
            <w:tcW w:w="1134" w:type="dxa"/>
          </w:tcPr>
          <w:p w:rsidR="00A56007" w:rsidRDefault="00A56007">
            <w:pPr>
              <w:pStyle w:val="ConsPlusNormal"/>
              <w:jc w:val="center"/>
            </w:pPr>
            <w:r>
              <w:t>79,56</w:t>
            </w:r>
          </w:p>
        </w:tc>
        <w:tc>
          <w:tcPr>
            <w:tcW w:w="1134" w:type="dxa"/>
          </w:tcPr>
          <w:p w:rsidR="00A56007" w:rsidRDefault="00A56007">
            <w:pPr>
              <w:pStyle w:val="ConsPlusNormal"/>
              <w:jc w:val="center"/>
            </w:pPr>
            <w:r>
              <w:t>76,86</w:t>
            </w:r>
          </w:p>
        </w:tc>
        <w:tc>
          <w:tcPr>
            <w:tcW w:w="3628" w:type="dxa"/>
            <w:vMerge w:val="restart"/>
          </w:tcPr>
          <w:p w:rsidR="00A56007" w:rsidRDefault="00A56007">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c>
          <w:tcPr>
            <w:tcW w:w="1247" w:type="dxa"/>
            <w:vMerge w:val="restart"/>
          </w:tcPr>
          <w:p w:rsidR="00A56007" w:rsidRDefault="00A56007">
            <w:pPr>
              <w:pStyle w:val="ConsPlusNormal"/>
              <w:jc w:val="center"/>
            </w:pPr>
            <w:r>
              <w:t>ед.</w:t>
            </w:r>
          </w:p>
        </w:tc>
        <w:tc>
          <w:tcPr>
            <w:tcW w:w="907" w:type="dxa"/>
            <w:vMerge w:val="restart"/>
          </w:tcPr>
          <w:p w:rsidR="00A56007" w:rsidRDefault="00A56007">
            <w:pPr>
              <w:pStyle w:val="ConsPlusNormal"/>
              <w:jc w:val="center"/>
            </w:pPr>
            <w:hyperlink w:anchor="P2791">
              <w:r>
                <w:rPr>
                  <w:color w:val="0000FF"/>
                </w:rPr>
                <w:t>&lt;1&gt;</w:t>
              </w:r>
            </w:hyperlink>
          </w:p>
        </w:tc>
        <w:tc>
          <w:tcPr>
            <w:tcW w:w="907" w:type="dxa"/>
            <w:vMerge w:val="restart"/>
          </w:tcPr>
          <w:p w:rsidR="00A56007" w:rsidRDefault="00A56007">
            <w:pPr>
              <w:pStyle w:val="ConsPlusNormal"/>
              <w:jc w:val="center"/>
            </w:pPr>
            <w:hyperlink w:anchor="P2791">
              <w:r>
                <w:rPr>
                  <w:color w:val="0000FF"/>
                </w:rPr>
                <w:t>&lt;1&gt;</w:t>
              </w:r>
            </w:hyperlink>
          </w:p>
        </w:tc>
        <w:tc>
          <w:tcPr>
            <w:tcW w:w="907" w:type="dxa"/>
            <w:vMerge w:val="restart"/>
          </w:tcPr>
          <w:p w:rsidR="00A56007" w:rsidRDefault="00A56007">
            <w:pPr>
              <w:pStyle w:val="ConsPlusNormal"/>
              <w:jc w:val="center"/>
            </w:pPr>
            <w:r>
              <w:t>249</w:t>
            </w:r>
          </w:p>
        </w:tc>
        <w:tc>
          <w:tcPr>
            <w:tcW w:w="907" w:type="dxa"/>
            <w:vMerge w:val="restart"/>
          </w:tcPr>
          <w:p w:rsidR="00A56007" w:rsidRDefault="00A56007">
            <w:pPr>
              <w:pStyle w:val="ConsPlusNormal"/>
              <w:jc w:val="center"/>
            </w:pPr>
            <w:r>
              <w:t>1809</w:t>
            </w:r>
          </w:p>
        </w:tc>
        <w:tc>
          <w:tcPr>
            <w:tcW w:w="907" w:type="dxa"/>
            <w:vMerge w:val="restart"/>
          </w:tcPr>
          <w:p w:rsidR="00A56007" w:rsidRDefault="00A56007">
            <w:pPr>
              <w:pStyle w:val="ConsPlusNormal"/>
              <w:jc w:val="center"/>
            </w:pPr>
            <w:r>
              <w:t>1184</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2041" w:type="dxa"/>
          </w:tcPr>
          <w:p w:rsidR="00A56007" w:rsidRDefault="00A56007">
            <w:pPr>
              <w:pStyle w:val="ConsPlusNormal"/>
              <w:jc w:val="center"/>
            </w:pPr>
            <w:r>
              <w:t>субсидии из УР</w:t>
            </w:r>
          </w:p>
        </w:tc>
        <w:tc>
          <w:tcPr>
            <w:tcW w:w="1134" w:type="dxa"/>
          </w:tcPr>
          <w:p w:rsidR="00A56007" w:rsidRDefault="00A56007">
            <w:pPr>
              <w:pStyle w:val="ConsPlusNormal"/>
              <w:jc w:val="center"/>
            </w:pPr>
            <w:r>
              <w:t>165,57</w:t>
            </w:r>
          </w:p>
        </w:tc>
        <w:tc>
          <w:tcPr>
            <w:tcW w:w="1134" w:type="dxa"/>
          </w:tcPr>
          <w:p w:rsidR="00A56007" w:rsidRDefault="00A56007">
            <w:pPr>
              <w:pStyle w:val="ConsPlusNormal"/>
              <w:jc w:val="center"/>
            </w:pPr>
            <w:r>
              <w:t>1511,55</w:t>
            </w:r>
          </w:p>
        </w:tc>
        <w:tc>
          <w:tcPr>
            <w:tcW w:w="1134" w:type="dxa"/>
          </w:tcPr>
          <w:p w:rsidR="00A56007" w:rsidRDefault="00A56007">
            <w:pPr>
              <w:pStyle w:val="ConsPlusNormal"/>
              <w:jc w:val="center"/>
            </w:pPr>
            <w:r>
              <w:t>1460,37</w:t>
            </w: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0160370</w:t>
            </w:r>
          </w:p>
        </w:tc>
        <w:tc>
          <w:tcPr>
            <w:tcW w:w="2948" w:type="dxa"/>
          </w:tcPr>
          <w:p w:rsidR="00A56007" w:rsidRDefault="00A56007">
            <w:pPr>
              <w:pStyle w:val="ConsPlusNormal"/>
            </w:pPr>
            <w:r>
              <w:t xml:space="preserve">Расходы на выполнение работ, связанных </w:t>
            </w:r>
            <w:r>
              <w:lastRenderedPageBreak/>
              <w:t>с получением дополнительных доходов от объектов недвижимого имущества организаций и физических лиц</w:t>
            </w:r>
          </w:p>
        </w:tc>
        <w:tc>
          <w:tcPr>
            <w:tcW w:w="1757" w:type="dxa"/>
          </w:tcPr>
          <w:p w:rsidR="00A56007" w:rsidRDefault="00A56007">
            <w:pPr>
              <w:pStyle w:val="ConsPlusNormal"/>
              <w:jc w:val="center"/>
            </w:pPr>
            <w:r>
              <w:lastRenderedPageBreak/>
              <w:t>УИОиЗР</w:t>
            </w:r>
          </w:p>
        </w:tc>
        <w:tc>
          <w:tcPr>
            <w:tcW w:w="1531" w:type="dxa"/>
          </w:tcPr>
          <w:p w:rsidR="00A56007" w:rsidRDefault="00A56007">
            <w:pPr>
              <w:pStyle w:val="ConsPlusNormal"/>
              <w:jc w:val="center"/>
            </w:pPr>
            <w:r>
              <w:t>2020 - 2022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957,18</w:t>
            </w:r>
          </w:p>
        </w:tc>
        <w:tc>
          <w:tcPr>
            <w:tcW w:w="1134" w:type="dxa"/>
          </w:tcPr>
          <w:p w:rsidR="00A56007" w:rsidRDefault="00A56007">
            <w:pPr>
              <w:pStyle w:val="ConsPlusNormal"/>
              <w:jc w:val="center"/>
            </w:pPr>
            <w:r>
              <w:t>3980,00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 xml:space="preserve">Включение недвижимого имущества, </w:t>
            </w:r>
            <w:r>
              <w:lastRenderedPageBreak/>
              <w:t>расположенного на территории МО "Город Ижевск" в утверждаемый Правительством Удмуртской Республики перечень объектов недвижимости, в отношении которых налоговая база определяется как кадастровая стоимость</w:t>
            </w:r>
          </w:p>
        </w:tc>
        <w:tc>
          <w:tcPr>
            <w:tcW w:w="1247" w:type="dxa"/>
          </w:tcPr>
          <w:p w:rsidR="00A56007" w:rsidRDefault="00A56007">
            <w:pPr>
              <w:pStyle w:val="ConsPlusNormal"/>
              <w:jc w:val="center"/>
            </w:pPr>
            <w:r>
              <w:lastRenderedPageBreak/>
              <w:t>ед.</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20</w:t>
            </w:r>
          </w:p>
        </w:tc>
        <w:tc>
          <w:tcPr>
            <w:tcW w:w="907" w:type="dxa"/>
          </w:tcPr>
          <w:p w:rsidR="00A56007" w:rsidRDefault="00A56007">
            <w:pPr>
              <w:pStyle w:val="ConsPlusNormal"/>
              <w:jc w:val="center"/>
            </w:pPr>
            <w:r>
              <w:t>223</w:t>
            </w:r>
          </w:p>
        </w:tc>
        <w:tc>
          <w:tcPr>
            <w:tcW w:w="907" w:type="dxa"/>
          </w:tcPr>
          <w:p w:rsidR="00A56007" w:rsidRDefault="00A56007">
            <w:pPr>
              <w:pStyle w:val="ConsPlusNormal"/>
              <w:jc w:val="center"/>
            </w:pPr>
            <w:r>
              <w:t>0</w:t>
            </w:r>
          </w:p>
        </w:tc>
      </w:tr>
      <w:tr w:rsidR="00A56007">
        <w:tc>
          <w:tcPr>
            <w:tcW w:w="567" w:type="dxa"/>
            <w:vMerge w:val="restart"/>
          </w:tcPr>
          <w:p w:rsidR="00A56007" w:rsidRDefault="00A56007">
            <w:pPr>
              <w:pStyle w:val="ConsPlusNormal"/>
            </w:pPr>
          </w:p>
        </w:tc>
        <w:tc>
          <w:tcPr>
            <w:tcW w:w="567" w:type="dxa"/>
            <w:vMerge w:val="restart"/>
          </w:tcPr>
          <w:p w:rsidR="00A56007" w:rsidRDefault="00A56007">
            <w:pPr>
              <w:pStyle w:val="ConsPlusNormal"/>
            </w:pPr>
          </w:p>
        </w:tc>
        <w:tc>
          <w:tcPr>
            <w:tcW w:w="1020" w:type="dxa"/>
            <w:vMerge w:val="restart"/>
          </w:tcPr>
          <w:p w:rsidR="00A56007" w:rsidRDefault="00A56007">
            <w:pPr>
              <w:pStyle w:val="ConsPlusNormal"/>
            </w:pPr>
          </w:p>
        </w:tc>
        <w:tc>
          <w:tcPr>
            <w:tcW w:w="11679" w:type="dxa"/>
            <w:gridSpan w:val="7"/>
            <w:vMerge w:val="restart"/>
          </w:tcPr>
          <w:p w:rsidR="00A56007" w:rsidRDefault="00A56007">
            <w:pPr>
              <w:pStyle w:val="ConsPlusNormal"/>
            </w:pPr>
            <w:r>
              <w:t>Задача: выработка эффективных механизмов использования и распоряжения муниципальным имуществом</w:t>
            </w:r>
          </w:p>
        </w:tc>
        <w:tc>
          <w:tcPr>
            <w:tcW w:w="3628" w:type="dxa"/>
          </w:tcPr>
          <w:p w:rsidR="00A56007" w:rsidRDefault="00A56007">
            <w:pPr>
              <w:pStyle w:val="ConsPlusNormal"/>
            </w:pPr>
            <w:r>
              <w:t>Доля объектов недвижимого имущества, на которые зарегистрировано право собственности муниципального образования "Город Ижевск", от общего количества объектов недвижимого имущества, учтенных в Реестре муниципального имущества города Ижевска</w:t>
            </w:r>
          </w:p>
        </w:tc>
        <w:tc>
          <w:tcPr>
            <w:tcW w:w="1247" w:type="dxa"/>
          </w:tcPr>
          <w:p w:rsidR="00A56007" w:rsidRDefault="00A56007">
            <w:pPr>
              <w:pStyle w:val="ConsPlusNormal"/>
              <w:jc w:val="center"/>
            </w:pPr>
            <w:r>
              <w:t>%</w:t>
            </w:r>
          </w:p>
        </w:tc>
        <w:tc>
          <w:tcPr>
            <w:tcW w:w="907" w:type="dxa"/>
          </w:tcPr>
          <w:p w:rsidR="00A56007" w:rsidRDefault="00A56007">
            <w:pPr>
              <w:pStyle w:val="ConsPlusNormal"/>
              <w:jc w:val="center"/>
            </w:pPr>
            <w:r>
              <w:t>58,7</w:t>
            </w:r>
          </w:p>
        </w:tc>
        <w:tc>
          <w:tcPr>
            <w:tcW w:w="907" w:type="dxa"/>
          </w:tcPr>
          <w:p w:rsidR="00A56007" w:rsidRDefault="00A56007">
            <w:pPr>
              <w:pStyle w:val="ConsPlusNormal"/>
              <w:jc w:val="center"/>
            </w:pPr>
            <w:r>
              <w:t>54,1</w:t>
            </w:r>
          </w:p>
        </w:tc>
        <w:tc>
          <w:tcPr>
            <w:tcW w:w="907" w:type="dxa"/>
          </w:tcPr>
          <w:p w:rsidR="00A56007" w:rsidRDefault="00A56007">
            <w:pPr>
              <w:pStyle w:val="ConsPlusNormal"/>
              <w:jc w:val="center"/>
            </w:pPr>
            <w:r>
              <w:t>60</w:t>
            </w:r>
          </w:p>
        </w:tc>
        <w:tc>
          <w:tcPr>
            <w:tcW w:w="907" w:type="dxa"/>
          </w:tcPr>
          <w:p w:rsidR="00A56007" w:rsidRDefault="00A56007">
            <w:pPr>
              <w:pStyle w:val="ConsPlusNormal"/>
              <w:jc w:val="center"/>
            </w:pPr>
            <w:r>
              <w:t>69,5</w:t>
            </w:r>
          </w:p>
        </w:tc>
        <w:tc>
          <w:tcPr>
            <w:tcW w:w="907" w:type="dxa"/>
          </w:tcPr>
          <w:p w:rsidR="00A56007" w:rsidRDefault="00A56007">
            <w:pPr>
              <w:pStyle w:val="ConsPlusNormal"/>
              <w:jc w:val="center"/>
            </w:pPr>
            <w:r>
              <w:t>63</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gridSpan w:val="7"/>
            <w:vMerge/>
          </w:tcPr>
          <w:p w:rsidR="00A56007" w:rsidRDefault="00A56007">
            <w:pPr>
              <w:pStyle w:val="ConsPlusNormal"/>
            </w:pPr>
          </w:p>
        </w:tc>
        <w:tc>
          <w:tcPr>
            <w:tcW w:w="3628" w:type="dxa"/>
          </w:tcPr>
          <w:p w:rsidR="00A56007" w:rsidRDefault="00A56007">
            <w:pPr>
              <w:pStyle w:val="ConsPlusNormal"/>
            </w:pPr>
            <w:r>
              <w:t xml:space="preserve">Доля удовлетворенных </w:t>
            </w:r>
            <w:r>
              <w:lastRenderedPageBreak/>
              <w:t>требований по исковым заявлениям в сфере представления и защиты имущественных прав и охраняемых законом интересов муниципального образования "Город Ижевск" от общего количества предъявленных исковых заявлений в сфере имущественных отношений</w:t>
            </w:r>
          </w:p>
        </w:tc>
        <w:tc>
          <w:tcPr>
            <w:tcW w:w="1247" w:type="dxa"/>
          </w:tcPr>
          <w:p w:rsidR="00A56007" w:rsidRDefault="00A56007">
            <w:pPr>
              <w:pStyle w:val="ConsPlusNormal"/>
              <w:jc w:val="center"/>
            </w:pPr>
            <w:r>
              <w:lastRenderedPageBreak/>
              <w:t>%</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97,5</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gridSpan w:val="7"/>
            <w:vMerge/>
          </w:tcPr>
          <w:p w:rsidR="00A56007" w:rsidRDefault="00A56007">
            <w:pPr>
              <w:pStyle w:val="ConsPlusNormal"/>
            </w:pPr>
          </w:p>
        </w:tc>
        <w:tc>
          <w:tcPr>
            <w:tcW w:w="3628" w:type="dxa"/>
          </w:tcPr>
          <w:p w:rsidR="00A56007" w:rsidRDefault="00A56007">
            <w:pPr>
              <w:pStyle w:val="ConsPlusNormal"/>
            </w:pPr>
            <w: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247" w:type="dxa"/>
          </w:tcPr>
          <w:p w:rsidR="00A56007" w:rsidRDefault="00A56007">
            <w:pPr>
              <w:pStyle w:val="ConsPlusNormal"/>
              <w:jc w:val="center"/>
            </w:pPr>
            <w:r>
              <w:t>%</w:t>
            </w:r>
          </w:p>
        </w:tc>
        <w:tc>
          <w:tcPr>
            <w:tcW w:w="907" w:type="dxa"/>
          </w:tcPr>
          <w:p w:rsidR="00A56007" w:rsidRDefault="00A56007">
            <w:pPr>
              <w:pStyle w:val="ConsPlusNormal"/>
              <w:jc w:val="center"/>
            </w:pPr>
            <w:r>
              <w:t>0,42</w:t>
            </w:r>
          </w:p>
        </w:tc>
        <w:tc>
          <w:tcPr>
            <w:tcW w:w="907" w:type="dxa"/>
          </w:tcPr>
          <w:p w:rsidR="00A56007" w:rsidRDefault="00A56007">
            <w:pPr>
              <w:pStyle w:val="ConsPlusNormal"/>
              <w:jc w:val="center"/>
            </w:pPr>
            <w:r>
              <w:t>0,57</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gridSpan w:val="7"/>
            <w:vMerge/>
          </w:tcPr>
          <w:p w:rsidR="00A56007" w:rsidRDefault="00A56007">
            <w:pPr>
              <w:pStyle w:val="ConsPlusNormal"/>
            </w:pPr>
          </w:p>
        </w:tc>
        <w:tc>
          <w:tcPr>
            <w:tcW w:w="3628" w:type="dxa"/>
          </w:tcPr>
          <w:p w:rsidR="00A56007" w:rsidRDefault="00A56007">
            <w:pPr>
              <w:pStyle w:val="ConsPlusNormal"/>
            </w:pPr>
            <w:r>
              <w:t>Доля площади лесных участков, поставленных на кадастровый учет</w:t>
            </w:r>
          </w:p>
        </w:tc>
        <w:tc>
          <w:tcPr>
            <w:tcW w:w="1247" w:type="dxa"/>
          </w:tcPr>
          <w:p w:rsidR="00A56007" w:rsidRDefault="00A56007">
            <w:pPr>
              <w:pStyle w:val="ConsPlusNormal"/>
              <w:jc w:val="center"/>
            </w:pPr>
            <w:r>
              <w:t>%</w:t>
            </w:r>
          </w:p>
        </w:tc>
        <w:tc>
          <w:tcPr>
            <w:tcW w:w="907" w:type="dxa"/>
          </w:tcPr>
          <w:p w:rsidR="00A56007" w:rsidRDefault="00A56007">
            <w:pPr>
              <w:pStyle w:val="ConsPlusNormal"/>
              <w:jc w:val="center"/>
            </w:pPr>
            <w:r>
              <w:t>84,57</w:t>
            </w:r>
          </w:p>
        </w:tc>
        <w:tc>
          <w:tcPr>
            <w:tcW w:w="907" w:type="dxa"/>
          </w:tcPr>
          <w:p w:rsidR="00A56007" w:rsidRDefault="00A56007">
            <w:pPr>
              <w:pStyle w:val="ConsPlusNormal"/>
              <w:jc w:val="center"/>
            </w:pPr>
            <w:r>
              <w:t>84,57</w:t>
            </w:r>
          </w:p>
        </w:tc>
        <w:tc>
          <w:tcPr>
            <w:tcW w:w="907" w:type="dxa"/>
          </w:tcPr>
          <w:p w:rsidR="00A56007" w:rsidRDefault="00A56007">
            <w:pPr>
              <w:pStyle w:val="ConsPlusNormal"/>
              <w:jc w:val="center"/>
            </w:pPr>
            <w:r>
              <w:t>87,16</w:t>
            </w:r>
          </w:p>
        </w:tc>
        <w:tc>
          <w:tcPr>
            <w:tcW w:w="907" w:type="dxa"/>
          </w:tcPr>
          <w:p w:rsidR="00A56007" w:rsidRDefault="00A56007">
            <w:pPr>
              <w:pStyle w:val="ConsPlusNormal"/>
              <w:jc w:val="center"/>
            </w:pPr>
            <w:r>
              <w:t>90,94</w:t>
            </w:r>
          </w:p>
        </w:tc>
        <w:tc>
          <w:tcPr>
            <w:tcW w:w="907" w:type="dxa"/>
          </w:tcPr>
          <w:p w:rsidR="00A56007" w:rsidRDefault="00A56007">
            <w:pPr>
              <w:pStyle w:val="ConsPlusNormal"/>
              <w:jc w:val="center"/>
            </w:pPr>
            <w:r>
              <w:t>100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gridSpan w:val="7"/>
            <w:vMerge/>
          </w:tcPr>
          <w:p w:rsidR="00A56007" w:rsidRDefault="00A56007">
            <w:pPr>
              <w:pStyle w:val="ConsPlusNormal"/>
            </w:pPr>
          </w:p>
        </w:tc>
        <w:tc>
          <w:tcPr>
            <w:tcW w:w="3628" w:type="dxa"/>
          </w:tcPr>
          <w:p w:rsidR="00A56007" w:rsidRDefault="00A56007">
            <w:pPr>
              <w:pStyle w:val="ConsPlusNormal"/>
            </w:pPr>
            <w:r>
              <w:t>Доля многоквартирных жилых домов, расположенных на земельных участках, в отношении которых осуществлен государственный кадастровый учет</w:t>
            </w:r>
          </w:p>
        </w:tc>
        <w:tc>
          <w:tcPr>
            <w:tcW w:w="1247" w:type="dxa"/>
          </w:tcPr>
          <w:p w:rsidR="00A56007" w:rsidRDefault="00A56007">
            <w:pPr>
              <w:pStyle w:val="ConsPlusNormal"/>
              <w:jc w:val="center"/>
            </w:pPr>
            <w:r>
              <w:t>%</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gridSpan w:val="7"/>
            <w:vMerge/>
          </w:tcPr>
          <w:p w:rsidR="00A56007" w:rsidRDefault="00A56007">
            <w:pPr>
              <w:pStyle w:val="ConsPlusNormal"/>
            </w:pPr>
          </w:p>
        </w:tc>
        <w:tc>
          <w:tcPr>
            <w:tcW w:w="3628" w:type="dxa"/>
          </w:tcPr>
          <w:p w:rsidR="00A56007" w:rsidRDefault="00A56007">
            <w:pPr>
              <w:pStyle w:val="ConsPlusNormal"/>
            </w:pPr>
            <w:r>
              <w:t>Доля площади земельных участков, являющихся объектами налогообложения земельным налогом, в общей площади территории муниципального образования "Город Ижевск</w:t>
            </w:r>
          </w:p>
        </w:tc>
        <w:tc>
          <w:tcPr>
            <w:tcW w:w="1247" w:type="dxa"/>
          </w:tcPr>
          <w:p w:rsidR="00A56007" w:rsidRDefault="00A56007">
            <w:pPr>
              <w:pStyle w:val="ConsPlusNormal"/>
              <w:jc w:val="center"/>
            </w:pPr>
            <w:r>
              <w:t>%</w:t>
            </w:r>
          </w:p>
        </w:tc>
        <w:tc>
          <w:tcPr>
            <w:tcW w:w="907" w:type="dxa"/>
          </w:tcPr>
          <w:p w:rsidR="00A56007" w:rsidRDefault="00A56007">
            <w:pPr>
              <w:pStyle w:val="ConsPlusNormal"/>
              <w:jc w:val="center"/>
            </w:pPr>
            <w:r>
              <w:t>33,84</w:t>
            </w:r>
          </w:p>
        </w:tc>
        <w:tc>
          <w:tcPr>
            <w:tcW w:w="907" w:type="dxa"/>
          </w:tcPr>
          <w:p w:rsidR="00A56007" w:rsidRDefault="00A56007">
            <w:pPr>
              <w:pStyle w:val="ConsPlusNormal"/>
              <w:jc w:val="center"/>
            </w:pPr>
            <w:r>
              <w:t>38</w:t>
            </w:r>
          </w:p>
        </w:tc>
        <w:tc>
          <w:tcPr>
            <w:tcW w:w="907" w:type="dxa"/>
          </w:tcPr>
          <w:p w:rsidR="00A56007" w:rsidRDefault="00A56007">
            <w:pPr>
              <w:pStyle w:val="ConsPlusNormal"/>
              <w:jc w:val="center"/>
            </w:pPr>
            <w:r>
              <w:t>38</w:t>
            </w:r>
          </w:p>
        </w:tc>
        <w:tc>
          <w:tcPr>
            <w:tcW w:w="907" w:type="dxa"/>
          </w:tcPr>
          <w:p w:rsidR="00A56007" w:rsidRDefault="00A56007">
            <w:pPr>
              <w:pStyle w:val="ConsPlusNormal"/>
              <w:jc w:val="center"/>
            </w:pPr>
            <w:r>
              <w:t>38</w:t>
            </w:r>
          </w:p>
        </w:tc>
        <w:tc>
          <w:tcPr>
            <w:tcW w:w="907" w:type="dxa"/>
          </w:tcPr>
          <w:p w:rsidR="00A56007" w:rsidRDefault="00A56007">
            <w:pPr>
              <w:pStyle w:val="ConsPlusNormal"/>
              <w:jc w:val="center"/>
            </w:pPr>
            <w:r>
              <w:t>35,22</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0200000</w:t>
            </w:r>
          </w:p>
        </w:tc>
        <w:tc>
          <w:tcPr>
            <w:tcW w:w="21089" w:type="dxa"/>
            <w:gridSpan w:val="14"/>
          </w:tcPr>
          <w:p w:rsidR="00A56007" w:rsidRDefault="00A56007">
            <w:pPr>
              <w:pStyle w:val="ConsPlusNormal"/>
            </w:pPr>
            <w:r>
              <w:t>Основное мероприятие: организация работы по управлению муниципальным имуществом</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0260280</w:t>
            </w:r>
          </w:p>
        </w:tc>
        <w:tc>
          <w:tcPr>
            <w:tcW w:w="2948" w:type="dxa"/>
          </w:tcPr>
          <w:p w:rsidR="00A56007" w:rsidRDefault="00A56007">
            <w:pPr>
              <w:pStyle w:val="ConsPlusNormal"/>
            </w:pPr>
            <w:r>
              <w:t xml:space="preserve">Изготовление технических планов на </w:t>
            </w:r>
            <w:r>
              <w:lastRenderedPageBreak/>
              <w:t>объекты недвижимости</w:t>
            </w:r>
          </w:p>
        </w:tc>
        <w:tc>
          <w:tcPr>
            <w:tcW w:w="1757" w:type="dxa"/>
          </w:tcPr>
          <w:p w:rsidR="00A56007" w:rsidRDefault="00A56007">
            <w:pPr>
              <w:pStyle w:val="ConsPlusNormal"/>
              <w:jc w:val="center"/>
            </w:pPr>
            <w:r>
              <w:lastRenderedPageBreak/>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39,99</w:t>
            </w:r>
          </w:p>
        </w:tc>
        <w:tc>
          <w:tcPr>
            <w:tcW w:w="1134" w:type="dxa"/>
          </w:tcPr>
          <w:p w:rsidR="00A56007" w:rsidRDefault="00A56007">
            <w:pPr>
              <w:pStyle w:val="ConsPlusNormal"/>
              <w:jc w:val="center"/>
            </w:pPr>
            <w:r>
              <w:t>29,29</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 xml:space="preserve">Количество объектов недвижимости, на </w:t>
            </w:r>
            <w:r>
              <w:lastRenderedPageBreak/>
              <w:t>которые изготовлены технические планы</w:t>
            </w:r>
          </w:p>
        </w:tc>
        <w:tc>
          <w:tcPr>
            <w:tcW w:w="1247" w:type="dxa"/>
          </w:tcPr>
          <w:p w:rsidR="00A56007" w:rsidRDefault="00A56007">
            <w:pPr>
              <w:pStyle w:val="ConsPlusNormal"/>
              <w:jc w:val="center"/>
            </w:pPr>
            <w:r>
              <w:lastRenderedPageBreak/>
              <w:t>ед.</w:t>
            </w:r>
          </w:p>
        </w:tc>
        <w:tc>
          <w:tcPr>
            <w:tcW w:w="907" w:type="dxa"/>
          </w:tcPr>
          <w:p w:rsidR="00A56007" w:rsidRDefault="00A56007">
            <w:pPr>
              <w:pStyle w:val="ConsPlusNormal"/>
              <w:jc w:val="center"/>
            </w:pPr>
            <w:r>
              <w:t>40</w:t>
            </w:r>
          </w:p>
        </w:tc>
        <w:tc>
          <w:tcPr>
            <w:tcW w:w="907" w:type="dxa"/>
          </w:tcPr>
          <w:p w:rsidR="00A56007" w:rsidRDefault="00A56007">
            <w:pPr>
              <w:pStyle w:val="ConsPlusNormal"/>
              <w:jc w:val="center"/>
            </w:pPr>
            <w:r>
              <w:t>17</w:t>
            </w:r>
          </w:p>
        </w:tc>
        <w:tc>
          <w:tcPr>
            <w:tcW w:w="907" w:type="dxa"/>
          </w:tcPr>
          <w:p w:rsidR="00A56007" w:rsidRDefault="00A56007">
            <w:pPr>
              <w:pStyle w:val="ConsPlusNormal"/>
              <w:jc w:val="center"/>
            </w:pPr>
            <w:r>
              <w:t>12</w:t>
            </w:r>
          </w:p>
        </w:tc>
        <w:tc>
          <w:tcPr>
            <w:tcW w:w="907" w:type="dxa"/>
          </w:tcPr>
          <w:p w:rsidR="00A56007" w:rsidRDefault="00A56007">
            <w:pPr>
              <w:pStyle w:val="ConsPlusNormal"/>
              <w:jc w:val="center"/>
            </w:pPr>
            <w:r>
              <w:t>11</w:t>
            </w:r>
          </w:p>
        </w:tc>
        <w:tc>
          <w:tcPr>
            <w:tcW w:w="907" w:type="dxa"/>
          </w:tcPr>
          <w:p w:rsidR="00A56007" w:rsidRDefault="00A56007">
            <w:pPr>
              <w:pStyle w:val="ConsPlusNormal"/>
              <w:jc w:val="center"/>
            </w:pPr>
            <w:r>
              <w:t>1</w:t>
            </w:r>
          </w:p>
        </w:tc>
      </w:tr>
      <w:tr w:rsidR="00A56007">
        <w:tc>
          <w:tcPr>
            <w:tcW w:w="567" w:type="dxa"/>
          </w:tcPr>
          <w:p w:rsidR="00A56007" w:rsidRDefault="00A56007">
            <w:pPr>
              <w:pStyle w:val="ConsPlusNormal"/>
              <w:jc w:val="center"/>
            </w:pPr>
            <w:r>
              <w:lastRenderedPageBreak/>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0200001</w:t>
            </w:r>
          </w:p>
        </w:tc>
        <w:tc>
          <w:tcPr>
            <w:tcW w:w="2948" w:type="dxa"/>
          </w:tcPr>
          <w:p w:rsidR="00A56007" w:rsidRDefault="00A56007">
            <w:pPr>
              <w:pStyle w:val="ConsPlusNormal"/>
            </w:pPr>
            <w:r>
              <w:t>Внесение и мониторинг в государственную автоматизированную информационную систему "Управление данных по реализации проекта муниципально-частного партнерства"</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Объем необходимой к размещению информации по объектам, переданным по концессионному соглашению от 19.12.2016 N 1</w:t>
            </w:r>
          </w:p>
        </w:tc>
        <w:tc>
          <w:tcPr>
            <w:tcW w:w="1247" w:type="dxa"/>
          </w:tcPr>
          <w:p w:rsidR="00A56007" w:rsidRDefault="00A56007">
            <w:pPr>
              <w:pStyle w:val="ConsPlusNormal"/>
              <w:jc w:val="center"/>
            </w:pPr>
            <w:r>
              <w:t>%</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0200002</w:t>
            </w:r>
          </w:p>
        </w:tc>
        <w:tc>
          <w:tcPr>
            <w:tcW w:w="2948" w:type="dxa"/>
          </w:tcPr>
          <w:p w:rsidR="00A56007" w:rsidRDefault="00A56007">
            <w:pPr>
              <w:pStyle w:val="ConsPlusNormal"/>
            </w:pPr>
            <w:r>
              <w:t>Постановка на учет в Росреестр бесхозяйных объектов</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Доля бесхозяйных объектов, прошедших государственную регистрацию с момента вступления в законную силу судебного решения о признании права собственности на бесхозяйный объект, от общего количества бесхозяйных объектов</w:t>
            </w:r>
          </w:p>
        </w:tc>
        <w:tc>
          <w:tcPr>
            <w:tcW w:w="1247" w:type="dxa"/>
          </w:tcPr>
          <w:p w:rsidR="00A56007" w:rsidRDefault="00A56007">
            <w:pPr>
              <w:pStyle w:val="ConsPlusNormal"/>
              <w:jc w:val="center"/>
            </w:pPr>
            <w:r>
              <w:t>%</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r>
      <w:tr w:rsidR="00A56007">
        <w:tc>
          <w:tcPr>
            <w:tcW w:w="567" w:type="dxa"/>
          </w:tcPr>
          <w:p w:rsidR="00A56007" w:rsidRDefault="00A56007">
            <w:pPr>
              <w:pStyle w:val="ConsPlusNormal"/>
              <w:jc w:val="center"/>
            </w:pPr>
            <w:r>
              <w:lastRenderedPageBreak/>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0200003</w:t>
            </w:r>
          </w:p>
        </w:tc>
        <w:tc>
          <w:tcPr>
            <w:tcW w:w="2948" w:type="dxa"/>
          </w:tcPr>
          <w:p w:rsidR="00A56007" w:rsidRDefault="00A56007">
            <w:pPr>
              <w:pStyle w:val="ConsPlusNormal"/>
            </w:pPr>
            <w:r>
              <w:t xml:space="preserve">Проведение проверок на соблюдение исполнения условий заключенных муниципальными учреждениями договоров аренды, безвозмездного пользования муниципального имущества </w:t>
            </w:r>
            <w:hyperlink w:anchor="P2808">
              <w:r>
                <w:rPr>
                  <w:color w:val="0000FF"/>
                </w:rPr>
                <w:t>&lt;10&gt;</w:t>
              </w:r>
            </w:hyperlink>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2020 - 2022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Доля договоров аренды, безвозмездного пользования муниципального имущества, заключенных муниципальными учреждениями, по которым проведена проверка на соблюдение условий договоров, от общего количества договоров аренды, безвозмездного пользования муниципального имущества, заключенных муниципальными учреждениями</w:t>
            </w:r>
          </w:p>
        </w:tc>
        <w:tc>
          <w:tcPr>
            <w:tcW w:w="1247" w:type="dxa"/>
          </w:tcPr>
          <w:p w:rsidR="00A56007" w:rsidRDefault="00A56007">
            <w:pPr>
              <w:pStyle w:val="ConsPlusNormal"/>
              <w:jc w:val="center"/>
            </w:pPr>
            <w:r>
              <w:t>%</w:t>
            </w:r>
          </w:p>
        </w:tc>
        <w:tc>
          <w:tcPr>
            <w:tcW w:w="907" w:type="dxa"/>
          </w:tcPr>
          <w:p w:rsidR="00A56007" w:rsidRDefault="00A56007">
            <w:pPr>
              <w:pStyle w:val="ConsPlusNormal"/>
              <w:jc w:val="center"/>
            </w:pPr>
            <w:r>
              <w:t>20,7</w:t>
            </w:r>
          </w:p>
        </w:tc>
        <w:tc>
          <w:tcPr>
            <w:tcW w:w="907" w:type="dxa"/>
          </w:tcPr>
          <w:p w:rsidR="00A56007" w:rsidRDefault="00A56007">
            <w:pPr>
              <w:pStyle w:val="ConsPlusNormal"/>
              <w:jc w:val="center"/>
            </w:pPr>
            <w:r>
              <w:t>21,2</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0</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0200004</w:t>
            </w:r>
          </w:p>
        </w:tc>
        <w:tc>
          <w:tcPr>
            <w:tcW w:w="2948" w:type="dxa"/>
          </w:tcPr>
          <w:p w:rsidR="00A56007" w:rsidRDefault="00A56007">
            <w:pPr>
              <w:pStyle w:val="ConsPlusNormal"/>
            </w:pPr>
            <w:r>
              <w:t xml:space="preserve">Проведение проверок муниципальных учреждений и муниципальных унитарных предприятий на предмет целевого и эффективного использования </w:t>
            </w:r>
            <w:r>
              <w:lastRenderedPageBreak/>
              <w:t xml:space="preserve">закрепленного за ними имущества </w:t>
            </w:r>
            <w:hyperlink w:anchor="P2812">
              <w:r>
                <w:rPr>
                  <w:color w:val="0000FF"/>
                </w:rPr>
                <w:t>&lt;13&gt;</w:t>
              </w:r>
            </w:hyperlink>
          </w:p>
        </w:tc>
        <w:tc>
          <w:tcPr>
            <w:tcW w:w="1757" w:type="dxa"/>
          </w:tcPr>
          <w:p w:rsidR="00A56007" w:rsidRDefault="00A56007">
            <w:pPr>
              <w:pStyle w:val="ConsPlusNormal"/>
              <w:jc w:val="center"/>
            </w:pPr>
            <w:r>
              <w:lastRenderedPageBreak/>
              <w:t>УИОиЗР</w:t>
            </w:r>
          </w:p>
        </w:tc>
        <w:tc>
          <w:tcPr>
            <w:tcW w:w="1531" w:type="dxa"/>
          </w:tcPr>
          <w:p w:rsidR="00A56007" w:rsidRDefault="00A56007">
            <w:pPr>
              <w:pStyle w:val="ConsPlusNormal"/>
              <w:jc w:val="center"/>
            </w:pPr>
            <w:r>
              <w:t>2020 - 2022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 xml:space="preserve">Доля муниципальных учреждений и муниципальных унитарных предприятий, по которым проведена проверка на предмет целевого и эффективного использования </w:t>
            </w:r>
            <w:r>
              <w:lastRenderedPageBreak/>
              <w:t>закрепленного за ними имущества, от общего количества муниципальных учреждений и муниципальных унитарных предприятий</w:t>
            </w:r>
          </w:p>
        </w:tc>
        <w:tc>
          <w:tcPr>
            <w:tcW w:w="1247" w:type="dxa"/>
          </w:tcPr>
          <w:p w:rsidR="00A56007" w:rsidRDefault="00A56007">
            <w:pPr>
              <w:pStyle w:val="ConsPlusNormal"/>
              <w:jc w:val="center"/>
            </w:pPr>
            <w:r>
              <w:lastRenderedPageBreak/>
              <w:t>%</w:t>
            </w:r>
          </w:p>
        </w:tc>
        <w:tc>
          <w:tcPr>
            <w:tcW w:w="907" w:type="dxa"/>
          </w:tcPr>
          <w:p w:rsidR="00A56007" w:rsidRDefault="00A56007">
            <w:pPr>
              <w:pStyle w:val="ConsPlusNormal"/>
              <w:jc w:val="center"/>
            </w:pPr>
            <w:r>
              <w:t>9,9</w:t>
            </w:r>
          </w:p>
        </w:tc>
        <w:tc>
          <w:tcPr>
            <w:tcW w:w="907" w:type="dxa"/>
          </w:tcPr>
          <w:p w:rsidR="00A56007" w:rsidRDefault="00A56007">
            <w:pPr>
              <w:pStyle w:val="ConsPlusNormal"/>
              <w:jc w:val="center"/>
            </w:pPr>
            <w:r>
              <w:t>3,5</w:t>
            </w:r>
          </w:p>
        </w:tc>
        <w:tc>
          <w:tcPr>
            <w:tcW w:w="907" w:type="dxa"/>
          </w:tcPr>
          <w:p w:rsidR="00A56007" w:rsidRDefault="00A56007">
            <w:pPr>
              <w:pStyle w:val="ConsPlusNormal"/>
              <w:jc w:val="center"/>
            </w:pPr>
            <w:r>
              <w:t>0,3</w:t>
            </w:r>
          </w:p>
        </w:tc>
        <w:tc>
          <w:tcPr>
            <w:tcW w:w="907" w:type="dxa"/>
          </w:tcPr>
          <w:p w:rsidR="00A56007" w:rsidRDefault="00A56007">
            <w:pPr>
              <w:pStyle w:val="ConsPlusNormal"/>
              <w:jc w:val="center"/>
            </w:pPr>
            <w:r>
              <w:t>4,7</w:t>
            </w:r>
          </w:p>
        </w:tc>
        <w:tc>
          <w:tcPr>
            <w:tcW w:w="907" w:type="dxa"/>
          </w:tcPr>
          <w:p w:rsidR="00A56007" w:rsidRDefault="00A56007">
            <w:pPr>
              <w:pStyle w:val="ConsPlusNormal"/>
              <w:jc w:val="center"/>
            </w:pPr>
            <w:r>
              <w:t>0</w:t>
            </w:r>
          </w:p>
        </w:tc>
      </w:tr>
      <w:tr w:rsidR="00A56007">
        <w:tc>
          <w:tcPr>
            <w:tcW w:w="567" w:type="dxa"/>
          </w:tcPr>
          <w:p w:rsidR="00A56007" w:rsidRDefault="00A56007">
            <w:pPr>
              <w:pStyle w:val="ConsPlusNormal"/>
              <w:jc w:val="center"/>
            </w:pPr>
            <w:r>
              <w:lastRenderedPageBreak/>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0200005</w:t>
            </w:r>
          </w:p>
        </w:tc>
        <w:tc>
          <w:tcPr>
            <w:tcW w:w="2948" w:type="dxa"/>
          </w:tcPr>
          <w:p w:rsidR="00A56007" w:rsidRDefault="00A56007">
            <w:pPr>
              <w:pStyle w:val="ConsPlusNormal"/>
            </w:pPr>
            <w:r>
              <w:t xml:space="preserve">Проведение проверок финансово-хозяйственной деятельности муниципальных унитарных предприятий города Ижевска </w:t>
            </w:r>
            <w:hyperlink w:anchor="P2814">
              <w:r>
                <w:rPr>
                  <w:color w:val="0000FF"/>
                </w:rPr>
                <w:t>&lt;14&gt;</w:t>
              </w:r>
            </w:hyperlink>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2020 - 2022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Доля муниципальных унитарных предприятий, по которым проведена проверка финансово-хозяйственной деятельности, от общего количества муниципальных унитарных предприятий</w:t>
            </w:r>
          </w:p>
        </w:tc>
        <w:tc>
          <w:tcPr>
            <w:tcW w:w="1247" w:type="dxa"/>
          </w:tcPr>
          <w:p w:rsidR="00A56007" w:rsidRDefault="00A56007">
            <w:pPr>
              <w:pStyle w:val="ConsPlusNormal"/>
              <w:jc w:val="center"/>
            </w:pPr>
            <w:r>
              <w:t>%</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0</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0200006</w:t>
            </w:r>
          </w:p>
        </w:tc>
        <w:tc>
          <w:tcPr>
            <w:tcW w:w="2948" w:type="dxa"/>
          </w:tcPr>
          <w:p w:rsidR="00A56007" w:rsidRDefault="00A56007">
            <w:pPr>
              <w:pStyle w:val="ConsPlusNormal"/>
            </w:pPr>
            <w:r>
              <w:t xml:space="preserve">Проведение проверок на соблюдение условий заключенных договоров аренды нежилого фонда по объектам казны (за исключением объектов </w:t>
            </w:r>
            <w:r>
              <w:lastRenderedPageBreak/>
              <w:t>теплоснабжения и газоснабжения)</w:t>
            </w:r>
          </w:p>
        </w:tc>
        <w:tc>
          <w:tcPr>
            <w:tcW w:w="1757" w:type="dxa"/>
          </w:tcPr>
          <w:p w:rsidR="00A56007" w:rsidRDefault="00A56007">
            <w:pPr>
              <w:pStyle w:val="ConsPlusNormal"/>
              <w:jc w:val="center"/>
            </w:pPr>
            <w:r>
              <w:lastRenderedPageBreak/>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 xml:space="preserve">Доля договоров аренды нежилого фонда по объектам казны (за исключением объектов теплоснабжения и газоснабжения), по которым проведена проверка на соблюдение условий </w:t>
            </w:r>
            <w:r>
              <w:lastRenderedPageBreak/>
              <w:t>договоров аренды, от общего количества договоров аренды</w:t>
            </w:r>
          </w:p>
        </w:tc>
        <w:tc>
          <w:tcPr>
            <w:tcW w:w="1247" w:type="dxa"/>
          </w:tcPr>
          <w:p w:rsidR="00A56007" w:rsidRDefault="00A56007">
            <w:pPr>
              <w:pStyle w:val="ConsPlusNormal"/>
              <w:jc w:val="center"/>
            </w:pPr>
            <w:r>
              <w:lastRenderedPageBreak/>
              <w:t>%</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w:t>
            </w:r>
          </w:p>
        </w:tc>
        <w:tc>
          <w:tcPr>
            <w:tcW w:w="907" w:type="dxa"/>
          </w:tcPr>
          <w:p w:rsidR="00A56007" w:rsidRDefault="00A56007">
            <w:pPr>
              <w:pStyle w:val="ConsPlusNormal"/>
              <w:jc w:val="center"/>
            </w:pPr>
            <w:r>
              <w:t>51</w:t>
            </w:r>
          </w:p>
        </w:tc>
        <w:tc>
          <w:tcPr>
            <w:tcW w:w="907" w:type="dxa"/>
          </w:tcPr>
          <w:p w:rsidR="00A56007" w:rsidRDefault="00A56007">
            <w:pPr>
              <w:pStyle w:val="ConsPlusNormal"/>
              <w:jc w:val="center"/>
            </w:pPr>
            <w:r>
              <w:t>40</w:t>
            </w:r>
          </w:p>
        </w:tc>
      </w:tr>
      <w:tr w:rsidR="00A56007">
        <w:tc>
          <w:tcPr>
            <w:tcW w:w="567" w:type="dxa"/>
          </w:tcPr>
          <w:p w:rsidR="00A56007" w:rsidRDefault="00A56007">
            <w:pPr>
              <w:pStyle w:val="ConsPlusNormal"/>
              <w:jc w:val="center"/>
            </w:pPr>
            <w:r>
              <w:lastRenderedPageBreak/>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0200007</w:t>
            </w:r>
          </w:p>
        </w:tc>
        <w:tc>
          <w:tcPr>
            <w:tcW w:w="2948" w:type="dxa"/>
          </w:tcPr>
          <w:p w:rsidR="00A56007" w:rsidRDefault="00A56007">
            <w:pPr>
              <w:pStyle w:val="ConsPlusNormal"/>
            </w:pPr>
            <w:r>
              <w:t xml:space="preserve">Информирование граждан и юридических лиц о порядке оформления прав на ранее учтенные объекты недвижимости и ответственности за нецелевое использование недвижимого имущества </w:t>
            </w:r>
            <w:hyperlink w:anchor="P2811">
              <w:r>
                <w:rPr>
                  <w:color w:val="0000FF"/>
                </w:rPr>
                <w:t>&lt;12&gt;</w:t>
              </w:r>
            </w:hyperlink>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2020 - 2022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Количество направленных материалов</w:t>
            </w:r>
          </w:p>
        </w:tc>
        <w:tc>
          <w:tcPr>
            <w:tcW w:w="1247" w:type="dxa"/>
          </w:tcPr>
          <w:p w:rsidR="00A56007" w:rsidRDefault="00A56007">
            <w:pPr>
              <w:pStyle w:val="ConsPlusNormal"/>
              <w:jc w:val="center"/>
            </w:pPr>
            <w:r>
              <w:t>ед.</w:t>
            </w:r>
          </w:p>
        </w:tc>
        <w:tc>
          <w:tcPr>
            <w:tcW w:w="907" w:type="dxa"/>
          </w:tcPr>
          <w:p w:rsidR="00A56007" w:rsidRDefault="00A56007">
            <w:pPr>
              <w:pStyle w:val="ConsPlusNormal"/>
              <w:jc w:val="center"/>
            </w:pPr>
            <w:r>
              <w:t>50</w:t>
            </w:r>
          </w:p>
        </w:tc>
        <w:tc>
          <w:tcPr>
            <w:tcW w:w="907" w:type="dxa"/>
          </w:tcPr>
          <w:p w:rsidR="00A56007" w:rsidRDefault="00A56007">
            <w:pPr>
              <w:pStyle w:val="ConsPlusNormal"/>
              <w:jc w:val="center"/>
            </w:pPr>
            <w:r>
              <w:t>20</w:t>
            </w:r>
          </w:p>
        </w:tc>
        <w:tc>
          <w:tcPr>
            <w:tcW w:w="907" w:type="dxa"/>
          </w:tcPr>
          <w:p w:rsidR="00A56007" w:rsidRDefault="00A56007">
            <w:pPr>
              <w:pStyle w:val="ConsPlusNormal"/>
              <w:jc w:val="center"/>
            </w:pPr>
            <w:r>
              <w:t>142</w:t>
            </w:r>
          </w:p>
        </w:tc>
        <w:tc>
          <w:tcPr>
            <w:tcW w:w="907" w:type="dxa"/>
          </w:tcPr>
          <w:p w:rsidR="00A56007" w:rsidRDefault="00A56007">
            <w:pPr>
              <w:pStyle w:val="ConsPlusNormal"/>
              <w:jc w:val="center"/>
            </w:pPr>
            <w:r>
              <w:t>53</w:t>
            </w:r>
          </w:p>
        </w:tc>
        <w:tc>
          <w:tcPr>
            <w:tcW w:w="907" w:type="dxa"/>
          </w:tcPr>
          <w:p w:rsidR="00A56007" w:rsidRDefault="00A56007">
            <w:pPr>
              <w:pStyle w:val="ConsPlusNormal"/>
              <w:jc w:val="center"/>
            </w:pPr>
            <w:r>
              <w:t>108</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0269995</w:t>
            </w:r>
          </w:p>
        </w:tc>
        <w:tc>
          <w:tcPr>
            <w:tcW w:w="2948" w:type="dxa"/>
          </w:tcPr>
          <w:p w:rsidR="00A56007" w:rsidRDefault="00A56007">
            <w:pPr>
              <w:pStyle w:val="ConsPlusNormal"/>
            </w:pPr>
            <w:r>
              <w:t>Внесение обязательных взносов на капитальный ремонт общего имущества в многоквартирных домах</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2584,27</w:t>
            </w:r>
          </w:p>
        </w:tc>
        <w:tc>
          <w:tcPr>
            <w:tcW w:w="1134" w:type="dxa"/>
          </w:tcPr>
          <w:p w:rsidR="00A56007" w:rsidRDefault="00A56007">
            <w:pPr>
              <w:pStyle w:val="ConsPlusNormal"/>
              <w:jc w:val="center"/>
            </w:pPr>
            <w:r>
              <w:t>2320,42</w:t>
            </w:r>
          </w:p>
        </w:tc>
        <w:tc>
          <w:tcPr>
            <w:tcW w:w="1134" w:type="dxa"/>
          </w:tcPr>
          <w:p w:rsidR="00A56007" w:rsidRDefault="00A56007">
            <w:pPr>
              <w:pStyle w:val="ConsPlusNormal"/>
              <w:jc w:val="center"/>
            </w:pPr>
            <w:r>
              <w:t>2264,70</w:t>
            </w:r>
          </w:p>
        </w:tc>
        <w:tc>
          <w:tcPr>
            <w:tcW w:w="3628" w:type="dxa"/>
          </w:tcPr>
          <w:p w:rsidR="00A56007" w:rsidRDefault="00A56007">
            <w:pPr>
              <w:pStyle w:val="ConsPlusNormal"/>
            </w:pPr>
            <w:r>
              <w:t>Доля площади нежилых помещений в многоквартирных домах, находящихся в составе имущества имущественной казны города Ижевска, за которую оплачен ежегодный взнос на капитальный ремонт</w:t>
            </w:r>
          </w:p>
        </w:tc>
        <w:tc>
          <w:tcPr>
            <w:tcW w:w="1247" w:type="dxa"/>
          </w:tcPr>
          <w:p w:rsidR="00A56007" w:rsidRDefault="00A56007">
            <w:pPr>
              <w:pStyle w:val="ConsPlusNormal"/>
              <w:jc w:val="center"/>
            </w:pPr>
            <w:r>
              <w:t>%</w:t>
            </w:r>
          </w:p>
        </w:tc>
        <w:tc>
          <w:tcPr>
            <w:tcW w:w="907" w:type="dxa"/>
          </w:tcPr>
          <w:p w:rsidR="00A56007" w:rsidRDefault="00A56007">
            <w:pPr>
              <w:pStyle w:val="ConsPlusNormal"/>
              <w:jc w:val="center"/>
            </w:pPr>
            <w:r>
              <w:t>89,8</w:t>
            </w:r>
          </w:p>
        </w:tc>
        <w:tc>
          <w:tcPr>
            <w:tcW w:w="907" w:type="dxa"/>
          </w:tcPr>
          <w:p w:rsidR="00A56007" w:rsidRDefault="00A56007">
            <w:pPr>
              <w:pStyle w:val="ConsPlusNormal"/>
              <w:jc w:val="center"/>
            </w:pPr>
            <w:r>
              <w:t>97,6</w:t>
            </w:r>
          </w:p>
        </w:tc>
        <w:tc>
          <w:tcPr>
            <w:tcW w:w="907" w:type="dxa"/>
          </w:tcPr>
          <w:p w:rsidR="00A56007" w:rsidRDefault="00A56007">
            <w:pPr>
              <w:pStyle w:val="ConsPlusNormal"/>
              <w:jc w:val="center"/>
            </w:pPr>
            <w:r>
              <w:t>98</w:t>
            </w:r>
          </w:p>
        </w:tc>
        <w:tc>
          <w:tcPr>
            <w:tcW w:w="907" w:type="dxa"/>
          </w:tcPr>
          <w:p w:rsidR="00A56007" w:rsidRDefault="00A56007">
            <w:pPr>
              <w:pStyle w:val="ConsPlusNormal"/>
              <w:jc w:val="center"/>
            </w:pPr>
            <w:r>
              <w:t>98</w:t>
            </w:r>
          </w:p>
        </w:tc>
        <w:tc>
          <w:tcPr>
            <w:tcW w:w="907" w:type="dxa"/>
          </w:tcPr>
          <w:p w:rsidR="00A56007" w:rsidRDefault="00A56007">
            <w:pPr>
              <w:pStyle w:val="ConsPlusNormal"/>
              <w:jc w:val="center"/>
            </w:pPr>
            <w:r>
              <w:t>98</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02602</w:t>
            </w:r>
            <w:r>
              <w:lastRenderedPageBreak/>
              <w:t>60</w:t>
            </w:r>
          </w:p>
        </w:tc>
        <w:tc>
          <w:tcPr>
            <w:tcW w:w="2948" w:type="dxa"/>
          </w:tcPr>
          <w:p w:rsidR="00A56007" w:rsidRDefault="00A56007">
            <w:pPr>
              <w:pStyle w:val="ConsPlusNormal"/>
            </w:pPr>
            <w:r>
              <w:lastRenderedPageBreak/>
              <w:t xml:space="preserve">Заключение </w:t>
            </w:r>
            <w:r>
              <w:lastRenderedPageBreak/>
              <w:t>договоров на содержание общего имущества и на отопление помещений в многоквартирных домах</w:t>
            </w:r>
          </w:p>
        </w:tc>
        <w:tc>
          <w:tcPr>
            <w:tcW w:w="1757" w:type="dxa"/>
          </w:tcPr>
          <w:p w:rsidR="00A56007" w:rsidRDefault="00A56007">
            <w:pPr>
              <w:pStyle w:val="ConsPlusNormal"/>
              <w:jc w:val="center"/>
            </w:pPr>
            <w:r>
              <w:lastRenderedPageBreak/>
              <w:t>УИОиЗР</w:t>
            </w:r>
          </w:p>
        </w:tc>
        <w:tc>
          <w:tcPr>
            <w:tcW w:w="1531" w:type="dxa"/>
          </w:tcPr>
          <w:p w:rsidR="00A56007" w:rsidRDefault="00A56007">
            <w:pPr>
              <w:pStyle w:val="ConsPlusNormal"/>
              <w:jc w:val="center"/>
            </w:pPr>
            <w:r>
              <w:t xml:space="preserve">2020 - </w:t>
            </w:r>
            <w:r>
              <w:lastRenderedPageBreak/>
              <w:t>2028 годы</w:t>
            </w:r>
          </w:p>
        </w:tc>
        <w:tc>
          <w:tcPr>
            <w:tcW w:w="2041" w:type="dxa"/>
          </w:tcPr>
          <w:p w:rsidR="00A56007" w:rsidRDefault="00A56007">
            <w:pPr>
              <w:pStyle w:val="ConsPlusNormal"/>
              <w:jc w:val="center"/>
            </w:pPr>
            <w:r>
              <w:lastRenderedPageBreak/>
              <w:t xml:space="preserve">собственные </w:t>
            </w:r>
            <w:r>
              <w:lastRenderedPageBreak/>
              <w:t>средства</w:t>
            </w:r>
          </w:p>
        </w:tc>
        <w:tc>
          <w:tcPr>
            <w:tcW w:w="1134" w:type="dxa"/>
          </w:tcPr>
          <w:p w:rsidR="00A56007" w:rsidRDefault="00A56007">
            <w:pPr>
              <w:pStyle w:val="ConsPlusNormal"/>
              <w:jc w:val="center"/>
            </w:pPr>
            <w:r>
              <w:lastRenderedPageBreak/>
              <w:t>2882,6</w:t>
            </w:r>
            <w:r>
              <w:lastRenderedPageBreak/>
              <w:t>7</w:t>
            </w:r>
          </w:p>
        </w:tc>
        <w:tc>
          <w:tcPr>
            <w:tcW w:w="1134" w:type="dxa"/>
          </w:tcPr>
          <w:p w:rsidR="00A56007" w:rsidRDefault="00A56007">
            <w:pPr>
              <w:pStyle w:val="ConsPlusNormal"/>
              <w:jc w:val="center"/>
            </w:pPr>
            <w:r>
              <w:lastRenderedPageBreak/>
              <w:t>461,14</w:t>
            </w:r>
          </w:p>
        </w:tc>
        <w:tc>
          <w:tcPr>
            <w:tcW w:w="1134" w:type="dxa"/>
          </w:tcPr>
          <w:p w:rsidR="00A56007" w:rsidRDefault="00A56007">
            <w:pPr>
              <w:pStyle w:val="ConsPlusNormal"/>
              <w:jc w:val="center"/>
            </w:pPr>
            <w:r>
              <w:t>2426,83</w:t>
            </w:r>
          </w:p>
        </w:tc>
        <w:tc>
          <w:tcPr>
            <w:tcW w:w="3628" w:type="dxa"/>
          </w:tcPr>
          <w:p w:rsidR="00A56007" w:rsidRDefault="00A56007">
            <w:pPr>
              <w:pStyle w:val="ConsPlusNormal"/>
            </w:pPr>
            <w:r>
              <w:t xml:space="preserve">Доля площади </w:t>
            </w:r>
            <w:r>
              <w:lastRenderedPageBreak/>
              <w:t>нежилых помещений в многоквартирных домах, находящихся в составе имущества имущественной казны города Ижевска, на которую заключен договор с ресурсоснабжающей (управляющей) организацией</w:t>
            </w:r>
          </w:p>
        </w:tc>
        <w:tc>
          <w:tcPr>
            <w:tcW w:w="1247" w:type="dxa"/>
          </w:tcPr>
          <w:p w:rsidR="00A56007" w:rsidRDefault="00A56007">
            <w:pPr>
              <w:pStyle w:val="ConsPlusNormal"/>
              <w:jc w:val="center"/>
            </w:pPr>
            <w:r>
              <w:lastRenderedPageBreak/>
              <w:t>%</w:t>
            </w:r>
          </w:p>
        </w:tc>
        <w:tc>
          <w:tcPr>
            <w:tcW w:w="907" w:type="dxa"/>
          </w:tcPr>
          <w:p w:rsidR="00A56007" w:rsidRDefault="00A56007">
            <w:pPr>
              <w:pStyle w:val="ConsPlusNormal"/>
              <w:jc w:val="center"/>
            </w:pPr>
            <w:hyperlink w:anchor="P2792">
              <w:r>
                <w:rPr>
                  <w:color w:val="0000FF"/>
                </w:rPr>
                <w:t>&lt;2&gt;</w:t>
              </w:r>
            </w:hyperlink>
          </w:p>
        </w:tc>
        <w:tc>
          <w:tcPr>
            <w:tcW w:w="907" w:type="dxa"/>
          </w:tcPr>
          <w:p w:rsidR="00A56007" w:rsidRDefault="00A56007">
            <w:pPr>
              <w:pStyle w:val="ConsPlusNormal"/>
              <w:jc w:val="center"/>
            </w:pPr>
            <w:r>
              <w:t>38,2</w:t>
            </w:r>
          </w:p>
        </w:tc>
        <w:tc>
          <w:tcPr>
            <w:tcW w:w="907" w:type="dxa"/>
          </w:tcPr>
          <w:p w:rsidR="00A56007" w:rsidRDefault="00A56007">
            <w:pPr>
              <w:pStyle w:val="ConsPlusNormal"/>
              <w:jc w:val="center"/>
            </w:pPr>
            <w:r>
              <w:t>67,7</w:t>
            </w:r>
          </w:p>
        </w:tc>
        <w:tc>
          <w:tcPr>
            <w:tcW w:w="907" w:type="dxa"/>
          </w:tcPr>
          <w:p w:rsidR="00A56007" w:rsidRDefault="00A56007">
            <w:pPr>
              <w:pStyle w:val="ConsPlusNormal"/>
              <w:jc w:val="center"/>
            </w:pPr>
            <w:r>
              <w:t>41,6</w:t>
            </w:r>
          </w:p>
        </w:tc>
        <w:tc>
          <w:tcPr>
            <w:tcW w:w="907" w:type="dxa"/>
          </w:tcPr>
          <w:p w:rsidR="00A56007" w:rsidRDefault="00A56007">
            <w:pPr>
              <w:pStyle w:val="ConsPlusNormal"/>
              <w:jc w:val="center"/>
            </w:pPr>
            <w:r>
              <w:t>91</w:t>
            </w:r>
          </w:p>
        </w:tc>
      </w:tr>
      <w:tr w:rsidR="00A56007">
        <w:tc>
          <w:tcPr>
            <w:tcW w:w="567" w:type="dxa"/>
          </w:tcPr>
          <w:p w:rsidR="00A56007" w:rsidRDefault="00A56007">
            <w:pPr>
              <w:pStyle w:val="ConsPlusNormal"/>
              <w:jc w:val="center"/>
            </w:pPr>
            <w:r>
              <w:lastRenderedPageBreak/>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0200008</w:t>
            </w:r>
          </w:p>
        </w:tc>
        <w:tc>
          <w:tcPr>
            <w:tcW w:w="2948" w:type="dxa"/>
          </w:tcPr>
          <w:p w:rsidR="00A56007" w:rsidRDefault="00A56007">
            <w:pPr>
              <w:pStyle w:val="ConsPlusNormal"/>
            </w:pPr>
            <w:r>
              <w:t xml:space="preserve">Проведение балансовых комиссий по рассмотрению результатов финансово-хозяйственной деятельности муниципальных унитарных и казенных предприятий, а также хозяйственных обществ, доля которых принадлежит муниципальному образованию "Город Ижевск", по итогам 1 </w:t>
            </w:r>
            <w:r>
              <w:lastRenderedPageBreak/>
              <w:t>квартала, полугодия, 9 месяцев и года</w:t>
            </w:r>
          </w:p>
        </w:tc>
        <w:tc>
          <w:tcPr>
            <w:tcW w:w="1757" w:type="dxa"/>
          </w:tcPr>
          <w:p w:rsidR="00A56007" w:rsidRDefault="00A56007">
            <w:pPr>
              <w:pStyle w:val="ConsPlusNormal"/>
              <w:jc w:val="center"/>
            </w:pPr>
            <w:r>
              <w:lastRenderedPageBreak/>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Количество проведенных балансовых комиссий</w:t>
            </w:r>
          </w:p>
        </w:tc>
        <w:tc>
          <w:tcPr>
            <w:tcW w:w="1247" w:type="dxa"/>
          </w:tcPr>
          <w:p w:rsidR="00A56007" w:rsidRDefault="00A56007">
            <w:pPr>
              <w:pStyle w:val="ConsPlusNormal"/>
              <w:jc w:val="center"/>
            </w:pPr>
            <w:r>
              <w:t>ед.</w:t>
            </w:r>
          </w:p>
        </w:tc>
        <w:tc>
          <w:tcPr>
            <w:tcW w:w="907" w:type="dxa"/>
          </w:tcPr>
          <w:p w:rsidR="00A56007" w:rsidRDefault="00A56007">
            <w:pPr>
              <w:pStyle w:val="ConsPlusNormal"/>
              <w:jc w:val="center"/>
            </w:pPr>
            <w:r>
              <w:t>5</w:t>
            </w:r>
          </w:p>
        </w:tc>
        <w:tc>
          <w:tcPr>
            <w:tcW w:w="907" w:type="dxa"/>
          </w:tcPr>
          <w:p w:rsidR="00A56007" w:rsidRDefault="00A56007">
            <w:pPr>
              <w:pStyle w:val="ConsPlusNormal"/>
              <w:jc w:val="center"/>
            </w:pPr>
            <w:r>
              <w:t>5</w:t>
            </w:r>
          </w:p>
        </w:tc>
        <w:tc>
          <w:tcPr>
            <w:tcW w:w="907" w:type="dxa"/>
          </w:tcPr>
          <w:p w:rsidR="00A56007" w:rsidRDefault="00A56007">
            <w:pPr>
              <w:pStyle w:val="ConsPlusNormal"/>
              <w:jc w:val="center"/>
            </w:pPr>
            <w:r>
              <w:t>6</w:t>
            </w:r>
          </w:p>
        </w:tc>
        <w:tc>
          <w:tcPr>
            <w:tcW w:w="907" w:type="dxa"/>
          </w:tcPr>
          <w:p w:rsidR="00A56007" w:rsidRDefault="00A56007">
            <w:pPr>
              <w:pStyle w:val="ConsPlusNormal"/>
              <w:jc w:val="center"/>
            </w:pPr>
            <w:r>
              <w:t>4</w:t>
            </w:r>
          </w:p>
        </w:tc>
        <w:tc>
          <w:tcPr>
            <w:tcW w:w="907" w:type="dxa"/>
          </w:tcPr>
          <w:p w:rsidR="00A56007" w:rsidRDefault="00A56007">
            <w:pPr>
              <w:pStyle w:val="ConsPlusNormal"/>
              <w:jc w:val="center"/>
            </w:pPr>
            <w:r>
              <w:t>7</w:t>
            </w:r>
          </w:p>
        </w:tc>
      </w:tr>
      <w:tr w:rsidR="00A56007">
        <w:tc>
          <w:tcPr>
            <w:tcW w:w="567" w:type="dxa"/>
          </w:tcPr>
          <w:p w:rsidR="00A56007" w:rsidRDefault="00A56007">
            <w:pPr>
              <w:pStyle w:val="ConsPlusNormal"/>
              <w:jc w:val="center"/>
            </w:pPr>
            <w:r>
              <w:lastRenderedPageBreak/>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0260360</w:t>
            </w:r>
          </w:p>
        </w:tc>
        <w:tc>
          <w:tcPr>
            <w:tcW w:w="2948" w:type="dxa"/>
          </w:tcPr>
          <w:p w:rsidR="00A56007" w:rsidRDefault="00A56007">
            <w:pPr>
              <w:pStyle w:val="ConsPlusNormal"/>
            </w:pPr>
            <w:r>
              <w:t>Проведение обследования объектов инженерной инфраструктуры кадастровыми инженерами в целях последующего внесения изменений в Единый государственный реестр недвижимости</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55,00</w:t>
            </w:r>
          </w:p>
        </w:tc>
        <w:tc>
          <w:tcPr>
            <w:tcW w:w="1134" w:type="dxa"/>
          </w:tcPr>
          <w:p w:rsidR="00A56007" w:rsidRDefault="00A56007">
            <w:pPr>
              <w:pStyle w:val="ConsPlusNormal"/>
              <w:jc w:val="center"/>
            </w:pPr>
            <w:r>
              <w:t>67,28</w:t>
            </w:r>
          </w:p>
        </w:tc>
        <w:tc>
          <w:tcPr>
            <w:tcW w:w="1134" w:type="dxa"/>
          </w:tcPr>
          <w:p w:rsidR="00A56007" w:rsidRDefault="00A56007">
            <w:pPr>
              <w:pStyle w:val="ConsPlusNormal"/>
              <w:jc w:val="center"/>
            </w:pPr>
            <w:r>
              <w:t>18,91</w:t>
            </w:r>
          </w:p>
        </w:tc>
        <w:tc>
          <w:tcPr>
            <w:tcW w:w="3628" w:type="dxa"/>
          </w:tcPr>
          <w:p w:rsidR="00A56007" w:rsidRDefault="00A56007">
            <w:pPr>
              <w:pStyle w:val="ConsPlusNormal"/>
            </w:pPr>
            <w:r>
              <w:t>Количество обследованных объектов инженерной инфраструктуры</w:t>
            </w:r>
          </w:p>
        </w:tc>
        <w:tc>
          <w:tcPr>
            <w:tcW w:w="1247" w:type="dxa"/>
          </w:tcPr>
          <w:p w:rsidR="00A56007" w:rsidRDefault="00A56007">
            <w:pPr>
              <w:pStyle w:val="ConsPlusNormal"/>
              <w:jc w:val="center"/>
            </w:pPr>
            <w:r>
              <w:t>ед.</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9</w:t>
            </w:r>
          </w:p>
        </w:tc>
        <w:tc>
          <w:tcPr>
            <w:tcW w:w="907" w:type="dxa"/>
          </w:tcPr>
          <w:p w:rsidR="00A56007" w:rsidRDefault="00A56007">
            <w:pPr>
              <w:pStyle w:val="ConsPlusNormal"/>
              <w:jc w:val="center"/>
            </w:pPr>
            <w:r>
              <w:t>1</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0200009</w:t>
            </w:r>
          </w:p>
        </w:tc>
        <w:tc>
          <w:tcPr>
            <w:tcW w:w="2948" w:type="dxa"/>
          </w:tcPr>
          <w:p w:rsidR="00A56007" w:rsidRDefault="00A56007">
            <w:pPr>
              <w:pStyle w:val="ConsPlusNormal"/>
            </w:pPr>
            <w:r>
              <w:t>Проведение мероприятий, связанных с муниципальным земельным контролем</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 xml:space="preserve">Количество проведенных осмотров (обследований) земельных участков </w:t>
            </w:r>
            <w:hyperlink w:anchor="P2809">
              <w:r>
                <w:rPr>
                  <w:color w:val="0000FF"/>
                </w:rPr>
                <w:t>&lt;11&gt;</w:t>
              </w:r>
            </w:hyperlink>
          </w:p>
        </w:tc>
        <w:tc>
          <w:tcPr>
            <w:tcW w:w="1247" w:type="dxa"/>
          </w:tcPr>
          <w:p w:rsidR="00A56007" w:rsidRDefault="00A56007">
            <w:pPr>
              <w:pStyle w:val="ConsPlusNormal"/>
              <w:jc w:val="center"/>
            </w:pPr>
            <w:r>
              <w:t>ед.</w:t>
            </w:r>
          </w:p>
        </w:tc>
        <w:tc>
          <w:tcPr>
            <w:tcW w:w="907" w:type="dxa"/>
          </w:tcPr>
          <w:p w:rsidR="00A56007" w:rsidRDefault="00A56007">
            <w:pPr>
              <w:pStyle w:val="ConsPlusNormal"/>
              <w:jc w:val="center"/>
            </w:pPr>
            <w:r>
              <w:t>827</w:t>
            </w:r>
          </w:p>
        </w:tc>
        <w:tc>
          <w:tcPr>
            <w:tcW w:w="907" w:type="dxa"/>
          </w:tcPr>
          <w:p w:rsidR="00A56007" w:rsidRDefault="00A56007">
            <w:pPr>
              <w:pStyle w:val="ConsPlusNormal"/>
              <w:jc w:val="center"/>
            </w:pPr>
            <w:r>
              <w:t>930</w:t>
            </w:r>
          </w:p>
        </w:tc>
        <w:tc>
          <w:tcPr>
            <w:tcW w:w="907" w:type="dxa"/>
          </w:tcPr>
          <w:p w:rsidR="00A56007" w:rsidRDefault="00A56007">
            <w:pPr>
              <w:pStyle w:val="ConsPlusNormal"/>
              <w:jc w:val="center"/>
            </w:pPr>
            <w:r>
              <w:t>1087</w:t>
            </w:r>
          </w:p>
        </w:tc>
        <w:tc>
          <w:tcPr>
            <w:tcW w:w="907" w:type="dxa"/>
          </w:tcPr>
          <w:p w:rsidR="00A56007" w:rsidRDefault="00A56007">
            <w:pPr>
              <w:pStyle w:val="ConsPlusNormal"/>
              <w:jc w:val="center"/>
            </w:pPr>
            <w:r>
              <w:t>1110</w:t>
            </w:r>
          </w:p>
        </w:tc>
        <w:tc>
          <w:tcPr>
            <w:tcW w:w="907" w:type="dxa"/>
          </w:tcPr>
          <w:p w:rsidR="00A56007" w:rsidRDefault="00A56007">
            <w:pPr>
              <w:pStyle w:val="ConsPlusNormal"/>
              <w:jc w:val="center"/>
            </w:pPr>
            <w:r>
              <w:t>1025</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0262041</w:t>
            </w:r>
          </w:p>
        </w:tc>
        <w:tc>
          <w:tcPr>
            <w:tcW w:w="2948" w:type="dxa"/>
          </w:tcPr>
          <w:p w:rsidR="00A56007" w:rsidRDefault="00A56007">
            <w:pPr>
              <w:pStyle w:val="ConsPlusNormal"/>
            </w:pPr>
            <w:r>
              <w:t xml:space="preserve">Изъятие земельного участка и расположенных на нем объектов недвижимости для </w:t>
            </w:r>
            <w:r>
              <w:lastRenderedPageBreak/>
              <w:t>муниципальных нужд города Ижевска</w:t>
            </w:r>
          </w:p>
        </w:tc>
        <w:tc>
          <w:tcPr>
            <w:tcW w:w="1757" w:type="dxa"/>
          </w:tcPr>
          <w:p w:rsidR="00A56007" w:rsidRDefault="00A56007">
            <w:pPr>
              <w:pStyle w:val="ConsPlusNormal"/>
              <w:jc w:val="center"/>
            </w:pPr>
            <w:r>
              <w:lastRenderedPageBreak/>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10156,00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Количество выкупленных объектов недвижимости</w:t>
            </w:r>
          </w:p>
        </w:tc>
        <w:tc>
          <w:tcPr>
            <w:tcW w:w="1247" w:type="dxa"/>
          </w:tcPr>
          <w:p w:rsidR="00A56007" w:rsidRDefault="00A56007">
            <w:pPr>
              <w:pStyle w:val="ConsPlusNormal"/>
              <w:jc w:val="center"/>
            </w:pPr>
            <w:r>
              <w:t>ед.</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5</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0</w:t>
            </w:r>
          </w:p>
        </w:tc>
      </w:tr>
      <w:tr w:rsidR="00A56007">
        <w:tc>
          <w:tcPr>
            <w:tcW w:w="567" w:type="dxa"/>
            <w:vMerge w:val="restart"/>
          </w:tcPr>
          <w:p w:rsidR="00A56007" w:rsidRDefault="00A56007">
            <w:pPr>
              <w:pStyle w:val="ConsPlusNormal"/>
              <w:jc w:val="center"/>
            </w:pPr>
            <w:r>
              <w:lastRenderedPageBreak/>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02S0822</w:t>
            </w:r>
          </w:p>
        </w:tc>
        <w:tc>
          <w:tcPr>
            <w:tcW w:w="2948" w:type="dxa"/>
            <w:vMerge w:val="restart"/>
          </w:tcPr>
          <w:p w:rsidR="00A56007" w:rsidRDefault="00A56007">
            <w:pPr>
              <w:pStyle w:val="ConsPlusNormal"/>
            </w:pPr>
            <w:r>
              <w:t>Капитальные вложения в объекты государственной (муниципальной) собственности</w:t>
            </w:r>
          </w:p>
        </w:tc>
        <w:tc>
          <w:tcPr>
            <w:tcW w:w="1757" w:type="dxa"/>
            <w:vMerge w:val="restart"/>
          </w:tcPr>
          <w:p w:rsidR="00A56007" w:rsidRDefault="00A56007">
            <w:pPr>
              <w:pStyle w:val="ConsPlusNormal"/>
              <w:jc w:val="center"/>
            </w:pPr>
            <w:r>
              <w:t>УИОиЗР</w:t>
            </w:r>
          </w:p>
        </w:tc>
        <w:tc>
          <w:tcPr>
            <w:tcW w:w="1531" w:type="dxa"/>
            <w:vMerge w:val="restart"/>
          </w:tcPr>
          <w:p w:rsidR="00A56007" w:rsidRDefault="00A56007">
            <w:pPr>
              <w:pStyle w:val="ConsPlusNormal"/>
              <w:jc w:val="center"/>
            </w:pPr>
            <w:r>
              <w:t>2020 - 2022</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2331,47</w:t>
            </w:r>
          </w:p>
        </w:tc>
        <w:tc>
          <w:tcPr>
            <w:tcW w:w="1134" w:type="dxa"/>
          </w:tcPr>
          <w:p w:rsidR="00A56007" w:rsidRDefault="00A56007">
            <w:pPr>
              <w:pStyle w:val="ConsPlusNormal"/>
              <w:jc w:val="center"/>
            </w:pPr>
            <w:r>
              <w:t>1165,73</w:t>
            </w:r>
          </w:p>
        </w:tc>
        <w:tc>
          <w:tcPr>
            <w:tcW w:w="3628" w:type="dxa"/>
            <w:vMerge w:val="restart"/>
          </w:tcPr>
          <w:p w:rsidR="00A56007" w:rsidRDefault="00A56007">
            <w:pPr>
              <w:pStyle w:val="ConsPlusNormal"/>
            </w:pPr>
            <w:r>
              <w:t>Приобретение детского сада (здание, движимое имущество)</w:t>
            </w:r>
          </w:p>
        </w:tc>
        <w:tc>
          <w:tcPr>
            <w:tcW w:w="1247" w:type="dxa"/>
            <w:vMerge w:val="restart"/>
          </w:tcPr>
          <w:p w:rsidR="00A56007" w:rsidRDefault="00A56007">
            <w:pPr>
              <w:pStyle w:val="ConsPlusNormal"/>
              <w:jc w:val="center"/>
            </w:pPr>
            <w:r>
              <w:t>объект</w:t>
            </w:r>
          </w:p>
        </w:tc>
        <w:tc>
          <w:tcPr>
            <w:tcW w:w="907" w:type="dxa"/>
            <w:vMerge w:val="restart"/>
          </w:tcPr>
          <w:p w:rsidR="00A56007" w:rsidRDefault="00A56007">
            <w:pPr>
              <w:pStyle w:val="ConsPlusNormal"/>
              <w:jc w:val="center"/>
            </w:pPr>
            <w:r>
              <w:t>0</w:t>
            </w:r>
          </w:p>
        </w:tc>
        <w:tc>
          <w:tcPr>
            <w:tcW w:w="907" w:type="dxa"/>
            <w:vMerge w:val="restart"/>
          </w:tcPr>
          <w:p w:rsidR="00A56007" w:rsidRDefault="00A56007">
            <w:pPr>
              <w:pStyle w:val="ConsPlusNormal"/>
              <w:jc w:val="center"/>
            </w:pPr>
            <w:r>
              <w:t>0</w:t>
            </w:r>
          </w:p>
        </w:tc>
        <w:tc>
          <w:tcPr>
            <w:tcW w:w="907" w:type="dxa"/>
            <w:vMerge w:val="restart"/>
          </w:tcPr>
          <w:p w:rsidR="00A56007" w:rsidRDefault="00A56007">
            <w:pPr>
              <w:pStyle w:val="ConsPlusNormal"/>
              <w:jc w:val="center"/>
            </w:pPr>
            <w:r>
              <w:t xml:space="preserve">1 </w:t>
            </w:r>
            <w:hyperlink w:anchor="P2793">
              <w:r>
                <w:rPr>
                  <w:color w:val="0000FF"/>
                </w:rPr>
                <w:t>&lt;3&gt;</w:t>
              </w:r>
            </w:hyperlink>
          </w:p>
        </w:tc>
        <w:tc>
          <w:tcPr>
            <w:tcW w:w="907" w:type="dxa"/>
            <w:vMerge w:val="restart"/>
          </w:tcPr>
          <w:p w:rsidR="00A56007" w:rsidRDefault="00A56007">
            <w:pPr>
              <w:pStyle w:val="ConsPlusNormal"/>
              <w:jc w:val="center"/>
            </w:pPr>
            <w:r>
              <w:t xml:space="preserve">0 </w:t>
            </w:r>
            <w:hyperlink w:anchor="P2793">
              <w:r>
                <w:rPr>
                  <w:color w:val="0000FF"/>
                </w:rPr>
                <w:t>&lt;3&gt;</w:t>
              </w:r>
            </w:hyperlink>
          </w:p>
        </w:tc>
        <w:tc>
          <w:tcPr>
            <w:tcW w:w="907" w:type="dxa"/>
            <w:vMerge w:val="restart"/>
          </w:tcPr>
          <w:p w:rsidR="00A56007" w:rsidRDefault="00A56007">
            <w:pPr>
              <w:pStyle w:val="ConsPlusNormal"/>
              <w:jc w:val="center"/>
            </w:pPr>
            <w:r>
              <w:t xml:space="preserve">0 </w:t>
            </w:r>
            <w:hyperlink w:anchor="P2793">
              <w:r>
                <w:rPr>
                  <w:color w:val="0000FF"/>
                </w:rPr>
                <w:t>&lt;3&gt;</w:t>
              </w:r>
            </w:hyperlink>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2041" w:type="dxa"/>
          </w:tcPr>
          <w:p w:rsidR="00A56007" w:rsidRDefault="00A56007">
            <w:pPr>
              <w:pStyle w:val="ConsPlusNormal"/>
              <w:jc w:val="center"/>
            </w:pPr>
            <w:r>
              <w:t>субсидии из УР</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44297,90</w:t>
            </w:r>
          </w:p>
        </w:tc>
        <w:tc>
          <w:tcPr>
            <w:tcW w:w="1134" w:type="dxa"/>
          </w:tcPr>
          <w:p w:rsidR="00A56007" w:rsidRDefault="00A56007">
            <w:pPr>
              <w:pStyle w:val="ConsPlusNormal"/>
              <w:jc w:val="center"/>
            </w:pPr>
            <w:r>
              <w:t>22148,90</w:t>
            </w: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0260820</w:t>
            </w:r>
          </w:p>
        </w:tc>
        <w:tc>
          <w:tcPr>
            <w:tcW w:w="2948" w:type="dxa"/>
          </w:tcPr>
          <w:p w:rsidR="00A56007" w:rsidRDefault="00A56007">
            <w:pPr>
              <w:pStyle w:val="ConsPlusNormal"/>
            </w:pPr>
            <w:r>
              <w:t>Капитальные вложения в объекты государственной (муниципальной) собственности (сверх соглашения за счет средств местного бюджета)</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2020 - 2022</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327,97</w:t>
            </w:r>
          </w:p>
        </w:tc>
        <w:tc>
          <w:tcPr>
            <w:tcW w:w="1134" w:type="dxa"/>
          </w:tcPr>
          <w:p w:rsidR="00A56007" w:rsidRDefault="00A56007">
            <w:pPr>
              <w:pStyle w:val="ConsPlusNormal"/>
              <w:jc w:val="center"/>
            </w:pPr>
            <w:r>
              <w:t>164,03</w:t>
            </w:r>
          </w:p>
        </w:tc>
        <w:tc>
          <w:tcPr>
            <w:tcW w:w="3628" w:type="dxa"/>
          </w:tcPr>
          <w:p w:rsidR="00A56007" w:rsidRDefault="00A56007">
            <w:pPr>
              <w:pStyle w:val="ConsPlusNormal"/>
            </w:pPr>
            <w:r>
              <w:t>Приобретение детского сада (инженерные сети)</w:t>
            </w:r>
          </w:p>
        </w:tc>
        <w:tc>
          <w:tcPr>
            <w:tcW w:w="1247" w:type="dxa"/>
          </w:tcPr>
          <w:p w:rsidR="00A56007" w:rsidRDefault="00A56007">
            <w:pPr>
              <w:pStyle w:val="ConsPlusNormal"/>
              <w:jc w:val="center"/>
            </w:pPr>
            <w:r>
              <w:t>объект</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 xml:space="preserve">1 </w:t>
            </w:r>
            <w:hyperlink w:anchor="P2793">
              <w:r>
                <w:rPr>
                  <w:color w:val="0000FF"/>
                </w:rPr>
                <w:t>&lt;3&gt;</w:t>
              </w:r>
            </w:hyperlink>
          </w:p>
        </w:tc>
        <w:tc>
          <w:tcPr>
            <w:tcW w:w="907" w:type="dxa"/>
          </w:tcPr>
          <w:p w:rsidR="00A56007" w:rsidRDefault="00A56007">
            <w:pPr>
              <w:pStyle w:val="ConsPlusNormal"/>
              <w:jc w:val="center"/>
            </w:pPr>
            <w:r>
              <w:t xml:space="preserve">0 </w:t>
            </w:r>
            <w:hyperlink w:anchor="P2793">
              <w:r>
                <w:rPr>
                  <w:color w:val="0000FF"/>
                </w:rPr>
                <w:t>&lt;3&gt;</w:t>
              </w:r>
            </w:hyperlink>
          </w:p>
        </w:tc>
        <w:tc>
          <w:tcPr>
            <w:tcW w:w="907" w:type="dxa"/>
          </w:tcPr>
          <w:p w:rsidR="00A56007" w:rsidRDefault="00A56007">
            <w:pPr>
              <w:pStyle w:val="ConsPlusNormal"/>
              <w:jc w:val="center"/>
            </w:pPr>
            <w:r>
              <w:t xml:space="preserve">0 </w:t>
            </w:r>
            <w:hyperlink w:anchor="P2793">
              <w:r>
                <w:rPr>
                  <w:color w:val="0000FF"/>
                </w:rPr>
                <w:t>&lt;3&gt;</w:t>
              </w:r>
            </w:hyperlink>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0264240</w:t>
            </w:r>
          </w:p>
        </w:tc>
        <w:tc>
          <w:tcPr>
            <w:tcW w:w="2948" w:type="dxa"/>
          </w:tcPr>
          <w:p w:rsidR="00A56007" w:rsidRDefault="00A56007">
            <w:pPr>
              <w:pStyle w:val="ConsPlusNormal"/>
            </w:pPr>
            <w:r>
              <w:t>Капитальные вложения в объекты государственной (муниципальной) собственности</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2020 - 2022</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7558,12</w:t>
            </w:r>
          </w:p>
        </w:tc>
        <w:tc>
          <w:tcPr>
            <w:tcW w:w="3628" w:type="dxa"/>
          </w:tcPr>
          <w:p w:rsidR="00A56007" w:rsidRDefault="00A56007">
            <w:pPr>
              <w:pStyle w:val="ConsPlusNormal"/>
            </w:pPr>
            <w:r>
              <w:t>Приобретение здания котельной</w:t>
            </w:r>
          </w:p>
        </w:tc>
        <w:tc>
          <w:tcPr>
            <w:tcW w:w="1247" w:type="dxa"/>
          </w:tcPr>
          <w:p w:rsidR="00A56007" w:rsidRDefault="00A56007">
            <w:pPr>
              <w:pStyle w:val="ConsPlusNormal"/>
              <w:jc w:val="center"/>
            </w:pPr>
            <w:r>
              <w:t>объект</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 xml:space="preserve">0 </w:t>
            </w:r>
            <w:hyperlink w:anchor="P2794">
              <w:r>
                <w:rPr>
                  <w:color w:val="0000FF"/>
                </w:rPr>
                <w:t>&lt;4&gt;</w:t>
              </w:r>
            </w:hyperlink>
          </w:p>
        </w:tc>
        <w:tc>
          <w:tcPr>
            <w:tcW w:w="907" w:type="dxa"/>
          </w:tcPr>
          <w:p w:rsidR="00A56007" w:rsidRDefault="00A56007">
            <w:pPr>
              <w:pStyle w:val="ConsPlusNormal"/>
              <w:jc w:val="center"/>
            </w:pPr>
            <w:r>
              <w:t>1</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0206290</w:t>
            </w:r>
          </w:p>
        </w:tc>
        <w:tc>
          <w:tcPr>
            <w:tcW w:w="2948" w:type="dxa"/>
          </w:tcPr>
          <w:p w:rsidR="00A56007" w:rsidRDefault="00A56007">
            <w:pPr>
              <w:pStyle w:val="ConsPlusNormal"/>
            </w:pPr>
            <w:r>
              <w:t xml:space="preserve">Выявление правообладателей ранее учтенных объектов </w:t>
            </w:r>
            <w:r>
              <w:lastRenderedPageBreak/>
              <w:t xml:space="preserve">недвижимости и мероприятий по обеспечению внесения в ЕГРН сведений о правообладателях ранее учтенных объектов недвижимости (в рамках реализации Федерального </w:t>
            </w:r>
            <w:hyperlink r:id="rId74">
              <w:r>
                <w:rPr>
                  <w:color w:val="0000FF"/>
                </w:rPr>
                <w:t>закона</w:t>
              </w:r>
            </w:hyperlink>
            <w:r>
              <w:t xml:space="preserve"> от 30.12.2020 N 518-ФЗ)</w:t>
            </w:r>
          </w:p>
        </w:tc>
        <w:tc>
          <w:tcPr>
            <w:tcW w:w="1757" w:type="dxa"/>
          </w:tcPr>
          <w:p w:rsidR="00A56007" w:rsidRDefault="00A56007">
            <w:pPr>
              <w:pStyle w:val="ConsPlusNormal"/>
              <w:jc w:val="center"/>
            </w:pPr>
            <w:r>
              <w:lastRenderedPageBreak/>
              <w:t>УИОиЗР, УЖКХ, Адм. Лен. р-на, Адм. Окт. р-</w:t>
            </w:r>
            <w:r>
              <w:lastRenderedPageBreak/>
              <w:t>на, Адм. Пер. р-на, Адм. Уст. р-на, Адм. Инд. р-на</w:t>
            </w:r>
          </w:p>
        </w:tc>
        <w:tc>
          <w:tcPr>
            <w:tcW w:w="1531" w:type="dxa"/>
          </w:tcPr>
          <w:p w:rsidR="00A56007" w:rsidRDefault="00A56007">
            <w:pPr>
              <w:pStyle w:val="ConsPlusNormal"/>
              <w:jc w:val="center"/>
            </w:pPr>
            <w:r>
              <w:lastRenderedPageBreak/>
              <w:t>2022 - 2026 годы</w:t>
            </w:r>
          </w:p>
        </w:tc>
        <w:tc>
          <w:tcPr>
            <w:tcW w:w="2041" w:type="dxa"/>
          </w:tcPr>
          <w:p w:rsidR="00A56007" w:rsidRDefault="00A56007">
            <w:pPr>
              <w:pStyle w:val="ConsPlusNormal"/>
              <w:jc w:val="center"/>
            </w:pPr>
            <w:r>
              <w:t>субсидии из УР</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3586,22</w:t>
            </w:r>
          </w:p>
        </w:tc>
        <w:tc>
          <w:tcPr>
            <w:tcW w:w="3628" w:type="dxa"/>
          </w:tcPr>
          <w:p w:rsidR="00A56007" w:rsidRDefault="00A56007">
            <w:pPr>
              <w:pStyle w:val="ConsPlusNormal"/>
            </w:pPr>
            <w:r>
              <w:t xml:space="preserve">Количество объектов, по которым внесены в ЕГРН сведения о </w:t>
            </w:r>
            <w:r>
              <w:lastRenderedPageBreak/>
              <w:t>правообладателе</w:t>
            </w:r>
          </w:p>
        </w:tc>
        <w:tc>
          <w:tcPr>
            <w:tcW w:w="1247" w:type="dxa"/>
          </w:tcPr>
          <w:p w:rsidR="00A56007" w:rsidRDefault="00A56007">
            <w:pPr>
              <w:pStyle w:val="ConsPlusNormal"/>
              <w:jc w:val="center"/>
            </w:pPr>
            <w:r>
              <w:lastRenderedPageBreak/>
              <w:t>ед.</w:t>
            </w:r>
          </w:p>
        </w:tc>
        <w:tc>
          <w:tcPr>
            <w:tcW w:w="907" w:type="dxa"/>
          </w:tcPr>
          <w:p w:rsidR="00A56007" w:rsidRDefault="00A56007">
            <w:pPr>
              <w:pStyle w:val="ConsPlusNormal"/>
              <w:jc w:val="center"/>
            </w:pPr>
            <w:r>
              <w:t>-</w:t>
            </w:r>
          </w:p>
        </w:tc>
        <w:tc>
          <w:tcPr>
            <w:tcW w:w="907" w:type="dxa"/>
          </w:tcPr>
          <w:p w:rsidR="00A56007" w:rsidRDefault="00A56007">
            <w:pPr>
              <w:pStyle w:val="ConsPlusNormal"/>
              <w:jc w:val="center"/>
            </w:pPr>
            <w:r>
              <w:t>-</w:t>
            </w:r>
          </w:p>
        </w:tc>
        <w:tc>
          <w:tcPr>
            <w:tcW w:w="907" w:type="dxa"/>
          </w:tcPr>
          <w:p w:rsidR="00A56007" w:rsidRDefault="00A56007">
            <w:pPr>
              <w:pStyle w:val="ConsPlusNormal"/>
              <w:jc w:val="center"/>
            </w:pPr>
            <w:r>
              <w:t>-</w:t>
            </w:r>
          </w:p>
        </w:tc>
        <w:tc>
          <w:tcPr>
            <w:tcW w:w="907" w:type="dxa"/>
          </w:tcPr>
          <w:p w:rsidR="00A56007" w:rsidRDefault="00A56007">
            <w:pPr>
              <w:pStyle w:val="ConsPlusNormal"/>
              <w:jc w:val="center"/>
            </w:pPr>
            <w:r>
              <w:t>-</w:t>
            </w:r>
          </w:p>
        </w:tc>
        <w:tc>
          <w:tcPr>
            <w:tcW w:w="907" w:type="dxa"/>
          </w:tcPr>
          <w:p w:rsidR="00A56007" w:rsidRDefault="00A56007">
            <w:pPr>
              <w:pStyle w:val="ConsPlusNormal"/>
              <w:jc w:val="center"/>
            </w:pPr>
            <w:r>
              <w:t>1838</w:t>
            </w:r>
          </w:p>
        </w:tc>
      </w:tr>
      <w:tr w:rsidR="00A56007">
        <w:tc>
          <w:tcPr>
            <w:tcW w:w="567" w:type="dxa"/>
          </w:tcPr>
          <w:p w:rsidR="00A56007" w:rsidRDefault="00A56007">
            <w:pPr>
              <w:pStyle w:val="ConsPlusNormal"/>
              <w:jc w:val="center"/>
            </w:pPr>
            <w:r>
              <w:lastRenderedPageBreak/>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0300000</w:t>
            </w:r>
          </w:p>
        </w:tc>
        <w:tc>
          <w:tcPr>
            <w:tcW w:w="21089" w:type="dxa"/>
            <w:gridSpan w:val="14"/>
          </w:tcPr>
          <w:p w:rsidR="00A56007" w:rsidRDefault="00A56007">
            <w:pPr>
              <w:pStyle w:val="ConsPlusNormal"/>
            </w:pPr>
            <w:r>
              <w:t>Основное мероприятие: оказание муниципальных услуг, выполнение работ, финансовое обеспечение деятельности муниципальных учреждений</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0360331</w:t>
            </w:r>
          </w:p>
        </w:tc>
        <w:tc>
          <w:tcPr>
            <w:tcW w:w="2948" w:type="dxa"/>
          </w:tcPr>
          <w:p w:rsidR="00A56007" w:rsidRDefault="00A56007">
            <w:pPr>
              <w:pStyle w:val="ConsPlusNormal"/>
            </w:pPr>
            <w:r>
              <w:t>Подготовка документов в целях установки и эксплуатации рекламных конструкций</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2021 - 2028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2492,24</w:t>
            </w:r>
          </w:p>
        </w:tc>
        <w:tc>
          <w:tcPr>
            <w:tcW w:w="1134" w:type="dxa"/>
          </w:tcPr>
          <w:p w:rsidR="00A56007" w:rsidRDefault="00A56007">
            <w:pPr>
              <w:pStyle w:val="ConsPlusNormal"/>
              <w:jc w:val="center"/>
            </w:pPr>
            <w:r>
              <w:t>4161,55</w:t>
            </w:r>
          </w:p>
        </w:tc>
        <w:tc>
          <w:tcPr>
            <w:tcW w:w="3628" w:type="dxa"/>
          </w:tcPr>
          <w:p w:rsidR="00A56007" w:rsidRDefault="00A56007">
            <w:pPr>
              <w:pStyle w:val="ConsPlusNormal"/>
            </w:pPr>
            <w:r>
              <w:t>Количество подготовленных документов</w:t>
            </w:r>
          </w:p>
        </w:tc>
        <w:tc>
          <w:tcPr>
            <w:tcW w:w="1247" w:type="dxa"/>
          </w:tcPr>
          <w:p w:rsidR="00A56007" w:rsidRDefault="00A56007">
            <w:pPr>
              <w:pStyle w:val="ConsPlusNormal"/>
              <w:jc w:val="center"/>
            </w:pPr>
            <w:r>
              <w:t>шт.</w:t>
            </w:r>
          </w:p>
        </w:tc>
        <w:tc>
          <w:tcPr>
            <w:tcW w:w="907" w:type="dxa"/>
          </w:tcPr>
          <w:p w:rsidR="00A56007" w:rsidRDefault="00A56007">
            <w:pPr>
              <w:pStyle w:val="ConsPlusNormal"/>
              <w:jc w:val="center"/>
            </w:pPr>
            <w:r>
              <w:t>-</w:t>
            </w:r>
          </w:p>
        </w:tc>
        <w:tc>
          <w:tcPr>
            <w:tcW w:w="907" w:type="dxa"/>
          </w:tcPr>
          <w:p w:rsidR="00A56007" w:rsidRDefault="00A56007">
            <w:pPr>
              <w:pStyle w:val="ConsPlusNormal"/>
              <w:jc w:val="center"/>
            </w:pPr>
            <w:r>
              <w:t>-</w:t>
            </w:r>
          </w:p>
        </w:tc>
        <w:tc>
          <w:tcPr>
            <w:tcW w:w="907" w:type="dxa"/>
          </w:tcPr>
          <w:p w:rsidR="00A56007" w:rsidRDefault="00A56007">
            <w:pPr>
              <w:pStyle w:val="ConsPlusNormal"/>
              <w:jc w:val="center"/>
            </w:pPr>
            <w:r>
              <w:t>-</w:t>
            </w:r>
          </w:p>
        </w:tc>
        <w:tc>
          <w:tcPr>
            <w:tcW w:w="907" w:type="dxa"/>
          </w:tcPr>
          <w:p w:rsidR="00A56007" w:rsidRDefault="00A56007">
            <w:pPr>
              <w:pStyle w:val="ConsPlusNormal"/>
              <w:jc w:val="center"/>
            </w:pPr>
            <w:r>
              <w:t>792</w:t>
            </w:r>
          </w:p>
        </w:tc>
        <w:tc>
          <w:tcPr>
            <w:tcW w:w="907" w:type="dxa"/>
          </w:tcPr>
          <w:p w:rsidR="00A56007" w:rsidRDefault="00A56007">
            <w:pPr>
              <w:pStyle w:val="ConsPlusNormal"/>
              <w:jc w:val="center"/>
            </w:pPr>
            <w:r>
              <w:t>700</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0362040</w:t>
            </w:r>
          </w:p>
        </w:tc>
        <w:tc>
          <w:tcPr>
            <w:tcW w:w="2948" w:type="dxa"/>
          </w:tcPr>
          <w:p w:rsidR="00A56007" w:rsidRDefault="00A56007">
            <w:pPr>
              <w:pStyle w:val="ConsPlusNormal"/>
            </w:pPr>
            <w:r>
              <w:t>Формирование земельных участков</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3509,38</w:t>
            </w:r>
          </w:p>
        </w:tc>
        <w:tc>
          <w:tcPr>
            <w:tcW w:w="1134" w:type="dxa"/>
          </w:tcPr>
          <w:p w:rsidR="00A56007" w:rsidRDefault="00A56007">
            <w:pPr>
              <w:pStyle w:val="ConsPlusNormal"/>
              <w:jc w:val="center"/>
            </w:pPr>
            <w:r>
              <w:t>5459,50</w:t>
            </w:r>
          </w:p>
        </w:tc>
        <w:tc>
          <w:tcPr>
            <w:tcW w:w="1134" w:type="dxa"/>
          </w:tcPr>
          <w:p w:rsidR="00A56007" w:rsidRDefault="00A56007">
            <w:pPr>
              <w:pStyle w:val="ConsPlusNormal"/>
              <w:jc w:val="center"/>
            </w:pPr>
            <w:r>
              <w:t>6595,05</w:t>
            </w:r>
          </w:p>
        </w:tc>
        <w:tc>
          <w:tcPr>
            <w:tcW w:w="3628" w:type="dxa"/>
          </w:tcPr>
          <w:p w:rsidR="00A56007" w:rsidRDefault="00A56007">
            <w:pPr>
              <w:pStyle w:val="ConsPlusNormal"/>
            </w:pPr>
            <w:r>
              <w:t>Количество сформированных муниципальных участков</w:t>
            </w:r>
          </w:p>
        </w:tc>
        <w:tc>
          <w:tcPr>
            <w:tcW w:w="1247" w:type="dxa"/>
          </w:tcPr>
          <w:p w:rsidR="00A56007" w:rsidRDefault="00A56007">
            <w:pPr>
              <w:pStyle w:val="ConsPlusNormal"/>
              <w:jc w:val="center"/>
            </w:pPr>
            <w:r>
              <w:t>ед.</w:t>
            </w:r>
          </w:p>
        </w:tc>
        <w:tc>
          <w:tcPr>
            <w:tcW w:w="907" w:type="dxa"/>
          </w:tcPr>
          <w:p w:rsidR="00A56007" w:rsidRDefault="00A56007">
            <w:pPr>
              <w:pStyle w:val="ConsPlusNormal"/>
              <w:jc w:val="center"/>
            </w:pPr>
            <w:r>
              <w:t>255</w:t>
            </w:r>
          </w:p>
        </w:tc>
        <w:tc>
          <w:tcPr>
            <w:tcW w:w="907" w:type="dxa"/>
          </w:tcPr>
          <w:p w:rsidR="00A56007" w:rsidRDefault="00A56007">
            <w:pPr>
              <w:pStyle w:val="ConsPlusNormal"/>
              <w:jc w:val="center"/>
            </w:pPr>
            <w:r>
              <w:t>211</w:t>
            </w:r>
          </w:p>
        </w:tc>
        <w:tc>
          <w:tcPr>
            <w:tcW w:w="907" w:type="dxa"/>
          </w:tcPr>
          <w:p w:rsidR="00A56007" w:rsidRDefault="00A56007">
            <w:pPr>
              <w:pStyle w:val="ConsPlusNormal"/>
              <w:jc w:val="center"/>
            </w:pPr>
            <w:r>
              <w:t>210</w:t>
            </w:r>
          </w:p>
        </w:tc>
        <w:tc>
          <w:tcPr>
            <w:tcW w:w="907" w:type="dxa"/>
          </w:tcPr>
          <w:p w:rsidR="00A56007" w:rsidRDefault="00A56007">
            <w:pPr>
              <w:pStyle w:val="ConsPlusNormal"/>
              <w:jc w:val="center"/>
            </w:pPr>
            <w:r>
              <w:t>377</w:t>
            </w:r>
          </w:p>
        </w:tc>
        <w:tc>
          <w:tcPr>
            <w:tcW w:w="907" w:type="dxa"/>
          </w:tcPr>
          <w:p w:rsidR="00A56007" w:rsidRDefault="00A56007">
            <w:pPr>
              <w:pStyle w:val="ConsPlusNormal"/>
              <w:jc w:val="center"/>
            </w:pPr>
            <w:r>
              <w:t>533</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0362040</w:t>
            </w:r>
          </w:p>
        </w:tc>
        <w:tc>
          <w:tcPr>
            <w:tcW w:w="2948" w:type="dxa"/>
          </w:tcPr>
          <w:p w:rsidR="00A56007" w:rsidRDefault="00A56007">
            <w:pPr>
              <w:pStyle w:val="ConsPlusNormal"/>
            </w:pPr>
            <w:r>
              <w:t xml:space="preserve">Подготовка технической документации </w:t>
            </w:r>
            <w:r>
              <w:lastRenderedPageBreak/>
              <w:t>для внесения изменений в схему размещения рекламных конструкций</w:t>
            </w:r>
          </w:p>
        </w:tc>
        <w:tc>
          <w:tcPr>
            <w:tcW w:w="1757" w:type="dxa"/>
          </w:tcPr>
          <w:p w:rsidR="00A56007" w:rsidRDefault="00A56007">
            <w:pPr>
              <w:pStyle w:val="ConsPlusNormal"/>
              <w:jc w:val="center"/>
            </w:pPr>
            <w:r>
              <w:lastRenderedPageBreak/>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233,61</w:t>
            </w:r>
          </w:p>
        </w:tc>
        <w:tc>
          <w:tcPr>
            <w:tcW w:w="1134" w:type="dxa"/>
          </w:tcPr>
          <w:p w:rsidR="00A56007" w:rsidRDefault="00A56007">
            <w:pPr>
              <w:pStyle w:val="ConsPlusNormal"/>
              <w:jc w:val="center"/>
            </w:pPr>
            <w:r>
              <w:t>71,68</w:t>
            </w:r>
          </w:p>
        </w:tc>
        <w:tc>
          <w:tcPr>
            <w:tcW w:w="1134" w:type="dxa"/>
          </w:tcPr>
          <w:p w:rsidR="00A56007" w:rsidRDefault="00A56007">
            <w:pPr>
              <w:pStyle w:val="ConsPlusNormal"/>
              <w:jc w:val="center"/>
            </w:pPr>
            <w:r>
              <w:t>78,54</w:t>
            </w:r>
          </w:p>
        </w:tc>
        <w:tc>
          <w:tcPr>
            <w:tcW w:w="3628" w:type="dxa"/>
          </w:tcPr>
          <w:p w:rsidR="00A56007" w:rsidRDefault="00A56007">
            <w:pPr>
              <w:pStyle w:val="ConsPlusNormal"/>
            </w:pPr>
            <w:r>
              <w:t xml:space="preserve">Количество рекламных конструкций, на </w:t>
            </w:r>
            <w:r>
              <w:lastRenderedPageBreak/>
              <w:t>которые подготовлена техническая документация для внесения изменений в схему размещения рекламных конструкций</w:t>
            </w:r>
          </w:p>
        </w:tc>
        <w:tc>
          <w:tcPr>
            <w:tcW w:w="1247" w:type="dxa"/>
          </w:tcPr>
          <w:p w:rsidR="00A56007" w:rsidRDefault="00A56007">
            <w:pPr>
              <w:pStyle w:val="ConsPlusNormal"/>
              <w:jc w:val="center"/>
            </w:pPr>
            <w:r>
              <w:lastRenderedPageBreak/>
              <w:t>ед.</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266</w:t>
            </w:r>
          </w:p>
        </w:tc>
        <w:tc>
          <w:tcPr>
            <w:tcW w:w="907" w:type="dxa"/>
          </w:tcPr>
          <w:p w:rsidR="00A56007" w:rsidRDefault="00A56007">
            <w:pPr>
              <w:pStyle w:val="ConsPlusNormal"/>
              <w:jc w:val="center"/>
            </w:pPr>
            <w:r>
              <w:t>62</w:t>
            </w:r>
          </w:p>
        </w:tc>
        <w:tc>
          <w:tcPr>
            <w:tcW w:w="907" w:type="dxa"/>
          </w:tcPr>
          <w:p w:rsidR="00A56007" w:rsidRDefault="00A56007">
            <w:pPr>
              <w:pStyle w:val="ConsPlusNormal"/>
              <w:jc w:val="center"/>
            </w:pPr>
            <w:r>
              <w:t>62</w:t>
            </w:r>
          </w:p>
        </w:tc>
      </w:tr>
      <w:tr w:rsidR="00A56007">
        <w:tc>
          <w:tcPr>
            <w:tcW w:w="567" w:type="dxa"/>
          </w:tcPr>
          <w:p w:rsidR="00A56007" w:rsidRDefault="00A56007">
            <w:pPr>
              <w:pStyle w:val="ConsPlusNormal"/>
            </w:pPr>
          </w:p>
        </w:tc>
        <w:tc>
          <w:tcPr>
            <w:tcW w:w="567" w:type="dxa"/>
          </w:tcPr>
          <w:p w:rsidR="00A56007" w:rsidRDefault="00A56007">
            <w:pPr>
              <w:pStyle w:val="ConsPlusNormal"/>
            </w:pPr>
          </w:p>
        </w:tc>
        <w:tc>
          <w:tcPr>
            <w:tcW w:w="1020" w:type="dxa"/>
          </w:tcPr>
          <w:p w:rsidR="00A56007" w:rsidRDefault="00A56007">
            <w:pPr>
              <w:pStyle w:val="ConsPlusNormal"/>
            </w:pPr>
          </w:p>
        </w:tc>
        <w:tc>
          <w:tcPr>
            <w:tcW w:w="11679" w:type="dxa"/>
            <w:gridSpan w:val="7"/>
          </w:tcPr>
          <w:p w:rsidR="00A56007" w:rsidRDefault="00A56007">
            <w:pPr>
              <w:pStyle w:val="ConsPlusNormal"/>
            </w:pPr>
            <w:r>
              <w:t>Задача: создание условий для реализации муниципальной программы</w:t>
            </w:r>
          </w:p>
        </w:tc>
        <w:tc>
          <w:tcPr>
            <w:tcW w:w="3628" w:type="dxa"/>
          </w:tcPr>
          <w:p w:rsidR="00A56007" w:rsidRDefault="00A56007">
            <w:pPr>
              <w:pStyle w:val="ConsPlusNormal"/>
            </w:pPr>
            <w:r>
              <w:t>Уровень качества финансового менеджмента</w:t>
            </w:r>
          </w:p>
        </w:tc>
        <w:tc>
          <w:tcPr>
            <w:tcW w:w="1247" w:type="dxa"/>
          </w:tcPr>
          <w:p w:rsidR="00A56007" w:rsidRDefault="00A56007">
            <w:pPr>
              <w:pStyle w:val="ConsPlusNormal"/>
              <w:jc w:val="center"/>
            </w:pPr>
            <w:r>
              <w:t>%</w:t>
            </w:r>
          </w:p>
        </w:tc>
        <w:tc>
          <w:tcPr>
            <w:tcW w:w="907" w:type="dxa"/>
          </w:tcPr>
          <w:p w:rsidR="00A56007" w:rsidRDefault="00A56007">
            <w:pPr>
              <w:pStyle w:val="ConsPlusNormal"/>
              <w:jc w:val="center"/>
            </w:pPr>
            <w:r>
              <w:t>70,27</w:t>
            </w:r>
          </w:p>
        </w:tc>
        <w:tc>
          <w:tcPr>
            <w:tcW w:w="907" w:type="dxa"/>
          </w:tcPr>
          <w:p w:rsidR="00A56007" w:rsidRDefault="00A56007">
            <w:pPr>
              <w:pStyle w:val="ConsPlusNormal"/>
              <w:jc w:val="center"/>
            </w:pPr>
            <w:r>
              <w:t>72,28</w:t>
            </w:r>
          </w:p>
        </w:tc>
        <w:tc>
          <w:tcPr>
            <w:tcW w:w="907" w:type="dxa"/>
          </w:tcPr>
          <w:p w:rsidR="00A56007" w:rsidRDefault="00A56007">
            <w:pPr>
              <w:pStyle w:val="ConsPlusNormal"/>
              <w:jc w:val="center"/>
            </w:pPr>
            <w:r>
              <w:t>72,28</w:t>
            </w:r>
          </w:p>
        </w:tc>
        <w:tc>
          <w:tcPr>
            <w:tcW w:w="907" w:type="dxa"/>
          </w:tcPr>
          <w:p w:rsidR="00A56007" w:rsidRDefault="00A56007">
            <w:pPr>
              <w:pStyle w:val="ConsPlusNormal"/>
              <w:jc w:val="center"/>
            </w:pPr>
            <w:r>
              <w:t xml:space="preserve">79,30 </w:t>
            </w:r>
            <w:hyperlink w:anchor="P2795">
              <w:r>
                <w:rPr>
                  <w:color w:val="0000FF"/>
                </w:rPr>
                <w:t>&lt;5&gt;</w:t>
              </w:r>
            </w:hyperlink>
          </w:p>
        </w:tc>
        <w:tc>
          <w:tcPr>
            <w:tcW w:w="907" w:type="dxa"/>
          </w:tcPr>
          <w:p w:rsidR="00A56007" w:rsidRDefault="00A56007">
            <w:pPr>
              <w:pStyle w:val="ConsPlusNormal"/>
              <w:jc w:val="center"/>
            </w:pPr>
            <w:r>
              <w:t>92,31</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0400000</w:t>
            </w:r>
          </w:p>
        </w:tc>
        <w:tc>
          <w:tcPr>
            <w:tcW w:w="21089" w:type="dxa"/>
            <w:gridSpan w:val="14"/>
          </w:tcPr>
          <w:p w:rsidR="00A56007" w:rsidRDefault="00A56007">
            <w:pPr>
              <w:pStyle w:val="ConsPlusNormal"/>
            </w:pPr>
            <w:r>
              <w:t>Основное мероприятие: обеспечение функций муниципальных органов</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0460030</w:t>
            </w:r>
          </w:p>
        </w:tc>
        <w:tc>
          <w:tcPr>
            <w:tcW w:w="2948" w:type="dxa"/>
          </w:tcPr>
          <w:p w:rsidR="00A56007" w:rsidRDefault="00A56007">
            <w:pPr>
              <w:pStyle w:val="ConsPlusNormal"/>
            </w:pPr>
            <w:r>
              <w:t>Реализация установленных полномочий (функций) УИО</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52870,00</w:t>
            </w:r>
          </w:p>
        </w:tc>
        <w:tc>
          <w:tcPr>
            <w:tcW w:w="1134" w:type="dxa"/>
          </w:tcPr>
          <w:p w:rsidR="00A56007" w:rsidRDefault="00A56007">
            <w:pPr>
              <w:pStyle w:val="ConsPlusNormal"/>
              <w:jc w:val="center"/>
            </w:pPr>
            <w:r>
              <w:t>46401,59</w:t>
            </w:r>
          </w:p>
        </w:tc>
        <w:tc>
          <w:tcPr>
            <w:tcW w:w="1134" w:type="dxa"/>
          </w:tcPr>
          <w:p w:rsidR="00A56007" w:rsidRDefault="00A56007">
            <w:pPr>
              <w:pStyle w:val="ConsPlusNormal"/>
              <w:jc w:val="center"/>
            </w:pPr>
            <w:r>
              <w:t>47893,57</w:t>
            </w:r>
          </w:p>
        </w:tc>
        <w:tc>
          <w:tcPr>
            <w:tcW w:w="3628" w:type="dxa"/>
          </w:tcPr>
          <w:p w:rsidR="00A56007" w:rsidRDefault="00A56007">
            <w:pPr>
              <w:pStyle w:val="ConsPlusNormal"/>
            </w:pPr>
            <w:r>
              <w:t>Степень соответствия запланированному уровню расходов бюджета</w:t>
            </w:r>
          </w:p>
        </w:tc>
        <w:tc>
          <w:tcPr>
            <w:tcW w:w="1247" w:type="dxa"/>
          </w:tcPr>
          <w:p w:rsidR="00A56007" w:rsidRDefault="00A56007">
            <w:pPr>
              <w:pStyle w:val="ConsPlusNormal"/>
              <w:jc w:val="center"/>
            </w:pPr>
            <w:r>
              <w:t>коэф.</w:t>
            </w:r>
          </w:p>
        </w:tc>
        <w:tc>
          <w:tcPr>
            <w:tcW w:w="907" w:type="dxa"/>
          </w:tcPr>
          <w:p w:rsidR="00A56007" w:rsidRDefault="00A56007">
            <w:pPr>
              <w:pStyle w:val="ConsPlusNormal"/>
              <w:jc w:val="center"/>
            </w:pPr>
            <w:r>
              <w:t>1</w:t>
            </w:r>
          </w:p>
        </w:tc>
        <w:tc>
          <w:tcPr>
            <w:tcW w:w="907" w:type="dxa"/>
          </w:tcPr>
          <w:p w:rsidR="00A56007" w:rsidRDefault="00A56007">
            <w:pPr>
              <w:pStyle w:val="ConsPlusNormal"/>
              <w:jc w:val="center"/>
            </w:pPr>
            <w:r>
              <w:t>1</w:t>
            </w:r>
          </w:p>
        </w:tc>
        <w:tc>
          <w:tcPr>
            <w:tcW w:w="907" w:type="dxa"/>
          </w:tcPr>
          <w:p w:rsidR="00A56007" w:rsidRDefault="00A56007">
            <w:pPr>
              <w:pStyle w:val="ConsPlusNormal"/>
              <w:jc w:val="center"/>
            </w:pPr>
            <w:r>
              <w:t>1</w:t>
            </w:r>
          </w:p>
        </w:tc>
        <w:tc>
          <w:tcPr>
            <w:tcW w:w="907" w:type="dxa"/>
          </w:tcPr>
          <w:p w:rsidR="00A56007" w:rsidRDefault="00A56007">
            <w:pPr>
              <w:pStyle w:val="ConsPlusNormal"/>
              <w:jc w:val="center"/>
            </w:pPr>
            <w:r>
              <w:t>0,99</w:t>
            </w:r>
          </w:p>
        </w:tc>
        <w:tc>
          <w:tcPr>
            <w:tcW w:w="907" w:type="dxa"/>
          </w:tcPr>
          <w:p w:rsidR="00A56007" w:rsidRDefault="00A56007">
            <w:pPr>
              <w:pStyle w:val="ConsPlusNormal"/>
              <w:jc w:val="center"/>
            </w:pPr>
            <w:r>
              <w:t>1</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0400001</w:t>
            </w:r>
          </w:p>
        </w:tc>
        <w:tc>
          <w:tcPr>
            <w:tcW w:w="2948" w:type="dxa"/>
          </w:tcPr>
          <w:p w:rsidR="00A56007" w:rsidRDefault="00A56007">
            <w:pPr>
              <w:pStyle w:val="ConsPlusNormal"/>
            </w:pPr>
            <w:r>
              <w:t>Сокращение расходов на электроэнергию</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Годовой объем потребленной электрической энергии</w:t>
            </w:r>
          </w:p>
        </w:tc>
        <w:tc>
          <w:tcPr>
            <w:tcW w:w="1247" w:type="dxa"/>
          </w:tcPr>
          <w:p w:rsidR="00A56007" w:rsidRDefault="00A56007">
            <w:pPr>
              <w:pStyle w:val="ConsPlusNormal"/>
              <w:jc w:val="center"/>
            </w:pPr>
            <w:r>
              <w:t>кВт.ч</w:t>
            </w:r>
          </w:p>
        </w:tc>
        <w:tc>
          <w:tcPr>
            <w:tcW w:w="907" w:type="dxa"/>
          </w:tcPr>
          <w:p w:rsidR="00A56007" w:rsidRDefault="00A56007">
            <w:pPr>
              <w:pStyle w:val="ConsPlusNormal"/>
              <w:jc w:val="center"/>
            </w:pPr>
            <w:r>
              <w:t>141118</w:t>
            </w:r>
          </w:p>
        </w:tc>
        <w:tc>
          <w:tcPr>
            <w:tcW w:w="907" w:type="dxa"/>
          </w:tcPr>
          <w:p w:rsidR="00A56007" w:rsidRDefault="00A56007">
            <w:pPr>
              <w:pStyle w:val="ConsPlusNormal"/>
              <w:jc w:val="center"/>
            </w:pPr>
            <w:r>
              <w:t>145660</w:t>
            </w:r>
          </w:p>
        </w:tc>
        <w:tc>
          <w:tcPr>
            <w:tcW w:w="907" w:type="dxa"/>
          </w:tcPr>
          <w:p w:rsidR="00A56007" w:rsidRDefault="00A56007">
            <w:pPr>
              <w:pStyle w:val="ConsPlusNormal"/>
              <w:jc w:val="center"/>
            </w:pPr>
            <w:r>
              <w:t>180920</w:t>
            </w:r>
          </w:p>
        </w:tc>
        <w:tc>
          <w:tcPr>
            <w:tcW w:w="907" w:type="dxa"/>
          </w:tcPr>
          <w:p w:rsidR="00A56007" w:rsidRDefault="00A56007">
            <w:pPr>
              <w:pStyle w:val="ConsPlusNormal"/>
              <w:jc w:val="center"/>
            </w:pPr>
            <w:r>
              <w:t>155760</w:t>
            </w:r>
          </w:p>
        </w:tc>
        <w:tc>
          <w:tcPr>
            <w:tcW w:w="907" w:type="dxa"/>
          </w:tcPr>
          <w:p w:rsidR="00A56007" w:rsidRDefault="00A56007">
            <w:pPr>
              <w:pStyle w:val="ConsPlusNormal"/>
              <w:jc w:val="center"/>
            </w:pPr>
            <w:r>
              <w:t>151480</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0460030</w:t>
            </w:r>
          </w:p>
        </w:tc>
        <w:tc>
          <w:tcPr>
            <w:tcW w:w="2948" w:type="dxa"/>
          </w:tcPr>
          <w:p w:rsidR="00A56007" w:rsidRDefault="00A56007">
            <w:pPr>
              <w:pStyle w:val="ConsPlusNormal"/>
            </w:pPr>
            <w:r>
              <w:t xml:space="preserve">Модернизация системы освещения (замена светильников с люминесцентными лампами и ламп </w:t>
            </w:r>
            <w:r>
              <w:lastRenderedPageBreak/>
              <w:t>накаливания на светодиодные панели и лампы)</w:t>
            </w:r>
          </w:p>
        </w:tc>
        <w:tc>
          <w:tcPr>
            <w:tcW w:w="1757" w:type="dxa"/>
          </w:tcPr>
          <w:p w:rsidR="00A56007" w:rsidRDefault="00A56007">
            <w:pPr>
              <w:pStyle w:val="ConsPlusNormal"/>
              <w:jc w:val="center"/>
            </w:pPr>
            <w:r>
              <w:lastRenderedPageBreak/>
              <w:t>УИОиЗР</w:t>
            </w:r>
          </w:p>
        </w:tc>
        <w:tc>
          <w:tcPr>
            <w:tcW w:w="1531" w:type="dxa"/>
          </w:tcPr>
          <w:p w:rsidR="00A56007" w:rsidRDefault="00A56007">
            <w:pPr>
              <w:pStyle w:val="ConsPlusNormal"/>
              <w:jc w:val="center"/>
            </w:pPr>
            <w:r>
              <w:t>2020 - 2022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19,00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Количество замененных ламп и светильников</w:t>
            </w:r>
          </w:p>
        </w:tc>
        <w:tc>
          <w:tcPr>
            <w:tcW w:w="1247" w:type="dxa"/>
          </w:tcPr>
          <w:p w:rsidR="00A56007" w:rsidRDefault="00A56007">
            <w:pPr>
              <w:pStyle w:val="ConsPlusNormal"/>
              <w:jc w:val="center"/>
            </w:pPr>
            <w:r>
              <w:t>шт.</w:t>
            </w:r>
          </w:p>
        </w:tc>
        <w:tc>
          <w:tcPr>
            <w:tcW w:w="907" w:type="dxa"/>
          </w:tcPr>
          <w:p w:rsidR="00A56007" w:rsidRDefault="00A56007">
            <w:pPr>
              <w:pStyle w:val="ConsPlusNormal"/>
              <w:jc w:val="center"/>
            </w:pPr>
            <w:hyperlink w:anchor="P2796">
              <w:r>
                <w:rPr>
                  <w:color w:val="0000FF"/>
                </w:rPr>
                <w:t>&lt;6&gt;</w:t>
              </w:r>
            </w:hyperlink>
          </w:p>
        </w:tc>
        <w:tc>
          <w:tcPr>
            <w:tcW w:w="907" w:type="dxa"/>
          </w:tcPr>
          <w:p w:rsidR="00A56007" w:rsidRDefault="00A56007">
            <w:pPr>
              <w:pStyle w:val="ConsPlusNormal"/>
              <w:jc w:val="center"/>
            </w:pPr>
            <w:hyperlink w:anchor="P2796">
              <w:r>
                <w:rPr>
                  <w:color w:val="0000FF"/>
                </w:rPr>
                <w:t>&lt;6&gt;</w:t>
              </w:r>
            </w:hyperlink>
          </w:p>
        </w:tc>
        <w:tc>
          <w:tcPr>
            <w:tcW w:w="907" w:type="dxa"/>
          </w:tcPr>
          <w:p w:rsidR="00A56007" w:rsidRDefault="00A56007">
            <w:pPr>
              <w:pStyle w:val="ConsPlusNormal"/>
              <w:jc w:val="center"/>
            </w:pPr>
            <w:r>
              <w:t>13</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0</w:t>
            </w:r>
          </w:p>
        </w:tc>
      </w:tr>
      <w:tr w:rsidR="00A56007">
        <w:tc>
          <w:tcPr>
            <w:tcW w:w="567" w:type="dxa"/>
          </w:tcPr>
          <w:p w:rsidR="00A56007" w:rsidRDefault="00A56007">
            <w:pPr>
              <w:pStyle w:val="ConsPlusNormal"/>
              <w:jc w:val="center"/>
            </w:pPr>
            <w:r>
              <w:lastRenderedPageBreak/>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0460030</w:t>
            </w:r>
          </w:p>
        </w:tc>
        <w:tc>
          <w:tcPr>
            <w:tcW w:w="2948" w:type="dxa"/>
          </w:tcPr>
          <w:p w:rsidR="00A56007" w:rsidRDefault="00A56007">
            <w:pPr>
              <w:pStyle w:val="ConsPlusNormal"/>
            </w:pPr>
            <w:r>
              <w:t>Замена приборов учета</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300,00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Количество замененных приборов учета</w:t>
            </w:r>
          </w:p>
        </w:tc>
        <w:tc>
          <w:tcPr>
            <w:tcW w:w="1247" w:type="dxa"/>
          </w:tcPr>
          <w:p w:rsidR="00A56007" w:rsidRDefault="00A56007">
            <w:pPr>
              <w:pStyle w:val="ConsPlusNormal"/>
              <w:jc w:val="center"/>
            </w:pPr>
            <w:r>
              <w:t>шт.</w:t>
            </w:r>
          </w:p>
        </w:tc>
        <w:tc>
          <w:tcPr>
            <w:tcW w:w="907" w:type="dxa"/>
          </w:tcPr>
          <w:p w:rsidR="00A56007" w:rsidRDefault="00A56007">
            <w:pPr>
              <w:pStyle w:val="ConsPlusNormal"/>
              <w:jc w:val="center"/>
            </w:pPr>
            <w:r>
              <w:t>1</w:t>
            </w:r>
          </w:p>
        </w:tc>
        <w:tc>
          <w:tcPr>
            <w:tcW w:w="907" w:type="dxa"/>
          </w:tcPr>
          <w:p w:rsidR="00A56007" w:rsidRDefault="00A56007">
            <w:pPr>
              <w:pStyle w:val="ConsPlusNormal"/>
              <w:jc w:val="center"/>
            </w:pPr>
            <w:r>
              <w:t>1</w:t>
            </w:r>
          </w:p>
        </w:tc>
        <w:tc>
          <w:tcPr>
            <w:tcW w:w="907" w:type="dxa"/>
          </w:tcPr>
          <w:p w:rsidR="00A56007" w:rsidRDefault="00A56007">
            <w:pPr>
              <w:pStyle w:val="ConsPlusNormal"/>
              <w:jc w:val="center"/>
            </w:pPr>
            <w:r>
              <w:t>0</w:t>
            </w:r>
          </w:p>
        </w:tc>
        <w:tc>
          <w:tcPr>
            <w:tcW w:w="907" w:type="dxa"/>
          </w:tcPr>
          <w:p w:rsidR="00A56007" w:rsidRDefault="00A56007">
            <w:pPr>
              <w:pStyle w:val="ConsPlusNormal"/>
              <w:jc w:val="center"/>
            </w:pPr>
            <w:r>
              <w:t>1</w:t>
            </w:r>
          </w:p>
        </w:tc>
        <w:tc>
          <w:tcPr>
            <w:tcW w:w="907" w:type="dxa"/>
          </w:tcPr>
          <w:p w:rsidR="00A56007" w:rsidRDefault="00A56007">
            <w:pPr>
              <w:pStyle w:val="ConsPlusNormal"/>
              <w:jc w:val="center"/>
            </w:pPr>
            <w:r>
              <w:t>0</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0400002</w:t>
            </w:r>
          </w:p>
        </w:tc>
        <w:tc>
          <w:tcPr>
            <w:tcW w:w="2948" w:type="dxa"/>
          </w:tcPr>
          <w:p w:rsidR="00A56007" w:rsidRDefault="00A56007">
            <w:pPr>
              <w:pStyle w:val="ConsPlusNormal"/>
            </w:pPr>
            <w:r>
              <w:t>Организация и осуществление главными администраторами бюджетных средств муниципального образования "Город Ижевск" внутреннего финансового контроля и внутреннего финансового аудита</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2020 - 2028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r>
              <w:t>Наличие порядка осуществления внутреннего финансового контроля и внутреннего финансового аудита. Составление планов, актов, отчетов по финансовому контролю</w:t>
            </w:r>
          </w:p>
        </w:tc>
        <w:tc>
          <w:tcPr>
            <w:tcW w:w="1247" w:type="dxa"/>
          </w:tcPr>
          <w:p w:rsidR="00A56007" w:rsidRDefault="00A56007">
            <w:pPr>
              <w:pStyle w:val="ConsPlusNormal"/>
              <w:jc w:val="center"/>
            </w:pPr>
            <w:r>
              <w:t>%</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c>
          <w:tcPr>
            <w:tcW w:w="907" w:type="dxa"/>
          </w:tcPr>
          <w:p w:rsidR="00A56007" w:rsidRDefault="00A56007">
            <w:pPr>
              <w:pStyle w:val="ConsPlusNormal"/>
              <w:jc w:val="center"/>
            </w:pPr>
            <w:r>
              <w:t>100</w:t>
            </w:r>
          </w:p>
        </w:tc>
      </w:tr>
      <w:tr w:rsidR="00A56007">
        <w:tc>
          <w:tcPr>
            <w:tcW w:w="567" w:type="dxa"/>
          </w:tcPr>
          <w:p w:rsidR="00A56007" w:rsidRDefault="00A56007">
            <w:pPr>
              <w:pStyle w:val="ConsPlusNormal"/>
              <w:jc w:val="center"/>
            </w:pPr>
            <w:r>
              <w:t>15</w:t>
            </w:r>
          </w:p>
        </w:tc>
        <w:tc>
          <w:tcPr>
            <w:tcW w:w="567" w:type="dxa"/>
          </w:tcPr>
          <w:p w:rsidR="00A56007" w:rsidRDefault="00A56007">
            <w:pPr>
              <w:pStyle w:val="ConsPlusNormal"/>
              <w:jc w:val="center"/>
            </w:pPr>
            <w:r>
              <w:t>0</w:t>
            </w:r>
          </w:p>
        </w:tc>
        <w:tc>
          <w:tcPr>
            <w:tcW w:w="1020" w:type="dxa"/>
          </w:tcPr>
          <w:p w:rsidR="00A56007" w:rsidRDefault="00A56007">
            <w:pPr>
              <w:pStyle w:val="ConsPlusNormal"/>
              <w:jc w:val="center"/>
            </w:pPr>
            <w:r>
              <w:t>0460033</w:t>
            </w:r>
          </w:p>
        </w:tc>
        <w:tc>
          <w:tcPr>
            <w:tcW w:w="2948" w:type="dxa"/>
          </w:tcPr>
          <w:p w:rsidR="00A56007" w:rsidRDefault="00A56007">
            <w:pPr>
              <w:pStyle w:val="ConsPlusNormal"/>
            </w:pPr>
            <w:r>
              <w:t>Расходы на обеспечение текущей деятельности в сфере установленных функций</w:t>
            </w:r>
          </w:p>
        </w:tc>
        <w:tc>
          <w:tcPr>
            <w:tcW w:w="1757" w:type="dxa"/>
          </w:tcPr>
          <w:p w:rsidR="00A56007" w:rsidRDefault="00A56007">
            <w:pPr>
              <w:pStyle w:val="ConsPlusNormal"/>
              <w:jc w:val="center"/>
            </w:pPr>
            <w:r>
              <w:t>УИОиЗР</w:t>
            </w:r>
          </w:p>
        </w:tc>
        <w:tc>
          <w:tcPr>
            <w:tcW w:w="1531" w:type="dxa"/>
          </w:tcPr>
          <w:p w:rsidR="00A56007" w:rsidRDefault="00A56007">
            <w:pPr>
              <w:pStyle w:val="ConsPlusNormal"/>
              <w:jc w:val="center"/>
            </w:pPr>
            <w:r>
              <w:t>2021 - 2028 годы</w:t>
            </w:r>
          </w:p>
        </w:tc>
        <w:tc>
          <w:tcPr>
            <w:tcW w:w="2041" w:type="dxa"/>
          </w:tcPr>
          <w:p w:rsidR="00A56007" w:rsidRDefault="00A56007">
            <w:pPr>
              <w:pStyle w:val="ConsPlusNormal"/>
              <w:jc w:val="center"/>
            </w:pPr>
            <w:r>
              <w:t>собственные средства</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120,00</w:t>
            </w:r>
          </w:p>
        </w:tc>
        <w:tc>
          <w:tcPr>
            <w:tcW w:w="1134" w:type="dxa"/>
          </w:tcPr>
          <w:p w:rsidR="00A56007" w:rsidRDefault="00A56007">
            <w:pPr>
              <w:pStyle w:val="ConsPlusNormal"/>
              <w:jc w:val="center"/>
            </w:pPr>
            <w:r>
              <w:t>00,00</w:t>
            </w:r>
          </w:p>
        </w:tc>
        <w:tc>
          <w:tcPr>
            <w:tcW w:w="3628" w:type="dxa"/>
          </w:tcPr>
          <w:p w:rsidR="00A56007" w:rsidRDefault="00A56007">
            <w:pPr>
              <w:pStyle w:val="ConsPlusNormal"/>
            </w:pPr>
            <w:r>
              <w:t>Степень соответствия запланированному уровню расходов бюджета</w:t>
            </w:r>
          </w:p>
        </w:tc>
        <w:tc>
          <w:tcPr>
            <w:tcW w:w="1247" w:type="dxa"/>
          </w:tcPr>
          <w:p w:rsidR="00A56007" w:rsidRDefault="00A56007">
            <w:pPr>
              <w:pStyle w:val="ConsPlusNormal"/>
              <w:jc w:val="center"/>
            </w:pPr>
            <w:r>
              <w:t>коэф.</w:t>
            </w:r>
          </w:p>
        </w:tc>
        <w:tc>
          <w:tcPr>
            <w:tcW w:w="907" w:type="dxa"/>
          </w:tcPr>
          <w:p w:rsidR="00A56007" w:rsidRDefault="00A56007">
            <w:pPr>
              <w:pStyle w:val="ConsPlusNormal"/>
              <w:jc w:val="center"/>
            </w:pPr>
            <w:r>
              <w:t>-</w:t>
            </w:r>
          </w:p>
        </w:tc>
        <w:tc>
          <w:tcPr>
            <w:tcW w:w="907" w:type="dxa"/>
          </w:tcPr>
          <w:p w:rsidR="00A56007" w:rsidRDefault="00A56007">
            <w:pPr>
              <w:pStyle w:val="ConsPlusNormal"/>
              <w:jc w:val="center"/>
            </w:pPr>
            <w:r>
              <w:t>-</w:t>
            </w:r>
          </w:p>
        </w:tc>
        <w:tc>
          <w:tcPr>
            <w:tcW w:w="907" w:type="dxa"/>
          </w:tcPr>
          <w:p w:rsidR="00A56007" w:rsidRDefault="00A56007">
            <w:pPr>
              <w:pStyle w:val="ConsPlusNormal"/>
              <w:jc w:val="center"/>
            </w:pPr>
            <w:r>
              <w:t>-</w:t>
            </w:r>
          </w:p>
        </w:tc>
        <w:tc>
          <w:tcPr>
            <w:tcW w:w="907" w:type="dxa"/>
          </w:tcPr>
          <w:p w:rsidR="00A56007" w:rsidRDefault="00A56007">
            <w:pPr>
              <w:pStyle w:val="ConsPlusNormal"/>
              <w:jc w:val="center"/>
            </w:pPr>
            <w:r>
              <w:t>0,32</w:t>
            </w:r>
          </w:p>
        </w:tc>
        <w:tc>
          <w:tcPr>
            <w:tcW w:w="907" w:type="dxa"/>
          </w:tcPr>
          <w:p w:rsidR="00A56007" w:rsidRDefault="00A56007">
            <w:pPr>
              <w:pStyle w:val="ConsPlusNormal"/>
              <w:jc w:val="center"/>
            </w:pPr>
            <w:r>
              <w:t>1</w:t>
            </w:r>
          </w:p>
        </w:tc>
      </w:tr>
      <w:tr w:rsidR="00A56007">
        <w:tc>
          <w:tcPr>
            <w:tcW w:w="10431" w:type="dxa"/>
            <w:gridSpan w:val="7"/>
          </w:tcPr>
          <w:p w:rsidR="00A56007" w:rsidRDefault="00A56007">
            <w:pPr>
              <w:pStyle w:val="ConsPlusNormal"/>
            </w:pPr>
            <w:r>
              <w:t>Итого по программе</w:t>
            </w:r>
          </w:p>
        </w:tc>
        <w:tc>
          <w:tcPr>
            <w:tcW w:w="1134" w:type="dxa"/>
          </w:tcPr>
          <w:p w:rsidR="00A56007" w:rsidRDefault="00A56007">
            <w:pPr>
              <w:pStyle w:val="ConsPlusNormal"/>
              <w:jc w:val="center"/>
            </w:pPr>
            <w:r>
              <w:t>75118,04</w:t>
            </w:r>
          </w:p>
        </w:tc>
        <w:tc>
          <w:tcPr>
            <w:tcW w:w="1134" w:type="dxa"/>
          </w:tcPr>
          <w:p w:rsidR="00A56007" w:rsidRDefault="00A56007">
            <w:pPr>
              <w:pStyle w:val="ConsPlusNormal"/>
              <w:jc w:val="center"/>
            </w:pPr>
            <w:r>
              <w:t>113916,52</w:t>
            </w:r>
          </w:p>
        </w:tc>
        <w:tc>
          <w:tcPr>
            <w:tcW w:w="1134" w:type="dxa"/>
          </w:tcPr>
          <w:p w:rsidR="00A56007" w:rsidRDefault="00A56007">
            <w:pPr>
              <w:pStyle w:val="ConsPlusNormal"/>
              <w:jc w:val="center"/>
            </w:pPr>
            <w:r>
              <w:t>100986,39</w:t>
            </w:r>
          </w:p>
        </w:tc>
        <w:tc>
          <w:tcPr>
            <w:tcW w:w="3628" w:type="dxa"/>
          </w:tcPr>
          <w:p w:rsidR="00A56007" w:rsidRDefault="00A56007">
            <w:pPr>
              <w:pStyle w:val="ConsPlusNormal"/>
            </w:pPr>
          </w:p>
        </w:tc>
        <w:tc>
          <w:tcPr>
            <w:tcW w:w="124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r>
      <w:tr w:rsidR="00A56007">
        <w:tc>
          <w:tcPr>
            <w:tcW w:w="10431" w:type="dxa"/>
            <w:gridSpan w:val="7"/>
          </w:tcPr>
          <w:p w:rsidR="00A56007" w:rsidRDefault="00A56007">
            <w:pPr>
              <w:pStyle w:val="ConsPlusNormal"/>
            </w:pPr>
            <w:r>
              <w:lastRenderedPageBreak/>
              <w:t>Всего</w:t>
            </w:r>
          </w:p>
        </w:tc>
        <w:tc>
          <w:tcPr>
            <w:tcW w:w="1134" w:type="dxa"/>
          </w:tcPr>
          <w:p w:rsidR="00A56007" w:rsidRDefault="00A56007">
            <w:pPr>
              <w:pStyle w:val="ConsPlusNormal"/>
              <w:jc w:val="center"/>
            </w:pPr>
            <w:r>
              <w:t>75118,04</w:t>
            </w:r>
          </w:p>
        </w:tc>
        <w:tc>
          <w:tcPr>
            <w:tcW w:w="1134" w:type="dxa"/>
          </w:tcPr>
          <w:p w:rsidR="00A56007" w:rsidRDefault="00A56007">
            <w:pPr>
              <w:pStyle w:val="ConsPlusNormal"/>
              <w:jc w:val="center"/>
            </w:pPr>
            <w:r>
              <w:t>113916,52</w:t>
            </w:r>
          </w:p>
        </w:tc>
        <w:tc>
          <w:tcPr>
            <w:tcW w:w="1134" w:type="dxa"/>
          </w:tcPr>
          <w:p w:rsidR="00A56007" w:rsidRDefault="00A56007">
            <w:pPr>
              <w:pStyle w:val="ConsPlusNormal"/>
              <w:jc w:val="center"/>
            </w:pPr>
            <w:r>
              <w:t>100986,39</w:t>
            </w:r>
          </w:p>
        </w:tc>
        <w:tc>
          <w:tcPr>
            <w:tcW w:w="3628" w:type="dxa"/>
          </w:tcPr>
          <w:p w:rsidR="00A56007" w:rsidRDefault="00A56007">
            <w:pPr>
              <w:pStyle w:val="ConsPlusNormal"/>
            </w:pPr>
          </w:p>
        </w:tc>
        <w:tc>
          <w:tcPr>
            <w:tcW w:w="124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r>
      <w:tr w:rsidR="00A56007">
        <w:tc>
          <w:tcPr>
            <w:tcW w:w="10431" w:type="dxa"/>
            <w:gridSpan w:val="7"/>
          </w:tcPr>
          <w:p w:rsidR="00A56007" w:rsidRDefault="00A56007">
            <w:pPr>
              <w:pStyle w:val="ConsPlusNormal"/>
            </w:pPr>
            <w:r>
              <w:t>бюджет муниципального образования "Город Ижевск"</w:t>
            </w:r>
          </w:p>
        </w:tc>
        <w:tc>
          <w:tcPr>
            <w:tcW w:w="1134" w:type="dxa"/>
          </w:tcPr>
          <w:p w:rsidR="00A56007" w:rsidRDefault="00A56007">
            <w:pPr>
              <w:pStyle w:val="ConsPlusNormal"/>
              <w:jc w:val="center"/>
            </w:pPr>
            <w:r>
              <w:t>75118,04</w:t>
            </w:r>
          </w:p>
        </w:tc>
        <w:tc>
          <w:tcPr>
            <w:tcW w:w="1134" w:type="dxa"/>
          </w:tcPr>
          <w:p w:rsidR="00A56007" w:rsidRDefault="00A56007">
            <w:pPr>
              <w:pStyle w:val="ConsPlusNormal"/>
              <w:jc w:val="center"/>
            </w:pPr>
            <w:r>
              <w:t>113916,52</w:t>
            </w:r>
          </w:p>
        </w:tc>
        <w:tc>
          <w:tcPr>
            <w:tcW w:w="1134" w:type="dxa"/>
          </w:tcPr>
          <w:p w:rsidR="00A56007" w:rsidRDefault="00A56007">
            <w:pPr>
              <w:pStyle w:val="ConsPlusNormal"/>
              <w:jc w:val="center"/>
            </w:pPr>
            <w:r>
              <w:t>100986,39</w:t>
            </w:r>
          </w:p>
        </w:tc>
        <w:tc>
          <w:tcPr>
            <w:tcW w:w="3628" w:type="dxa"/>
          </w:tcPr>
          <w:p w:rsidR="00A56007" w:rsidRDefault="00A56007">
            <w:pPr>
              <w:pStyle w:val="ConsPlusNormal"/>
            </w:pPr>
          </w:p>
        </w:tc>
        <w:tc>
          <w:tcPr>
            <w:tcW w:w="124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r>
      <w:tr w:rsidR="00A56007">
        <w:tc>
          <w:tcPr>
            <w:tcW w:w="10431" w:type="dxa"/>
            <w:gridSpan w:val="7"/>
          </w:tcPr>
          <w:p w:rsidR="00A56007" w:rsidRDefault="00A56007">
            <w:pPr>
              <w:pStyle w:val="ConsPlusNormal"/>
            </w:pPr>
            <w:r>
              <w:t>в том числе:</w:t>
            </w:r>
          </w:p>
        </w:tc>
        <w:tc>
          <w:tcPr>
            <w:tcW w:w="1134" w:type="dxa"/>
          </w:tcPr>
          <w:p w:rsidR="00A56007" w:rsidRDefault="00A56007">
            <w:pPr>
              <w:pStyle w:val="ConsPlusNormal"/>
            </w:pPr>
          </w:p>
        </w:tc>
        <w:tc>
          <w:tcPr>
            <w:tcW w:w="1134" w:type="dxa"/>
          </w:tcPr>
          <w:p w:rsidR="00A56007" w:rsidRDefault="00A56007">
            <w:pPr>
              <w:pStyle w:val="ConsPlusNormal"/>
            </w:pPr>
          </w:p>
        </w:tc>
        <w:tc>
          <w:tcPr>
            <w:tcW w:w="1134" w:type="dxa"/>
          </w:tcPr>
          <w:p w:rsidR="00A56007" w:rsidRDefault="00A56007">
            <w:pPr>
              <w:pStyle w:val="ConsPlusNormal"/>
            </w:pPr>
          </w:p>
        </w:tc>
        <w:tc>
          <w:tcPr>
            <w:tcW w:w="3628" w:type="dxa"/>
          </w:tcPr>
          <w:p w:rsidR="00A56007" w:rsidRDefault="00A56007">
            <w:pPr>
              <w:pStyle w:val="ConsPlusNormal"/>
            </w:pPr>
          </w:p>
        </w:tc>
        <w:tc>
          <w:tcPr>
            <w:tcW w:w="124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r>
      <w:tr w:rsidR="00A56007">
        <w:tc>
          <w:tcPr>
            <w:tcW w:w="10431" w:type="dxa"/>
            <w:gridSpan w:val="7"/>
          </w:tcPr>
          <w:p w:rsidR="00A56007" w:rsidRDefault="00A56007">
            <w:pPr>
              <w:pStyle w:val="ConsPlusNormal"/>
            </w:pPr>
            <w:r>
              <w:t>- собственные средства бюджета муниципального образования "Город Ижевск"</w:t>
            </w:r>
          </w:p>
        </w:tc>
        <w:tc>
          <w:tcPr>
            <w:tcW w:w="1134" w:type="dxa"/>
          </w:tcPr>
          <w:p w:rsidR="00A56007" w:rsidRDefault="00A56007">
            <w:pPr>
              <w:pStyle w:val="ConsPlusNormal"/>
              <w:jc w:val="center"/>
            </w:pPr>
            <w:r>
              <w:t>74952,47</w:t>
            </w:r>
          </w:p>
        </w:tc>
        <w:tc>
          <w:tcPr>
            <w:tcW w:w="1134" w:type="dxa"/>
          </w:tcPr>
          <w:p w:rsidR="00A56007" w:rsidRDefault="00A56007">
            <w:pPr>
              <w:pStyle w:val="ConsPlusNormal"/>
              <w:jc w:val="center"/>
            </w:pPr>
            <w:r>
              <w:t>68107,07</w:t>
            </w:r>
          </w:p>
        </w:tc>
        <w:tc>
          <w:tcPr>
            <w:tcW w:w="1134" w:type="dxa"/>
          </w:tcPr>
          <w:p w:rsidR="00A56007" w:rsidRDefault="00A56007">
            <w:pPr>
              <w:pStyle w:val="ConsPlusNormal"/>
              <w:jc w:val="center"/>
            </w:pPr>
            <w:r>
              <w:t>73751,41</w:t>
            </w:r>
          </w:p>
        </w:tc>
        <w:tc>
          <w:tcPr>
            <w:tcW w:w="3628" w:type="dxa"/>
          </w:tcPr>
          <w:p w:rsidR="00A56007" w:rsidRDefault="00A56007">
            <w:pPr>
              <w:pStyle w:val="ConsPlusNormal"/>
            </w:pPr>
          </w:p>
        </w:tc>
        <w:tc>
          <w:tcPr>
            <w:tcW w:w="124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r>
      <w:tr w:rsidR="00A56007">
        <w:tc>
          <w:tcPr>
            <w:tcW w:w="10431" w:type="dxa"/>
            <w:gridSpan w:val="7"/>
          </w:tcPr>
          <w:p w:rsidR="00A56007" w:rsidRDefault="00A56007">
            <w:pPr>
              <w:pStyle w:val="ConsPlusNormal"/>
            </w:pPr>
            <w:r>
              <w:t>- субсидии из бюджета Российской Федерации</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p>
        </w:tc>
        <w:tc>
          <w:tcPr>
            <w:tcW w:w="124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r>
      <w:tr w:rsidR="00A56007">
        <w:tc>
          <w:tcPr>
            <w:tcW w:w="10431" w:type="dxa"/>
            <w:gridSpan w:val="7"/>
          </w:tcPr>
          <w:p w:rsidR="00A56007" w:rsidRDefault="00A56007">
            <w:pPr>
              <w:pStyle w:val="ConsPlusNormal"/>
            </w:pPr>
            <w:r>
              <w:t>- субсидии из бюджета Удмуртской Республики</w:t>
            </w:r>
          </w:p>
        </w:tc>
        <w:tc>
          <w:tcPr>
            <w:tcW w:w="1134" w:type="dxa"/>
          </w:tcPr>
          <w:p w:rsidR="00A56007" w:rsidRDefault="00A56007">
            <w:pPr>
              <w:pStyle w:val="ConsPlusNormal"/>
              <w:jc w:val="center"/>
            </w:pPr>
            <w:r>
              <w:t>165,57</w:t>
            </w:r>
          </w:p>
        </w:tc>
        <w:tc>
          <w:tcPr>
            <w:tcW w:w="1134" w:type="dxa"/>
          </w:tcPr>
          <w:p w:rsidR="00A56007" w:rsidRDefault="00A56007">
            <w:pPr>
              <w:pStyle w:val="ConsPlusNormal"/>
              <w:jc w:val="center"/>
            </w:pPr>
            <w:r>
              <w:t>45809,45</w:t>
            </w:r>
          </w:p>
        </w:tc>
        <w:tc>
          <w:tcPr>
            <w:tcW w:w="1134" w:type="dxa"/>
          </w:tcPr>
          <w:p w:rsidR="00A56007" w:rsidRDefault="00A56007">
            <w:pPr>
              <w:pStyle w:val="ConsPlusNormal"/>
              <w:jc w:val="center"/>
            </w:pPr>
            <w:r>
              <w:t>27234,98</w:t>
            </w:r>
          </w:p>
        </w:tc>
        <w:tc>
          <w:tcPr>
            <w:tcW w:w="3628" w:type="dxa"/>
          </w:tcPr>
          <w:p w:rsidR="00A56007" w:rsidRDefault="00A56007">
            <w:pPr>
              <w:pStyle w:val="ConsPlusNormal"/>
            </w:pPr>
          </w:p>
        </w:tc>
        <w:tc>
          <w:tcPr>
            <w:tcW w:w="124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r>
      <w:tr w:rsidR="00A56007">
        <w:tc>
          <w:tcPr>
            <w:tcW w:w="10431" w:type="dxa"/>
            <w:gridSpan w:val="7"/>
          </w:tcPr>
          <w:p w:rsidR="00A56007" w:rsidRDefault="00A56007">
            <w:pPr>
              <w:pStyle w:val="ConsPlusNormal"/>
            </w:pPr>
            <w:r>
              <w:t>- субвенции из бюджета Удмуртской Республики</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p>
        </w:tc>
        <w:tc>
          <w:tcPr>
            <w:tcW w:w="124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r>
      <w:tr w:rsidR="00A56007">
        <w:tc>
          <w:tcPr>
            <w:tcW w:w="10431" w:type="dxa"/>
            <w:gridSpan w:val="7"/>
          </w:tcPr>
          <w:p w:rsidR="00A56007" w:rsidRDefault="00A56007">
            <w:pPr>
              <w:pStyle w:val="ConsPlusNormal"/>
            </w:pPr>
            <w:r>
              <w:t>средства бюджета Российской Федерации, планируемые к привлечению</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p>
        </w:tc>
        <w:tc>
          <w:tcPr>
            <w:tcW w:w="124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r>
      <w:tr w:rsidR="00A56007">
        <w:tc>
          <w:tcPr>
            <w:tcW w:w="10431" w:type="dxa"/>
            <w:gridSpan w:val="7"/>
          </w:tcPr>
          <w:p w:rsidR="00A56007" w:rsidRDefault="00A56007">
            <w:pPr>
              <w:pStyle w:val="ConsPlusNormal"/>
            </w:pPr>
            <w:r>
              <w:t>средства бюджета Удмуртской Республики, планируемые к привлечению</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p>
        </w:tc>
        <w:tc>
          <w:tcPr>
            <w:tcW w:w="124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r>
      <w:tr w:rsidR="00A56007">
        <w:tc>
          <w:tcPr>
            <w:tcW w:w="10431" w:type="dxa"/>
            <w:gridSpan w:val="7"/>
          </w:tcPr>
          <w:p w:rsidR="00A56007" w:rsidRDefault="00A56007">
            <w:pPr>
              <w:pStyle w:val="ConsPlusNormal"/>
            </w:pPr>
            <w:r>
              <w:t>иные источники</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3628" w:type="dxa"/>
          </w:tcPr>
          <w:p w:rsidR="00A56007" w:rsidRDefault="00A56007">
            <w:pPr>
              <w:pStyle w:val="ConsPlusNormal"/>
            </w:pPr>
          </w:p>
        </w:tc>
        <w:tc>
          <w:tcPr>
            <w:tcW w:w="124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c>
          <w:tcPr>
            <w:tcW w:w="907" w:type="dxa"/>
          </w:tcPr>
          <w:p w:rsidR="00A56007" w:rsidRDefault="00A56007">
            <w:pPr>
              <w:pStyle w:val="ConsPlusNormal"/>
            </w:pPr>
          </w:p>
        </w:tc>
      </w:tr>
    </w:tbl>
    <w:p w:rsidR="00A56007" w:rsidRDefault="00A56007">
      <w:pPr>
        <w:pStyle w:val="ConsPlusNormal"/>
        <w:sectPr w:rsidR="00A56007">
          <w:pgSz w:w="16838" w:h="11905" w:orient="landscape"/>
          <w:pgMar w:top="1701" w:right="397" w:bottom="850" w:left="397" w:header="0" w:footer="0" w:gutter="0"/>
          <w:cols w:space="720"/>
          <w:titlePg/>
        </w:sectPr>
      </w:pPr>
    </w:p>
    <w:p w:rsidR="00A56007" w:rsidRDefault="00A56007">
      <w:pPr>
        <w:pStyle w:val="ConsPlusNormal"/>
        <w:jc w:val="both"/>
      </w:pPr>
    </w:p>
    <w:p w:rsidR="00A56007" w:rsidRDefault="00A56007">
      <w:pPr>
        <w:pStyle w:val="ConsPlusNormal"/>
        <w:jc w:val="right"/>
        <w:outlineLvl w:val="2"/>
      </w:pPr>
      <w:r>
        <w:t>Таблица 2</w:t>
      </w:r>
    </w:p>
    <w:p w:rsidR="00A56007" w:rsidRDefault="00A56007">
      <w:pPr>
        <w:pStyle w:val="ConsPlusNormal"/>
        <w:jc w:val="center"/>
      </w:pPr>
    </w:p>
    <w:p w:rsidR="00A56007" w:rsidRDefault="00A56007">
      <w:pPr>
        <w:pStyle w:val="ConsPlusNormal"/>
        <w:jc w:val="center"/>
      </w:pPr>
      <w:r>
        <w:t xml:space="preserve">(в ред. </w:t>
      </w:r>
      <w:hyperlink r:id="rId75">
        <w:r>
          <w:rPr>
            <w:color w:val="0000FF"/>
          </w:rPr>
          <w:t>постановления</w:t>
        </w:r>
      </w:hyperlink>
      <w:r>
        <w:t xml:space="preserve"> Администрации г. Ижевска</w:t>
      </w:r>
    </w:p>
    <w:p w:rsidR="00A56007" w:rsidRDefault="00A56007">
      <w:pPr>
        <w:pStyle w:val="ConsPlusNormal"/>
        <w:jc w:val="center"/>
      </w:pPr>
      <w:r>
        <w:t>от 31.03.2025 N 471)</w:t>
      </w:r>
    </w:p>
    <w:p w:rsidR="00A56007" w:rsidRDefault="00A56007">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3"/>
        <w:gridCol w:w="289"/>
        <w:gridCol w:w="636"/>
        <w:gridCol w:w="1449"/>
        <w:gridCol w:w="1060"/>
        <w:gridCol w:w="887"/>
        <w:gridCol w:w="1168"/>
        <w:gridCol w:w="151"/>
        <w:gridCol w:w="637"/>
        <w:gridCol w:w="147"/>
        <w:gridCol w:w="327"/>
        <w:gridCol w:w="359"/>
        <w:gridCol w:w="266"/>
        <w:gridCol w:w="522"/>
        <w:gridCol w:w="745"/>
        <w:gridCol w:w="105"/>
        <w:gridCol w:w="683"/>
        <w:gridCol w:w="745"/>
        <w:gridCol w:w="1681"/>
        <w:gridCol w:w="549"/>
        <w:gridCol w:w="599"/>
        <w:gridCol w:w="564"/>
        <w:gridCol w:w="564"/>
        <w:gridCol w:w="564"/>
        <w:gridCol w:w="564"/>
        <w:gridCol w:w="564"/>
      </w:tblGrid>
      <w:tr w:rsidR="00A56007">
        <w:tc>
          <w:tcPr>
            <w:tcW w:w="2155" w:type="dxa"/>
            <w:gridSpan w:val="3"/>
          </w:tcPr>
          <w:p w:rsidR="00A56007" w:rsidRDefault="00A56007">
            <w:pPr>
              <w:pStyle w:val="ConsPlusNormal"/>
              <w:jc w:val="center"/>
            </w:pPr>
            <w:r>
              <w:t>Код аналитической программной классификации</w:t>
            </w:r>
          </w:p>
        </w:tc>
        <w:tc>
          <w:tcPr>
            <w:tcW w:w="2608" w:type="dxa"/>
            <w:vMerge w:val="restart"/>
          </w:tcPr>
          <w:p w:rsidR="00A56007" w:rsidRDefault="00A56007">
            <w:pPr>
              <w:pStyle w:val="ConsPlusNormal"/>
              <w:jc w:val="center"/>
            </w:pPr>
            <w:r>
              <w:t>Наименование подпрограммы, основного мероприятия, мероприятия</w:t>
            </w:r>
          </w:p>
        </w:tc>
        <w:tc>
          <w:tcPr>
            <w:tcW w:w="1757" w:type="dxa"/>
            <w:vMerge w:val="restart"/>
          </w:tcPr>
          <w:p w:rsidR="00A56007" w:rsidRDefault="00A56007">
            <w:pPr>
              <w:pStyle w:val="ConsPlusNormal"/>
              <w:jc w:val="center"/>
            </w:pPr>
            <w:r>
              <w:t>Ответственный исполнитель, соисполнители</w:t>
            </w:r>
          </w:p>
        </w:tc>
        <w:tc>
          <w:tcPr>
            <w:tcW w:w="1020" w:type="dxa"/>
            <w:vMerge w:val="restart"/>
          </w:tcPr>
          <w:p w:rsidR="00A56007" w:rsidRDefault="00A56007">
            <w:pPr>
              <w:pStyle w:val="ConsPlusNormal"/>
              <w:jc w:val="center"/>
            </w:pPr>
            <w:r>
              <w:t>Срок выполнения</w:t>
            </w:r>
          </w:p>
        </w:tc>
        <w:tc>
          <w:tcPr>
            <w:tcW w:w="1505" w:type="dxa"/>
            <w:vMerge w:val="restart"/>
          </w:tcPr>
          <w:p w:rsidR="00A56007" w:rsidRDefault="00A56007">
            <w:pPr>
              <w:pStyle w:val="ConsPlusNormal"/>
              <w:jc w:val="center"/>
            </w:pPr>
            <w:r>
              <w:t xml:space="preserve">Источник финансирования </w:t>
            </w:r>
            <w:hyperlink w:anchor="P2800">
              <w:r>
                <w:rPr>
                  <w:color w:val="0000FF"/>
                </w:rPr>
                <w:t>&lt;8&gt;</w:t>
              </w:r>
            </w:hyperlink>
          </w:p>
        </w:tc>
        <w:tc>
          <w:tcPr>
            <w:tcW w:w="8721" w:type="dxa"/>
            <w:gridSpan w:val="11"/>
          </w:tcPr>
          <w:p w:rsidR="00A56007" w:rsidRDefault="00A56007">
            <w:pPr>
              <w:pStyle w:val="ConsPlusNormal"/>
              <w:jc w:val="center"/>
            </w:pPr>
            <w:r>
              <w:t>Объем финансирования, тыс. руб.</w:t>
            </w:r>
          </w:p>
        </w:tc>
        <w:tc>
          <w:tcPr>
            <w:tcW w:w="2324" w:type="dxa"/>
            <w:vMerge w:val="restart"/>
          </w:tcPr>
          <w:p w:rsidR="00A56007" w:rsidRDefault="00A56007">
            <w:pPr>
              <w:pStyle w:val="ConsPlusNormal"/>
              <w:jc w:val="center"/>
            </w:pPr>
            <w:r>
              <w:t>Наименование ожидаемого конечного результата/целевого показателя (индикатора)/показателя ожидаемого непосредственного результата</w:t>
            </w:r>
          </w:p>
        </w:tc>
        <w:tc>
          <w:tcPr>
            <w:tcW w:w="825" w:type="dxa"/>
            <w:vMerge w:val="restart"/>
          </w:tcPr>
          <w:p w:rsidR="00A56007" w:rsidRDefault="00A56007">
            <w:pPr>
              <w:pStyle w:val="ConsPlusNormal"/>
              <w:jc w:val="center"/>
            </w:pPr>
            <w:r>
              <w:t>Ед. изм.</w:t>
            </w:r>
          </w:p>
        </w:tc>
        <w:tc>
          <w:tcPr>
            <w:tcW w:w="990" w:type="dxa"/>
            <w:vMerge w:val="restart"/>
          </w:tcPr>
          <w:p w:rsidR="00A56007" w:rsidRDefault="00A56007">
            <w:pPr>
              <w:pStyle w:val="ConsPlusNormal"/>
              <w:jc w:val="center"/>
            </w:pPr>
            <w:r>
              <w:t>2023 год, факт</w:t>
            </w:r>
          </w:p>
        </w:tc>
        <w:tc>
          <w:tcPr>
            <w:tcW w:w="964" w:type="dxa"/>
            <w:vMerge w:val="restart"/>
          </w:tcPr>
          <w:p w:rsidR="00A56007" w:rsidRDefault="00A56007">
            <w:pPr>
              <w:pStyle w:val="ConsPlusNormal"/>
              <w:jc w:val="center"/>
            </w:pPr>
            <w:r>
              <w:t>2024 год, факт</w:t>
            </w:r>
          </w:p>
        </w:tc>
        <w:tc>
          <w:tcPr>
            <w:tcW w:w="964" w:type="dxa"/>
            <w:vMerge w:val="restart"/>
          </w:tcPr>
          <w:p w:rsidR="00A56007" w:rsidRDefault="00A56007">
            <w:pPr>
              <w:pStyle w:val="ConsPlusNormal"/>
              <w:jc w:val="center"/>
            </w:pPr>
            <w:r>
              <w:t>2025 год, план</w:t>
            </w:r>
          </w:p>
        </w:tc>
        <w:tc>
          <w:tcPr>
            <w:tcW w:w="850" w:type="dxa"/>
            <w:vMerge w:val="restart"/>
          </w:tcPr>
          <w:p w:rsidR="00A56007" w:rsidRDefault="00A56007">
            <w:pPr>
              <w:pStyle w:val="ConsPlusNormal"/>
              <w:jc w:val="center"/>
            </w:pPr>
            <w:r>
              <w:t>2026 год, план</w:t>
            </w:r>
          </w:p>
        </w:tc>
        <w:tc>
          <w:tcPr>
            <w:tcW w:w="964" w:type="dxa"/>
            <w:vMerge w:val="restart"/>
          </w:tcPr>
          <w:p w:rsidR="00A56007" w:rsidRDefault="00A56007">
            <w:pPr>
              <w:pStyle w:val="ConsPlusNormal"/>
              <w:jc w:val="center"/>
            </w:pPr>
            <w:r>
              <w:t>2027 год, план</w:t>
            </w:r>
          </w:p>
        </w:tc>
        <w:tc>
          <w:tcPr>
            <w:tcW w:w="990" w:type="dxa"/>
            <w:vMerge w:val="restart"/>
          </w:tcPr>
          <w:p w:rsidR="00A56007" w:rsidRDefault="00A56007">
            <w:pPr>
              <w:pStyle w:val="ConsPlusNormal"/>
              <w:jc w:val="center"/>
            </w:pPr>
            <w:r>
              <w:t>2028 год, план</w:t>
            </w:r>
          </w:p>
        </w:tc>
      </w:tr>
      <w:tr w:rsidR="00A56007">
        <w:tc>
          <w:tcPr>
            <w:tcW w:w="510" w:type="dxa"/>
          </w:tcPr>
          <w:p w:rsidR="00A56007" w:rsidRDefault="00A56007">
            <w:pPr>
              <w:pStyle w:val="ConsPlusNormal"/>
              <w:jc w:val="center"/>
            </w:pPr>
            <w:r>
              <w:t>МП</w:t>
            </w:r>
          </w:p>
        </w:tc>
        <w:tc>
          <w:tcPr>
            <w:tcW w:w="454" w:type="dxa"/>
          </w:tcPr>
          <w:p w:rsidR="00A56007" w:rsidRDefault="00A56007">
            <w:pPr>
              <w:pStyle w:val="ConsPlusNormal"/>
              <w:jc w:val="center"/>
            </w:pPr>
            <w:r>
              <w:t>Пп</w:t>
            </w:r>
          </w:p>
        </w:tc>
        <w:tc>
          <w:tcPr>
            <w:tcW w:w="1191" w:type="dxa"/>
          </w:tcPr>
          <w:p w:rsidR="00A56007" w:rsidRDefault="00A56007">
            <w:pPr>
              <w:pStyle w:val="ConsPlusNormal"/>
              <w:jc w:val="center"/>
            </w:pPr>
            <w:r>
              <w:t>ОММ</w:t>
            </w: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85" w:type="dxa"/>
            <w:gridSpan w:val="2"/>
          </w:tcPr>
          <w:p w:rsidR="00A56007" w:rsidRDefault="00A56007">
            <w:pPr>
              <w:pStyle w:val="ConsPlusNormal"/>
              <w:jc w:val="center"/>
            </w:pPr>
            <w:r>
              <w:t>2023 год</w:t>
            </w:r>
          </w:p>
        </w:tc>
        <w:tc>
          <w:tcPr>
            <w:tcW w:w="1015" w:type="dxa"/>
            <w:gridSpan w:val="2"/>
          </w:tcPr>
          <w:p w:rsidR="00A56007" w:rsidRDefault="00A56007">
            <w:pPr>
              <w:pStyle w:val="ConsPlusNormal"/>
              <w:jc w:val="center"/>
            </w:pPr>
            <w:r>
              <w:t>2024 год</w:t>
            </w:r>
          </w:p>
        </w:tc>
        <w:tc>
          <w:tcPr>
            <w:tcW w:w="1417" w:type="dxa"/>
            <w:gridSpan w:val="2"/>
          </w:tcPr>
          <w:p w:rsidR="00A56007" w:rsidRDefault="00A56007">
            <w:pPr>
              <w:pStyle w:val="ConsPlusNormal"/>
              <w:jc w:val="center"/>
            </w:pPr>
            <w:r>
              <w:t>2025 год</w:t>
            </w:r>
          </w:p>
        </w:tc>
        <w:tc>
          <w:tcPr>
            <w:tcW w:w="2098" w:type="dxa"/>
            <w:gridSpan w:val="2"/>
          </w:tcPr>
          <w:p w:rsidR="00A56007" w:rsidRDefault="00A56007">
            <w:pPr>
              <w:pStyle w:val="ConsPlusNormal"/>
              <w:jc w:val="center"/>
            </w:pPr>
            <w:r>
              <w:t>2026 год</w:t>
            </w:r>
          </w:p>
        </w:tc>
        <w:tc>
          <w:tcPr>
            <w:tcW w:w="1645" w:type="dxa"/>
            <w:gridSpan w:val="2"/>
          </w:tcPr>
          <w:p w:rsidR="00A56007" w:rsidRDefault="00A56007">
            <w:pPr>
              <w:pStyle w:val="ConsPlusNormal"/>
              <w:jc w:val="center"/>
            </w:pPr>
            <w:r>
              <w:t>2027 год</w:t>
            </w:r>
          </w:p>
        </w:tc>
        <w:tc>
          <w:tcPr>
            <w:tcW w:w="1361" w:type="dxa"/>
          </w:tcPr>
          <w:p w:rsidR="00A56007" w:rsidRDefault="00A56007">
            <w:pPr>
              <w:pStyle w:val="ConsPlusNormal"/>
              <w:jc w:val="center"/>
            </w:pPr>
            <w:r>
              <w:t>2028 год</w:t>
            </w: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r>
      <w:tr w:rsidR="00A56007">
        <w:tc>
          <w:tcPr>
            <w:tcW w:w="510" w:type="dxa"/>
          </w:tcPr>
          <w:p w:rsidR="00A56007" w:rsidRDefault="00A56007">
            <w:pPr>
              <w:pStyle w:val="ConsPlusNormal"/>
              <w:jc w:val="center"/>
            </w:pPr>
            <w:r>
              <w:t>1</w:t>
            </w:r>
          </w:p>
        </w:tc>
        <w:tc>
          <w:tcPr>
            <w:tcW w:w="454" w:type="dxa"/>
          </w:tcPr>
          <w:p w:rsidR="00A56007" w:rsidRDefault="00A56007">
            <w:pPr>
              <w:pStyle w:val="ConsPlusNormal"/>
              <w:jc w:val="center"/>
            </w:pPr>
            <w:r>
              <w:t>2</w:t>
            </w:r>
          </w:p>
        </w:tc>
        <w:tc>
          <w:tcPr>
            <w:tcW w:w="1191" w:type="dxa"/>
          </w:tcPr>
          <w:p w:rsidR="00A56007" w:rsidRDefault="00A56007">
            <w:pPr>
              <w:pStyle w:val="ConsPlusNormal"/>
              <w:jc w:val="center"/>
            </w:pPr>
            <w:r>
              <w:t>3</w:t>
            </w:r>
          </w:p>
        </w:tc>
        <w:tc>
          <w:tcPr>
            <w:tcW w:w="2608" w:type="dxa"/>
          </w:tcPr>
          <w:p w:rsidR="00A56007" w:rsidRDefault="00A56007">
            <w:pPr>
              <w:pStyle w:val="ConsPlusNormal"/>
              <w:jc w:val="center"/>
            </w:pPr>
            <w:r>
              <w:t>4</w:t>
            </w:r>
          </w:p>
        </w:tc>
        <w:tc>
          <w:tcPr>
            <w:tcW w:w="1757" w:type="dxa"/>
          </w:tcPr>
          <w:p w:rsidR="00A56007" w:rsidRDefault="00A56007">
            <w:pPr>
              <w:pStyle w:val="ConsPlusNormal"/>
              <w:jc w:val="center"/>
            </w:pPr>
            <w:r>
              <w:t>5</w:t>
            </w:r>
          </w:p>
        </w:tc>
        <w:tc>
          <w:tcPr>
            <w:tcW w:w="1020" w:type="dxa"/>
          </w:tcPr>
          <w:p w:rsidR="00A56007" w:rsidRDefault="00A56007">
            <w:pPr>
              <w:pStyle w:val="ConsPlusNormal"/>
              <w:jc w:val="center"/>
            </w:pPr>
            <w:r>
              <w:t>6</w:t>
            </w:r>
          </w:p>
        </w:tc>
        <w:tc>
          <w:tcPr>
            <w:tcW w:w="1505" w:type="dxa"/>
          </w:tcPr>
          <w:p w:rsidR="00A56007" w:rsidRDefault="00A56007">
            <w:pPr>
              <w:pStyle w:val="ConsPlusNormal"/>
              <w:jc w:val="center"/>
            </w:pPr>
            <w:r>
              <w:t>7</w:t>
            </w:r>
          </w:p>
        </w:tc>
        <w:tc>
          <w:tcPr>
            <w:tcW w:w="1185" w:type="dxa"/>
            <w:gridSpan w:val="2"/>
          </w:tcPr>
          <w:p w:rsidR="00A56007" w:rsidRDefault="00A56007">
            <w:pPr>
              <w:pStyle w:val="ConsPlusNormal"/>
              <w:jc w:val="center"/>
            </w:pPr>
            <w:r>
              <w:t>8</w:t>
            </w:r>
          </w:p>
        </w:tc>
        <w:tc>
          <w:tcPr>
            <w:tcW w:w="1015" w:type="dxa"/>
            <w:gridSpan w:val="2"/>
          </w:tcPr>
          <w:p w:rsidR="00A56007" w:rsidRDefault="00A56007">
            <w:pPr>
              <w:pStyle w:val="ConsPlusNormal"/>
              <w:jc w:val="center"/>
            </w:pPr>
            <w:r>
              <w:t>9</w:t>
            </w:r>
          </w:p>
        </w:tc>
        <w:tc>
          <w:tcPr>
            <w:tcW w:w="1417" w:type="dxa"/>
            <w:gridSpan w:val="2"/>
          </w:tcPr>
          <w:p w:rsidR="00A56007" w:rsidRDefault="00A56007">
            <w:pPr>
              <w:pStyle w:val="ConsPlusNormal"/>
              <w:jc w:val="center"/>
            </w:pPr>
            <w:r>
              <w:t>10</w:t>
            </w:r>
          </w:p>
        </w:tc>
        <w:tc>
          <w:tcPr>
            <w:tcW w:w="2098" w:type="dxa"/>
            <w:gridSpan w:val="2"/>
          </w:tcPr>
          <w:p w:rsidR="00A56007" w:rsidRDefault="00A56007">
            <w:pPr>
              <w:pStyle w:val="ConsPlusNormal"/>
              <w:jc w:val="center"/>
            </w:pPr>
            <w:r>
              <w:t>11</w:t>
            </w:r>
          </w:p>
        </w:tc>
        <w:tc>
          <w:tcPr>
            <w:tcW w:w="1645" w:type="dxa"/>
            <w:gridSpan w:val="2"/>
          </w:tcPr>
          <w:p w:rsidR="00A56007" w:rsidRDefault="00A56007">
            <w:pPr>
              <w:pStyle w:val="ConsPlusNormal"/>
              <w:jc w:val="center"/>
            </w:pPr>
            <w:r>
              <w:t>12</w:t>
            </w:r>
          </w:p>
        </w:tc>
        <w:tc>
          <w:tcPr>
            <w:tcW w:w="1361" w:type="dxa"/>
          </w:tcPr>
          <w:p w:rsidR="00A56007" w:rsidRDefault="00A56007">
            <w:pPr>
              <w:pStyle w:val="ConsPlusNormal"/>
              <w:jc w:val="center"/>
            </w:pPr>
            <w:r>
              <w:t>13</w:t>
            </w:r>
          </w:p>
        </w:tc>
        <w:tc>
          <w:tcPr>
            <w:tcW w:w="2324" w:type="dxa"/>
          </w:tcPr>
          <w:p w:rsidR="00A56007" w:rsidRDefault="00A56007">
            <w:pPr>
              <w:pStyle w:val="ConsPlusNormal"/>
              <w:jc w:val="center"/>
            </w:pPr>
            <w:r>
              <w:t>14</w:t>
            </w:r>
          </w:p>
        </w:tc>
        <w:tc>
          <w:tcPr>
            <w:tcW w:w="825" w:type="dxa"/>
          </w:tcPr>
          <w:p w:rsidR="00A56007" w:rsidRDefault="00A56007">
            <w:pPr>
              <w:pStyle w:val="ConsPlusNormal"/>
              <w:jc w:val="center"/>
            </w:pPr>
            <w:r>
              <w:t>15</w:t>
            </w:r>
          </w:p>
        </w:tc>
        <w:tc>
          <w:tcPr>
            <w:tcW w:w="990" w:type="dxa"/>
          </w:tcPr>
          <w:p w:rsidR="00A56007" w:rsidRDefault="00A56007">
            <w:pPr>
              <w:pStyle w:val="ConsPlusNormal"/>
              <w:jc w:val="center"/>
            </w:pPr>
            <w:r>
              <w:t>16</w:t>
            </w:r>
          </w:p>
        </w:tc>
        <w:tc>
          <w:tcPr>
            <w:tcW w:w="964" w:type="dxa"/>
          </w:tcPr>
          <w:p w:rsidR="00A56007" w:rsidRDefault="00A56007">
            <w:pPr>
              <w:pStyle w:val="ConsPlusNormal"/>
              <w:jc w:val="center"/>
            </w:pPr>
            <w:r>
              <w:t>17</w:t>
            </w:r>
          </w:p>
        </w:tc>
        <w:tc>
          <w:tcPr>
            <w:tcW w:w="964" w:type="dxa"/>
          </w:tcPr>
          <w:p w:rsidR="00A56007" w:rsidRDefault="00A56007">
            <w:pPr>
              <w:pStyle w:val="ConsPlusNormal"/>
              <w:jc w:val="center"/>
            </w:pPr>
            <w:r>
              <w:t>18</w:t>
            </w:r>
          </w:p>
        </w:tc>
        <w:tc>
          <w:tcPr>
            <w:tcW w:w="850" w:type="dxa"/>
          </w:tcPr>
          <w:p w:rsidR="00A56007" w:rsidRDefault="00A56007">
            <w:pPr>
              <w:pStyle w:val="ConsPlusNormal"/>
              <w:jc w:val="center"/>
            </w:pPr>
            <w:r>
              <w:t>19</w:t>
            </w:r>
          </w:p>
        </w:tc>
        <w:tc>
          <w:tcPr>
            <w:tcW w:w="964" w:type="dxa"/>
          </w:tcPr>
          <w:p w:rsidR="00A56007" w:rsidRDefault="00A56007">
            <w:pPr>
              <w:pStyle w:val="ConsPlusNormal"/>
              <w:jc w:val="center"/>
            </w:pPr>
            <w:r>
              <w:t>20</w:t>
            </w:r>
          </w:p>
        </w:tc>
        <w:tc>
          <w:tcPr>
            <w:tcW w:w="990" w:type="dxa"/>
          </w:tcPr>
          <w:p w:rsidR="00A56007" w:rsidRDefault="00A56007">
            <w:pPr>
              <w:pStyle w:val="ConsPlusNormal"/>
              <w:jc w:val="center"/>
            </w:pPr>
            <w:r>
              <w:t>21</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0000000</w:t>
            </w:r>
          </w:p>
        </w:tc>
        <w:tc>
          <w:tcPr>
            <w:tcW w:w="15611" w:type="dxa"/>
            <w:gridSpan w:val="15"/>
          </w:tcPr>
          <w:p w:rsidR="00A56007" w:rsidRDefault="00A56007">
            <w:pPr>
              <w:pStyle w:val="ConsPlusNormal"/>
            </w:pPr>
            <w:r>
              <w:t>Цель программы: повышение эффективности управления муниципальным имуществом</w:t>
            </w:r>
          </w:p>
        </w:tc>
        <w:tc>
          <w:tcPr>
            <w:tcW w:w="2324" w:type="dxa"/>
          </w:tcPr>
          <w:p w:rsidR="00A56007" w:rsidRDefault="00A56007">
            <w:pPr>
              <w:pStyle w:val="ConsPlusNormal"/>
            </w:pPr>
            <w:r>
              <w:t>Объем неналоговых доходов бюджета муниципального образования "Город Ижевск" от использования и распоряжения муниципальным имуществом</w:t>
            </w:r>
          </w:p>
        </w:tc>
        <w:tc>
          <w:tcPr>
            <w:tcW w:w="825" w:type="dxa"/>
          </w:tcPr>
          <w:p w:rsidR="00A56007" w:rsidRDefault="00A56007">
            <w:pPr>
              <w:pStyle w:val="ConsPlusNormal"/>
              <w:jc w:val="center"/>
            </w:pPr>
            <w:r>
              <w:t>млн руб.</w:t>
            </w:r>
          </w:p>
        </w:tc>
        <w:tc>
          <w:tcPr>
            <w:tcW w:w="990" w:type="dxa"/>
          </w:tcPr>
          <w:p w:rsidR="00A56007" w:rsidRDefault="00A56007">
            <w:pPr>
              <w:pStyle w:val="ConsPlusNormal"/>
              <w:jc w:val="center"/>
            </w:pPr>
            <w:r>
              <w:t>914,67</w:t>
            </w:r>
          </w:p>
        </w:tc>
        <w:tc>
          <w:tcPr>
            <w:tcW w:w="964" w:type="dxa"/>
          </w:tcPr>
          <w:p w:rsidR="00A56007" w:rsidRDefault="00A56007">
            <w:pPr>
              <w:pStyle w:val="ConsPlusNormal"/>
              <w:jc w:val="center"/>
            </w:pPr>
            <w:r>
              <w:t>798,15</w:t>
            </w:r>
          </w:p>
        </w:tc>
        <w:tc>
          <w:tcPr>
            <w:tcW w:w="964" w:type="dxa"/>
          </w:tcPr>
          <w:p w:rsidR="00A56007" w:rsidRDefault="00A56007">
            <w:pPr>
              <w:pStyle w:val="ConsPlusNormal"/>
              <w:jc w:val="center"/>
            </w:pPr>
            <w:r>
              <w:t>831,07</w:t>
            </w:r>
          </w:p>
        </w:tc>
        <w:tc>
          <w:tcPr>
            <w:tcW w:w="850" w:type="dxa"/>
          </w:tcPr>
          <w:p w:rsidR="00A56007" w:rsidRDefault="00A56007">
            <w:pPr>
              <w:pStyle w:val="ConsPlusNormal"/>
              <w:jc w:val="center"/>
            </w:pPr>
            <w:r>
              <w:t>795,12</w:t>
            </w:r>
          </w:p>
        </w:tc>
        <w:tc>
          <w:tcPr>
            <w:tcW w:w="964" w:type="dxa"/>
          </w:tcPr>
          <w:p w:rsidR="00A56007" w:rsidRDefault="00A56007">
            <w:pPr>
              <w:pStyle w:val="ConsPlusNormal"/>
              <w:jc w:val="center"/>
            </w:pPr>
            <w:r>
              <w:t>794,22</w:t>
            </w:r>
          </w:p>
        </w:tc>
        <w:tc>
          <w:tcPr>
            <w:tcW w:w="990" w:type="dxa"/>
          </w:tcPr>
          <w:p w:rsidR="00A56007" w:rsidRDefault="00A56007">
            <w:pPr>
              <w:pStyle w:val="ConsPlusNormal"/>
              <w:jc w:val="center"/>
            </w:pPr>
            <w:r>
              <w:t>794,22</w:t>
            </w:r>
          </w:p>
        </w:tc>
      </w:tr>
      <w:tr w:rsidR="00A56007">
        <w:tc>
          <w:tcPr>
            <w:tcW w:w="510" w:type="dxa"/>
            <w:vMerge w:val="restart"/>
          </w:tcPr>
          <w:p w:rsidR="00A56007" w:rsidRDefault="00A56007">
            <w:pPr>
              <w:pStyle w:val="ConsPlusNormal"/>
            </w:pPr>
          </w:p>
        </w:tc>
        <w:tc>
          <w:tcPr>
            <w:tcW w:w="454" w:type="dxa"/>
            <w:vMerge w:val="restart"/>
          </w:tcPr>
          <w:p w:rsidR="00A56007" w:rsidRDefault="00A56007">
            <w:pPr>
              <w:pStyle w:val="ConsPlusNormal"/>
            </w:pPr>
          </w:p>
        </w:tc>
        <w:tc>
          <w:tcPr>
            <w:tcW w:w="1191" w:type="dxa"/>
            <w:vMerge w:val="restart"/>
          </w:tcPr>
          <w:p w:rsidR="00A56007" w:rsidRDefault="00A56007">
            <w:pPr>
              <w:pStyle w:val="ConsPlusNormal"/>
            </w:pPr>
          </w:p>
        </w:tc>
        <w:tc>
          <w:tcPr>
            <w:tcW w:w="15611" w:type="dxa"/>
            <w:gridSpan w:val="15"/>
            <w:vMerge w:val="restart"/>
          </w:tcPr>
          <w:p w:rsidR="00A56007" w:rsidRDefault="00A56007">
            <w:pPr>
              <w:pStyle w:val="ConsPlusNormal"/>
            </w:pPr>
            <w:r>
              <w:t xml:space="preserve">Задача: обеспечение выполнения установленных планов поступлений неналоговых доходов в </w:t>
            </w:r>
            <w:r>
              <w:lastRenderedPageBreak/>
              <w:t>бюджет муниципального образования "Город Ижевск" от использования и распоряжения муниципальным имуществом</w:t>
            </w:r>
          </w:p>
        </w:tc>
        <w:tc>
          <w:tcPr>
            <w:tcW w:w="2324" w:type="dxa"/>
          </w:tcPr>
          <w:p w:rsidR="00A56007" w:rsidRDefault="00A56007">
            <w:pPr>
              <w:pStyle w:val="ConsPlusNormal"/>
            </w:pPr>
            <w:r>
              <w:lastRenderedPageBreak/>
              <w:t xml:space="preserve">Выполнение </w:t>
            </w:r>
            <w:r>
              <w:lastRenderedPageBreak/>
              <w:t>годового плана поступления администрируемых УИОиЗР неналоговых доходов в бюджет муниципального образования "Город Ижевск" в соответствии с решением Городской думы города Ижевска о бюджете муниципального образования "Город Ижевск" на очередной финансовый год и плановый период (к плановому заданию)</w:t>
            </w:r>
          </w:p>
        </w:tc>
        <w:tc>
          <w:tcPr>
            <w:tcW w:w="825" w:type="dxa"/>
          </w:tcPr>
          <w:p w:rsidR="00A56007" w:rsidRDefault="00A56007">
            <w:pPr>
              <w:pStyle w:val="ConsPlusNormal"/>
              <w:jc w:val="center"/>
            </w:pPr>
            <w:r>
              <w:lastRenderedPageBreak/>
              <w:t>%</w:t>
            </w:r>
          </w:p>
        </w:tc>
        <w:tc>
          <w:tcPr>
            <w:tcW w:w="990" w:type="dxa"/>
          </w:tcPr>
          <w:p w:rsidR="00A56007" w:rsidRDefault="00A56007">
            <w:pPr>
              <w:pStyle w:val="ConsPlusNormal"/>
              <w:jc w:val="center"/>
            </w:pPr>
            <w:r>
              <w:t>119,</w:t>
            </w:r>
            <w:r>
              <w:lastRenderedPageBreak/>
              <w:t>4</w:t>
            </w:r>
          </w:p>
        </w:tc>
        <w:tc>
          <w:tcPr>
            <w:tcW w:w="964" w:type="dxa"/>
          </w:tcPr>
          <w:p w:rsidR="00A56007" w:rsidRDefault="00A56007">
            <w:pPr>
              <w:pStyle w:val="ConsPlusNormal"/>
              <w:jc w:val="center"/>
            </w:pPr>
            <w:r>
              <w:lastRenderedPageBreak/>
              <w:t>104,</w:t>
            </w:r>
            <w:r>
              <w:lastRenderedPageBreak/>
              <w:t>0</w:t>
            </w:r>
          </w:p>
        </w:tc>
        <w:tc>
          <w:tcPr>
            <w:tcW w:w="964" w:type="dxa"/>
          </w:tcPr>
          <w:p w:rsidR="00A56007" w:rsidRDefault="00A56007">
            <w:pPr>
              <w:pStyle w:val="ConsPlusNormal"/>
              <w:jc w:val="center"/>
            </w:pPr>
            <w:r>
              <w:lastRenderedPageBreak/>
              <w:t>100</w:t>
            </w:r>
          </w:p>
        </w:tc>
        <w:tc>
          <w:tcPr>
            <w:tcW w:w="85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gridSpan w:val="15"/>
            <w:vMerge/>
          </w:tcPr>
          <w:p w:rsidR="00A56007" w:rsidRDefault="00A56007">
            <w:pPr>
              <w:pStyle w:val="ConsPlusNormal"/>
            </w:pPr>
          </w:p>
        </w:tc>
        <w:tc>
          <w:tcPr>
            <w:tcW w:w="2324" w:type="dxa"/>
          </w:tcPr>
          <w:p w:rsidR="00A56007" w:rsidRDefault="00A56007">
            <w:pPr>
              <w:pStyle w:val="ConsPlusNormal"/>
            </w:pPr>
            <w:r>
              <w:t xml:space="preserve">Выполнение годового плана поступления денежных средств в бюджет муниципального образования </w:t>
            </w:r>
            <w:r>
              <w:lastRenderedPageBreak/>
              <w:t>"Город Ижевск" в части источников внутреннего финансирования дефицита бюджета, администрируемых УИОиЗР в соответствии с решением Городской думы города Ижевска о бюджете муниципального образования "Город Ижевск" на очередной финансовый год и плановый период (к плановому заданию)</w:t>
            </w:r>
          </w:p>
        </w:tc>
        <w:tc>
          <w:tcPr>
            <w:tcW w:w="825" w:type="dxa"/>
          </w:tcPr>
          <w:p w:rsidR="00A56007" w:rsidRDefault="00A56007">
            <w:pPr>
              <w:pStyle w:val="ConsPlusNormal"/>
              <w:jc w:val="center"/>
            </w:pPr>
            <w:r>
              <w:lastRenderedPageBreak/>
              <w:t>%</w:t>
            </w:r>
          </w:p>
        </w:tc>
        <w:tc>
          <w:tcPr>
            <w:tcW w:w="990" w:type="dxa"/>
          </w:tcPr>
          <w:p w:rsidR="00A56007" w:rsidRDefault="00A56007">
            <w:pPr>
              <w:pStyle w:val="ConsPlusNormal"/>
              <w:jc w:val="center"/>
            </w:pPr>
            <w:r>
              <w:t xml:space="preserve">- </w:t>
            </w:r>
            <w:hyperlink w:anchor="P2797">
              <w:r>
                <w:rPr>
                  <w:color w:val="0000FF"/>
                </w:rPr>
                <w:t>&lt;7&gt;</w:t>
              </w:r>
            </w:hyperlink>
          </w:p>
        </w:tc>
        <w:tc>
          <w:tcPr>
            <w:tcW w:w="964" w:type="dxa"/>
          </w:tcPr>
          <w:p w:rsidR="00A56007" w:rsidRDefault="00A56007">
            <w:pPr>
              <w:pStyle w:val="ConsPlusNormal"/>
              <w:jc w:val="center"/>
            </w:pPr>
            <w:r>
              <w:t xml:space="preserve">- </w:t>
            </w:r>
            <w:hyperlink w:anchor="P2797">
              <w:r>
                <w:rPr>
                  <w:color w:val="0000FF"/>
                </w:rPr>
                <w:t>&lt;7&gt;</w:t>
              </w:r>
            </w:hyperlink>
          </w:p>
        </w:tc>
        <w:tc>
          <w:tcPr>
            <w:tcW w:w="964" w:type="dxa"/>
          </w:tcPr>
          <w:p w:rsidR="00A56007" w:rsidRDefault="00A56007">
            <w:pPr>
              <w:pStyle w:val="ConsPlusNormal"/>
              <w:jc w:val="center"/>
            </w:pPr>
            <w:r>
              <w:t xml:space="preserve">- </w:t>
            </w:r>
            <w:hyperlink w:anchor="P2797">
              <w:r>
                <w:rPr>
                  <w:color w:val="0000FF"/>
                </w:rPr>
                <w:t>&lt;7&gt;</w:t>
              </w:r>
            </w:hyperlink>
          </w:p>
        </w:tc>
        <w:tc>
          <w:tcPr>
            <w:tcW w:w="850" w:type="dxa"/>
          </w:tcPr>
          <w:p w:rsidR="00A56007" w:rsidRDefault="00A56007">
            <w:pPr>
              <w:pStyle w:val="ConsPlusNormal"/>
              <w:jc w:val="center"/>
            </w:pPr>
            <w:r>
              <w:t xml:space="preserve">- </w:t>
            </w:r>
            <w:hyperlink w:anchor="P2797">
              <w:r>
                <w:rPr>
                  <w:color w:val="0000FF"/>
                </w:rPr>
                <w:t>&lt;7&gt;</w:t>
              </w:r>
            </w:hyperlink>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gridSpan w:val="15"/>
            <w:vMerge/>
          </w:tcPr>
          <w:p w:rsidR="00A56007" w:rsidRDefault="00A56007">
            <w:pPr>
              <w:pStyle w:val="ConsPlusNormal"/>
            </w:pPr>
          </w:p>
        </w:tc>
        <w:tc>
          <w:tcPr>
            <w:tcW w:w="2324" w:type="dxa"/>
          </w:tcPr>
          <w:p w:rsidR="00A56007" w:rsidRDefault="00A56007">
            <w:pPr>
              <w:pStyle w:val="ConsPlusNormal"/>
            </w:pPr>
            <w:r>
              <w:t xml:space="preserve">Снижение величины дебиторской задолженности по администрируемым УИОиЗР неналоговым доходам (в </w:t>
            </w:r>
            <w:r>
              <w:lastRenderedPageBreak/>
              <w:t>сравнении с предыдущим годом)</w:t>
            </w:r>
          </w:p>
        </w:tc>
        <w:tc>
          <w:tcPr>
            <w:tcW w:w="825" w:type="dxa"/>
          </w:tcPr>
          <w:p w:rsidR="00A56007" w:rsidRDefault="00A56007">
            <w:pPr>
              <w:pStyle w:val="ConsPlusNormal"/>
              <w:jc w:val="center"/>
            </w:pPr>
            <w:r>
              <w:lastRenderedPageBreak/>
              <w:t>%</w:t>
            </w:r>
          </w:p>
        </w:tc>
        <w:tc>
          <w:tcPr>
            <w:tcW w:w="990" w:type="dxa"/>
          </w:tcPr>
          <w:p w:rsidR="00A56007" w:rsidRDefault="00A56007">
            <w:pPr>
              <w:pStyle w:val="ConsPlusNormal"/>
              <w:jc w:val="center"/>
            </w:pPr>
            <w:r>
              <w:t>17,3</w:t>
            </w:r>
          </w:p>
        </w:tc>
        <w:tc>
          <w:tcPr>
            <w:tcW w:w="964" w:type="dxa"/>
          </w:tcPr>
          <w:p w:rsidR="00A56007" w:rsidRDefault="00A56007">
            <w:pPr>
              <w:pStyle w:val="ConsPlusNormal"/>
              <w:jc w:val="center"/>
            </w:pPr>
            <w:r>
              <w:t>0</w:t>
            </w:r>
          </w:p>
        </w:tc>
        <w:tc>
          <w:tcPr>
            <w:tcW w:w="964" w:type="dxa"/>
          </w:tcPr>
          <w:p w:rsidR="00A56007" w:rsidRDefault="00A56007">
            <w:pPr>
              <w:pStyle w:val="ConsPlusNormal"/>
              <w:jc w:val="center"/>
            </w:pPr>
            <w:r>
              <w:t>Не менее 20</w:t>
            </w:r>
          </w:p>
        </w:tc>
        <w:tc>
          <w:tcPr>
            <w:tcW w:w="850" w:type="dxa"/>
          </w:tcPr>
          <w:p w:rsidR="00A56007" w:rsidRDefault="00A56007">
            <w:pPr>
              <w:pStyle w:val="ConsPlusNormal"/>
              <w:jc w:val="center"/>
            </w:pPr>
            <w:r>
              <w:t>Не менее 20</w:t>
            </w:r>
          </w:p>
        </w:tc>
        <w:tc>
          <w:tcPr>
            <w:tcW w:w="964" w:type="dxa"/>
          </w:tcPr>
          <w:p w:rsidR="00A56007" w:rsidRDefault="00A56007">
            <w:pPr>
              <w:pStyle w:val="ConsPlusNormal"/>
              <w:jc w:val="center"/>
            </w:pPr>
            <w:r>
              <w:t>Не менее 20</w:t>
            </w:r>
          </w:p>
        </w:tc>
        <w:tc>
          <w:tcPr>
            <w:tcW w:w="990" w:type="dxa"/>
          </w:tcPr>
          <w:p w:rsidR="00A56007" w:rsidRDefault="00A56007">
            <w:pPr>
              <w:pStyle w:val="ConsPlusNormal"/>
              <w:jc w:val="center"/>
            </w:pPr>
            <w:r>
              <w:t>Не менее 20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gridSpan w:val="15"/>
            <w:vMerge/>
          </w:tcPr>
          <w:p w:rsidR="00A56007" w:rsidRDefault="00A56007">
            <w:pPr>
              <w:pStyle w:val="ConsPlusNormal"/>
            </w:pPr>
          </w:p>
        </w:tc>
        <w:tc>
          <w:tcPr>
            <w:tcW w:w="2324" w:type="dxa"/>
          </w:tcPr>
          <w:p w:rsidR="00A56007" w:rsidRDefault="00A56007">
            <w:pPr>
              <w:pStyle w:val="ConsPlusNormal"/>
            </w:pPr>
            <w:r>
              <w:t>Доля удовлетворенных требований по исковым заявлениям о взыскании задолженности по неналоговым доходам от общего количества предъявленных исковых заявлений о взыскании задолженности по неналоговым доходам</w:t>
            </w:r>
          </w:p>
        </w:tc>
        <w:tc>
          <w:tcPr>
            <w:tcW w:w="825" w:type="dxa"/>
          </w:tcPr>
          <w:p w:rsidR="00A56007" w:rsidRDefault="00A56007">
            <w:pPr>
              <w:pStyle w:val="ConsPlusNormal"/>
              <w:jc w:val="center"/>
            </w:pPr>
            <w:r>
              <w:t>%</w:t>
            </w:r>
          </w:p>
        </w:tc>
        <w:tc>
          <w:tcPr>
            <w:tcW w:w="990" w:type="dxa"/>
          </w:tcPr>
          <w:p w:rsidR="00A56007" w:rsidRDefault="00A56007">
            <w:pPr>
              <w:pStyle w:val="ConsPlusNormal"/>
              <w:jc w:val="center"/>
            </w:pPr>
            <w:r>
              <w:t>95</w:t>
            </w:r>
          </w:p>
        </w:tc>
        <w:tc>
          <w:tcPr>
            <w:tcW w:w="964" w:type="dxa"/>
          </w:tcPr>
          <w:p w:rsidR="00A56007" w:rsidRDefault="00A56007">
            <w:pPr>
              <w:pStyle w:val="ConsPlusNormal"/>
              <w:jc w:val="center"/>
            </w:pPr>
            <w:r>
              <w:t>96,4</w:t>
            </w:r>
          </w:p>
        </w:tc>
        <w:tc>
          <w:tcPr>
            <w:tcW w:w="964" w:type="dxa"/>
          </w:tcPr>
          <w:p w:rsidR="00A56007" w:rsidRDefault="00A56007">
            <w:pPr>
              <w:pStyle w:val="ConsPlusNormal"/>
              <w:jc w:val="center"/>
            </w:pPr>
            <w:r>
              <w:t>100</w:t>
            </w:r>
          </w:p>
        </w:tc>
        <w:tc>
          <w:tcPr>
            <w:tcW w:w="85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gridSpan w:val="15"/>
            <w:vMerge/>
          </w:tcPr>
          <w:p w:rsidR="00A56007" w:rsidRDefault="00A56007">
            <w:pPr>
              <w:pStyle w:val="ConsPlusNormal"/>
            </w:pPr>
          </w:p>
        </w:tc>
        <w:tc>
          <w:tcPr>
            <w:tcW w:w="2324" w:type="dxa"/>
          </w:tcPr>
          <w:p w:rsidR="00A56007" w:rsidRDefault="00A56007">
            <w:pPr>
              <w:pStyle w:val="ConsPlusNormal"/>
            </w:pPr>
            <w:r>
              <w:t xml:space="preserve">Среднегодовая доля выявленных незаконно размещенных рекламных конструкций на территории города Ижевска от общего количества </w:t>
            </w:r>
            <w:r>
              <w:lastRenderedPageBreak/>
              <w:t>размещенных рекламных конструкций на территории города Ижевска</w:t>
            </w:r>
          </w:p>
        </w:tc>
        <w:tc>
          <w:tcPr>
            <w:tcW w:w="825" w:type="dxa"/>
          </w:tcPr>
          <w:p w:rsidR="00A56007" w:rsidRDefault="00A56007">
            <w:pPr>
              <w:pStyle w:val="ConsPlusNormal"/>
              <w:jc w:val="center"/>
            </w:pPr>
            <w:r>
              <w:lastRenderedPageBreak/>
              <w:t>%</w:t>
            </w:r>
          </w:p>
        </w:tc>
        <w:tc>
          <w:tcPr>
            <w:tcW w:w="990" w:type="dxa"/>
          </w:tcPr>
          <w:p w:rsidR="00A56007" w:rsidRDefault="00A56007">
            <w:pPr>
              <w:pStyle w:val="ConsPlusNormal"/>
              <w:jc w:val="center"/>
            </w:pPr>
            <w:r>
              <w:t>12,5</w:t>
            </w:r>
          </w:p>
        </w:tc>
        <w:tc>
          <w:tcPr>
            <w:tcW w:w="964" w:type="dxa"/>
          </w:tcPr>
          <w:p w:rsidR="00A56007" w:rsidRDefault="00A56007">
            <w:pPr>
              <w:pStyle w:val="ConsPlusNormal"/>
              <w:jc w:val="center"/>
            </w:pPr>
            <w:r>
              <w:t>17,12</w:t>
            </w:r>
          </w:p>
        </w:tc>
        <w:tc>
          <w:tcPr>
            <w:tcW w:w="964" w:type="dxa"/>
          </w:tcPr>
          <w:p w:rsidR="00A56007" w:rsidRDefault="00A56007">
            <w:pPr>
              <w:pStyle w:val="ConsPlusNormal"/>
              <w:jc w:val="center"/>
            </w:pPr>
            <w:r>
              <w:t>Не более 6</w:t>
            </w:r>
          </w:p>
        </w:tc>
        <w:tc>
          <w:tcPr>
            <w:tcW w:w="850" w:type="dxa"/>
          </w:tcPr>
          <w:p w:rsidR="00A56007" w:rsidRDefault="00A56007">
            <w:pPr>
              <w:pStyle w:val="ConsPlusNormal"/>
              <w:jc w:val="center"/>
            </w:pPr>
            <w:r>
              <w:t>Не более 6</w:t>
            </w:r>
          </w:p>
        </w:tc>
        <w:tc>
          <w:tcPr>
            <w:tcW w:w="964" w:type="dxa"/>
          </w:tcPr>
          <w:p w:rsidR="00A56007" w:rsidRDefault="00A56007">
            <w:pPr>
              <w:pStyle w:val="ConsPlusNormal"/>
              <w:jc w:val="center"/>
            </w:pPr>
            <w:r>
              <w:t>Не более 6</w:t>
            </w:r>
          </w:p>
        </w:tc>
        <w:tc>
          <w:tcPr>
            <w:tcW w:w="990" w:type="dxa"/>
          </w:tcPr>
          <w:p w:rsidR="00A56007" w:rsidRDefault="00A56007">
            <w:pPr>
              <w:pStyle w:val="ConsPlusNormal"/>
              <w:jc w:val="center"/>
            </w:pPr>
            <w:r>
              <w:t>Не более 6</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0100000</w:t>
            </w:r>
          </w:p>
        </w:tc>
        <w:tc>
          <w:tcPr>
            <w:tcW w:w="24482" w:type="dxa"/>
            <w:gridSpan w:val="23"/>
          </w:tcPr>
          <w:p w:rsidR="00A56007" w:rsidRDefault="00A56007">
            <w:pPr>
              <w:pStyle w:val="ConsPlusNormal"/>
            </w:pPr>
            <w:r>
              <w:t>Основное мероприятие: организация работы по выполнению установленных планов поступлений неналоговых доходов</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0160320</w:t>
            </w:r>
          </w:p>
        </w:tc>
        <w:tc>
          <w:tcPr>
            <w:tcW w:w="2608" w:type="dxa"/>
          </w:tcPr>
          <w:p w:rsidR="00A56007" w:rsidRDefault="00A56007">
            <w:pPr>
              <w:pStyle w:val="ConsPlusNormal"/>
            </w:pPr>
            <w:r>
              <w:t>Проведение оценки рыночной стоимости объектов нежилого фонда в целях приватизации</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670" w:type="dxa"/>
            <w:gridSpan w:val="2"/>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26,01</w:t>
            </w:r>
          </w:p>
        </w:tc>
        <w:tc>
          <w:tcPr>
            <w:tcW w:w="1927" w:type="dxa"/>
            <w:gridSpan w:val="2"/>
          </w:tcPr>
          <w:p w:rsidR="00A56007" w:rsidRDefault="00A56007">
            <w:pPr>
              <w:pStyle w:val="ConsPlusNormal"/>
              <w:jc w:val="center"/>
            </w:pPr>
            <w:r>
              <w:t>123,55</w:t>
            </w:r>
          </w:p>
        </w:tc>
        <w:tc>
          <w:tcPr>
            <w:tcW w:w="1304" w:type="dxa"/>
            <w:gridSpan w:val="2"/>
          </w:tcPr>
          <w:p w:rsidR="00A56007" w:rsidRDefault="00A56007">
            <w:pPr>
              <w:pStyle w:val="ConsPlusNormal"/>
              <w:jc w:val="center"/>
            </w:pPr>
            <w:r>
              <w:t>448,00</w:t>
            </w:r>
          </w:p>
        </w:tc>
        <w:tc>
          <w:tcPr>
            <w:tcW w:w="1588" w:type="dxa"/>
            <w:gridSpan w:val="2"/>
          </w:tcPr>
          <w:p w:rsidR="00A56007" w:rsidRDefault="00A56007">
            <w:pPr>
              <w:pStyle w:val="ConsPlusNormal"/>
              <w:jc w:val="center"/>
            </w:pPr>
            <w:r>
              <w:t>448,00</w:t>
            </w:r>
          </w:p>
        </w:tc>
        <w:tc>
          <w:tcPr>
            <w:tcW w:w="1191" w:type="dxa"/>
          </w:tcPr>
          <w:p w:rsidR="00A56007" w:rsidRDefault="00A56007">
            <w:pPr>
              <w:pStyle w:val="ConsPlusNormal"/>
              <w:jc w:val="center"/>
            </w:pPr>
            <w:r>
              <w:t>448,00</w:t>
            </w:r>
          </w:p>
        </w:tc>
        <w:tc>
          <w:tcPr>
            <w:tcW w:w="1361" w:type="dxa"/>
          </w:tcPr>
          <w:p w:rsidR="00A56007" w:rsidRDefault="00A56007">
            <w:pPr>
              <w:pStyle w:val="ConsPlusNormal"/>
              <w:jc w:val="center"/>
            </w:pPr>
            <w:r>
              <w:t>448,00</w:t>
            </w:r>
          </w:p>
        </w:tc>
        <w:tc>
          <w:tcPr>
            <w:tcW w:w="2324" w:type="dxa"/>
          </w:tcPr>
          <w:p w:rsidR="00A56007" w:rsidRDefault="00A56007">
            <w:pPr>
              <w:pStyle w:val="ConsPlusNormal"/>
            </w:pPr>
            <w:r>
              <w:t>Количество объектов Прогнозного плана приватизации, по которым получены отчеты о рыночной стоимости объектов</w:t>
            </w:r>
          </w:p>
        </w:tc>
        <w:tc>
          <w:tcPr>
            <w:tcW w:w="825" w:type="dxa"/>
          </w:tcPr>
          <w:p w:rsidR="00A56007" w:rsidRDefault="00A56007">
            <w:pPr>
              <w:pStyle w:val="ConsPlusNormal"/>
              <w:jc w:val="center"/>
            </w:pPr>
            <w:r>
              <w:t>ед.</w:t>
            </w:r>
          </w:p>
        </w:tc>
        <w:tc>
          <w:tcPr>
            <w:tcW w:w="990" w:type="dxa"/>
          </w:tcPr>
          <w:p w:rsidR="00A56007" w:rsidRDefault="00A56007">
            <w:pPr>
              <w:pStyle w:val="ConsPlusNormal"/>
              <w:jc w:val="center"/>
            </w:pPr>
            <w:r>
              <w:t>14</w:t>
            </w:r>
          </w:p>
        </w:tc>
        <w:tc>
          <w:tcPr>
            <w:tcW w:w="964" w:type="dxa"/>
          </w:tcPr>
          <w:p w:rsidR="00A56007" w:rsidRDefault="00A56007">
            <w:pPr>
              <w:pStyle w:val="ConsPlusNormal"/>
              <w:jc w:val="center"/>
            </w:pPr>
            <w:r>
              <w:t>13</w:t>
            </w:r>
          </w:p>
        </w:tc>
        <w:tc>
          <w:tcPr>
            <w:tcW w:w="964" w:type="dxa"/>
          </w:tcPr>
          <w:p w:rsidR="00A56007" w:rsidRDefault="00A56007">
            <w:pPr>
              <w:pStyle w:val="ConsPlusNormal"/>
              <w:jc w:val="center"/>
            </w:pPr>
            <w:r>
              <w:t>5</w:t>
            </w:r>
          </w:p>
        </w:tc>
        <w:tc>
          <w:tcPr>
            <w:tcW w:w="850" w:type="dxa"/>
          </w:tcPr>
          <w:p w:rsidR="00A56007" w:rsidRDefault="00A56007">
            <w:pPr>
              <w:pStyle w:val="ConsPlusNormal"/>
              <w:jc w:val="center"/>
            </w:pPr>
            <w:r>
              <w:t>5</w:t>
            </w:r>
          </w:p>
        </w:tc>
        <w:tc>
          <w:tcPr>
            <w:tcW w:w="964" w:type="dxa"/>
          </w:tcPr>
          <w:p w:rsidR="00A56007" w:rsidRDefault="00A56007">
            <w:pPr>
              <w:pStyle w:val="ConsPlusNormal"/>
              <w:jc w:val="center"/>
            </w:pPr>
            <w:r>
              <w:t>5</w:t>
            </w:r>
          </w:p>
        </w:tc>
        <w:tc>
          <w:tcPr>
            <w:tcW w:w="990" w:type="dxa"/>
          </w:tcPr>
          <w:p w:rsidR="00A56007" w:rsidRDefault="00A56007">
            <w:pPr>
              <w:pStyle w:val="ConsPlusNormal"/>
              <w:jc w:val="center"/>
            </w:pPr>
            <w:r>
              <w:t>5</w:t>
            </w:r>
          </w:p>
        </w:tc>
      </w:tr>
      <w:tr w:rsidR="00A56007">
        <w:tc>
          <w:tcPr>
            <w:tcW w:w="510" w:type="dxa"/>
          </w:tcPr>
          <w:p w:rsidR="00A56007" w:rsidRDefault="00A56007">
            <w:pPr>
              <w:pStyle w:val="ConsPlusNormal"/>
              <w:jc w:val="center"/>
            </w:pPr>
            <w:r>
              <w:t>782</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0160320</w:t>
            </w:r>
          </w:p>
        </w:tc>
        <w:tc>
          <w:tcPr>
            <w:tcW w:w="2608" w:type="dxa"/>
          </w:tcPr>
          <w:p w:rsidR="00A56007" w:rsidRDefault="00A56007">
            <w:pPr>
              <w:pStyle w:val="ConsPlusNormal"/>
            </w:pPr>
            <w:r>
              <w:t>Проведение оценки годовой арендной платы на объекты нежилого фонда и объектов инженерной инфраструктуры</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670" w:type="dxa"/>
            <w:gridSpan w:val="2"/>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129,84</w:t>
            </w:r>
          </w:p>
        </w:tc>
        <w:tc>
          <w:tcPr>
            <w:tcW w:w="1927" w:type="dxa"/>
            <w:gridSpan w:val="2"/>
          </w:tcPr>
          <w:p w:rsidR="00A56007" w:rsidRDefault="00A56007">
            <w:pPr>
              <w:pStyle w:val="ConsPlusNormal"/>
              <w:jc w:val="center"/>
            </w:pPr>
            <w:r>
              <w:t>112,50</w:t>
            </w:r>
          </w:p>
        </w:tc>
        <w:tc>
          <w:tcPr>
            <w:tcW w:w="1304" w:type="dxa"/>
            <w:gridSpan w:val="2"/>
          </w:tcPr>
          <w:p w:rsidR="00A56007" w:rsidRDefault="00A56007">
            <w:pPr>
              <w:pStyle w:val="ConsPlusNormal"/>
              <w:jc w:val="center"/>
            </w:pPr>
            <w:r>
              <w:t>400,00</w:t>
            </w:r>
          </w:p>
        </w:tc>
        <w:tc>
          <w:tcPr>
            <w:tcW w:w="1588" w:type="dxa"/>
            <w:gridSpan w:val="2"/>
          </w:tcPr>
          <w:p w:rsidR="00A56007" w:rsidRDefault="00A56007">
            <w:pPr>
              <w:pStyle w:val="ConsPlusNormal"/>
              <w:jc w:val="center"/>
            </w:pPr>
            <w:r>
              <w:t>400,00</w:t>
            </w:r>
          </w:p>
        </w:tc>
        <w:tc>
          <w:tcPr>
            <w:tcW w:w="1191" w:type="dxa"/>
          </w:tcPr>
          <w:p w:rsidR="00A56007" w:rsidRDefault="00A56007">
            <w:pPr>
              <w:pStyle w:val="ConsPlusNormal"/>
              <w:jc w:val="center"/>
            </w:pPr>
            <w:r>
              <w:t>400,00</w:t>
            </w:r>
          </w:p>
        </w:tc>
        <w:tc>
          <w:tcPr>
            <w:tcW w:w="1361" w:type="dxa"/>
          </w:tcPr>
          <w:p w:rsidR="00A56007" w:rsidRDefault="00A56007">
            <w:pPr>
              <w:pStyle w:val="ConsPlusNormal"/>
              <w:jc w:val="center"/>
            </w:pPr>
            <w:r>
              <w:t>400,00</w:t>
            </w:r>
          </w:p>
        </w:tc>
        <w:tc>
          <w:tcPr>
            <w:tcW w:w="2324" w:type="dxa"/>
          </w:tcPr>
          <w:p w:rsidR="00A56007" w:rsidRDefault="00A56007">
            <w:pPr>
              <w:pStyle w:val="ConsPlusNormal"/>
            </w:pPr>
            <w:r>
              <w:t>Количество объектов, по которым получены отчеты о рыночной стоимости годовой арендной платы:</w:t>
            </w:r>
          </w:p>
          <w:p w:rsidR="00A56007" w:rsidRDefault="00A56007">
            <w:pPr>
              <w:pStyle w:val="ConsPlusNormal"/>
            </w:pPr>
            <w:r>
              <w:t>нежилые помещения;</w:t>
            </w:r>
          </w:p>
          <w:p w:rsidR="00A56007" w:rsidRDefault="00A56007">
            <w:pPr>
              <w:pStyle w:val="ConsPlusNormal"/>
            </w:pPr>
            <w:r>
              <w:t xml:space="preserve">сети </w:t>
            </w:r>
            <w:r>
              <w:lastRenderedPageBreak/>
              <w:t>газоснабжения;</w:t>
            </w:r>
          </w:p>
          <w:p w:rsidR="00A56007" w:rsidRDefault="00A56007">
            <w:pPr>
              <w:pStyle w:val="ConsPlusNormal"/>
            </w:pPr>
            <w:r>
              <w:t>газораспределительные пункты;</w:t>
            </w:r>
          </w:p>
          <w:p w:rsidR="00A56007" w:rsidRDefault="00A56007">
            <w:pPr>
              <w:pStyle w:val="ConsPlusNormal"/>
            </w:pPr>
            <w:r>
              <w:t>станции электрохимической защиты</w:t>
            </w:r>
          </w:p>
        </w:tc>
        <w:tc>
          <w:tcPr>
            <w:tcW w:w="825" w:type="dxa"/>
          </w:tcPr>
          <w:p w:rsidR="00A56007" w:rsidRDefault="00A56007">
            <w:pPr>
              <w:pStyle w:val="ConsPlusNormal"/>
              <w:jc w:val="center"/>
            </w:pPr>
            <w:r>
              <w:lastRenderedPageBreak/>
              <w:t>ед.</w:t>
            </w:r>
          </w:p>
        </w:tc>
        <w:tc>
          <w:tcPr>
            <w:tcW w:w="990" w:type="dxa"/>
          </w:tcPr>
          <w:p w:rsidR="00A56007" w:rsidRDefault="00A56007">
            <w:pPr>
              <w:pStyle w:val="ConsPlusNormal"/>
              <w:jc w:val="center"/>
            </w:pPr>
            <w:r>
              <w:t>45</w:t>
            </w:r>
          </w:p>
        </w:tc>
        <w:tc>
          <w:tcPr>
            <w:tcW w:w="964" w:type="dxa"/>
          </w:tcPr>
          <w:p w:rsidR="00A56007" w:rsidRDefault="00A56007">
            <w:pPr>
              <w:pStyle w:val="ConsPlusNormal"/>
              <w:jc w:val="center"/>
            </w:pPr>
            <w:r>
              <w:t>19</w:t>
            </w:r>
          </w:p>
        </w:tc>
        <w:tc>
          <w:tcPr>
            <w:tcW w:w="964" w:type="dxa"/>
          </w:tcPr>
          <w:p w:rsidR="00A56007" w:rsidRDefault="00A56007">
            <w:pPr>
              <w:pStyle w:val="ConsPlusNormal"/>
              <w:jc w:val="center"/>
            </w:pPr>
            <w:r>
              <w:t>7</w:t>
            </w:r>
          </w:p>
        </w:tc>
        <w:tc>
          <w:tcPr>
            <w:tcW w:w="850" w:type="dxa"/>
          </w:tcPr>
          <w:p w:rsidR="00A56007" w:rsidRDefault="00A56007">
            <w:pPr>
              <w:pStyle w:val="ConsPlusNormal"/>
              <w:jc w:val="center"/>
            </w:pPr>
            <w:r>
              <w:t>695</w:t>
            </w:r>
          </w:p>
        </w:tc>
        <w:tc>
          <w:tcPr>
            <w:tcW w:w="964" w:type="dxa"/>
          </w:tcPr>
          <w:p w:rsidR="00A56007" w:rsidRDefault="00A56007">
            <w:pPr>
              <w:pStyle w:val="ConsPlusNormal"/>
              <w:jc w:val="center"/>
            </w:pPr>
            <w:r>
              <w:t>12</w:t>
            </w:r>
          </w:p>
        </w:tc>
        <w:tc>
          <w:tcPr>
            <w:tcW w:w="990" w:type="dxa"/>
          </w:tcPr>
          <w:p w:rsidR="00A56007" w:rsidRDefault="00A56007">
            <w:pPr>
              <w:pStyle w:val="ConsPlusNormal"/>
              <w:jc w:val="center"/>
            </w:pPr>
            <w:r>
              <w:t>7</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0100001</w:t>
            </w:r>
          </w:p>
        </w:tc>
        <w:tc>
          <w:tcPr>
            <w:tcW w:w="2608" w:type="dxa"/>
          </w:tcPr>
          <w:p w:rsidR="00A56007" w:rsidRDefault="00A56007">
            <w:pPr>
              <w:pStyle w:val="ConsPlusNormal"/>
            </w:pPr>
            <w:r>
              <w:t>Проведение торгов по продаже муниципального недвижимого имущества и права аренды муниципального нежилого фонда</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670" w:type="dxa"/>
            <w:gridSpan w:val="2"/>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1927" w:type="dxa"/>
            <w:gridSpan w:val="2"/>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588" w:type="dxa"/>
            <w:gridSpan w:val="2"/>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Количество проведенных торгов по продаже муниципального недвижимого имущества и права аренды муниципального нежилого фонда</w:t>
            </w:r>
          </w:p>
        </w:tc>
        <w:tc>
          <w:tcPr>
            <w:tcW w:w="825" w:type="dxa"/>
          </w:tcPr>
          <w:p w:rsidR="00A56007" w:rsidRDefault="00A56007">
            <w:pPr>
              <w:pStyle w:val="ConsPlusNormal"/>
              <w:jc w:val="center"/>
            </w:pPr>
            <w:r>
              <w:t>шт.</w:t>
            </w:r>
          </w:p>
        </w:tc>
        <w:tc>
          <w:tcPr>
            <w:tcW w:w="990" w:type="dxa"/>
          </w:tcPr>
          <w:p w:rsidR="00A56007" w:rsidRDefault="00A56007">
            <w:pPr>
              <w:pStyle w:val="ConsPlusNormal"/>
              <w:jc w:val="center"/>
            </w:pPr>
            <w:r>
              <w:t>22</w:t>
            </w:r>
          </w:p>
        </w:tc>
        <w:tc>
          <w:tcPr>
            <w:tcW w:w="964" w:type="dxa"/>
          </w:tcPr>
          <w:p w:rsidR="00A56007" w:rsidRDefault="00A56007">
            <w:pPr>
              <w:pStyle w:val="ConsPlusNormal"/>
              <w:jc w:val="center"/>
            </w:pPr>
            <w:r>
              <w:t>10</w:t>
            </w:r>
          </w:p>
        </w:tc>
        <w:tc>
          <w:tcPr>
            <w:tcW w:w="964" w:type="dxa"/>
          </w:tcPr>
          <w:p w:rsidR="00A56007" w:rsidRDefault="00A56007">
            <w:pPr>
              <w:pStyle w:val="ConsPlusNormal"/>
              <w:jc w:val="center"/>
            </w:pPr>
            <w:r>
              <w:t>5</w:t>
            </w:r>
          </w:p>
        </w:tc>
        <w:tc>
          <w:tcPr>
            <w:tcW w:w="850" w:type="dxa"/>
          </w:tcPr>
          <w:p w:rsidR="00A56007" w:rsidRDefault="00A56007">
            <w:pPr>
              <w:pStyle w:val="ConsPlusNormal"/>
              <w:jc w:val="center"/>
            </w:pPr>
            <w:r>
              <w:t>6</w:t>
            </w:r>
          </w:p>
        </w:tc>
        <w:tc>
          <w:tcPr>
            <w:tcW w:w="964" w:type="dxa"/>
          </w:tcPr>
          <w:p w:rsidR="00A56007" w:rsidRDefault="00A56007">
            <w:pPr>
              <w:pStyle w:val="ConsPlusNormal"/>
              <w:jc w:val="center"/>
            </w:pPr>
            <w:r>
              <w:t>2</w:t>
            </w:r>
          </w:p>
        </w:tc>
        <w:tc>
          <w:tcPr>
            <w:tcW w:w="990" w:type="dxa"/>
          </w:tcPr>
          <w:p w:rsidR="00A56007" w:rsidRDefault="00A56007">
            <w:pPr>
              <w:pStyle w:val="ConsPlusNormal"/>
              <w:jc w:val="center"/>
            </w:pPr>
            <w:r>
              <w:t>3</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0100002</w:t>
            </w:r>
          </w:p>
        </w:tc>
        <w:tc>
          <w:tcPr>
            <w:tcW w:w="2608" w:type="dxa"/>
          </w:tcPr>
          <w:p w:rsidR="00A56007" w:rsidRDefault="00A56007">
            <w:pPr>
              <w:pStyle w:val="ConsPlusNormal"/>
            </w:pPr>
            <w:r>
              <w:t xml:space="preserve">Осуществление выгрузки извещений о начислениях в государственную информационную систему государственных и муниципальных услуг (ГИС ГМП) в </w:t>
            </w:r>
            <w:r>
              <w:lastRenderedPageBreak/>
              <w:t>полном объеме</w:t>
            </w:r>
          </w:p>
        </w:tc>
        <w:tc>
          <w:tcPr>
            <w:tcW w:w="1757" w:type="dxa"/>
          </w:tcPr>
          <w:p w:rsidR="00A56007" w:rsidRDefault="00A56007">
            <w:pPr>
              <w:pStyle w:val="ConsPlusNormal"/>
              <w:jc w:val="center"/>
            </w:pPr>
            <w:r>
              <w:lastRenderedPageBreak/>
              <w:t>УИОиЗР</w:t>
            </w:r>
          </w:p>
        </w:tc>
        <w:tc>
          <w:tcPr>
            <w:tcW w:w="1020" w:type="dxa"/>
          </w:tcPr>
          <w:p w:rsidR="00A56007" w:rsidRDefault="00A56007">
            <w:pPr>
              <w:pStyle w:val="ConsPlusNormal"/>
              <w:jc w:val="center"/>
            </w:pPr>
            <w:r>
              <w:t>2020 - 2028 годы</w:t>
            </w:r>
          </w:p>
        </w:tc>
        <w:tc>
          <w:tcPr>
            <w:tcW w:w="1670" w:type="dxa"/>
            <w:gridSpan w:val="2"/>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1927" w:type="dxa"/>
            <w:gridSpan w:val="2"/>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588" w:type="dxa"/>
            <w:gridSpan w:val="2"/>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Объем размещенной информации в ГИС ГМП</w:t>
            </w:r>
          </w:p>
        </w:tc>
        <w:tc>
          <w:tcPr>
            <w:tcW w:w="825" w:type="dxa"/>
          </w:tcPr>
          <w:p w:rsidR="00A56007" w:rsidRDefault="00A56007">
            <w:pPr>
              <w:pStyle w:val="ConsPlusNormal"/>
              <w:jc w:val="center"/>
            </w:pPr>
            <w:r>
              <w:t>%</w:t>
            </w:r>
          </w:p>
        </w:tc>
        <w:tc>
          <w:tcPr>
            <w:tcW w:w="990" w:type="dxa"/>
          </w:tcPr>
          <w:p w:rsidR="00A56007" w:rsidRDefault="00A56007">
            <w:pPr>
              <w:pStyle w:val="ConsPlusNormal"/>
              <w:jc w:val="center"/>
            </w:pPr>
            <w:r>
              <w:t>69,8</w:t>
            </w:r>
          </w:p>
        </w:tc>
        <w:tc>
          <w:tcPr>
            <w:tcW w:w="964" w:type="dxa"/>
          </w:tcPr>
          <w:p w:rsidR="00A56007" w:rsidRDefault="00A56007">
            <w:pPr>
              <w:pStyle w:val="ConsPlusNormal"/>
              <w:jc w:val="center"/>
            </w:pPr>
            <w:r>
              <w:t>71,11</w:t>
            </w:r>
          </w:p>
        </w:tc>
        <w:tc>
          <w:tcPr>
            <w:tcW w:w="964" w:type="dxa"/>
          </w:tcPr>
          <w:p w:rsidR="00A56007" w:rsidRDefault="00A56007">
            <w:pPr>
              <w:pStyle w:val="ConsPlusNormal"/>
              <w:jc w:val="center"/>
            </w:pPr>
            <w:r>
              <w:t>100</w:t>
            </w:r>
          </w:p>
        </w:tc>
        <w:tc>
          <w:tcPr>
            <w:tcW w:w="85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0169992</w:t>
            </w:r>
          </w:p>
        </w:tc>
        <w:tc>
          <w:tcPr>
            <w:tcW w:w="2608" w:type="dxa"/>
          </w:tcPr>
          <w:p w:rsidR="00A56007" w:rsidRDefault="00A56007">
            <w:pPr>
              <w:pStyle w:val="ConsPlusNormal"/>
            </w:pPr>
            <w:r>
              <w:t>Проведение оценки земельных участков</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670" w:type="dxa"/>
            <w:gridSpan w:val="2"/>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2454,26</w:t>
            </w:r>
          </w:p>
        </w:tc>
        <w:tc>
          <w:tcPr>
            <w:tcW w:w="1927" w:type="dxa"/>
            <w:gridSpan w:val="2"/>
          </w:tcPr>
          <w:p w:rsidR="00A56007" w:rsidRDefault="00A56007">
            <w:pPr>
              <w:pStyle w:val="ConsPlusNormal"/>
              <w:jc w:val="center"/>
            </w:pPr>
            <w:r>
              <w:t>257,41</w:t>
            </w:r>
          </w:p>
        </w:tc>
        <w:tc>
          <w:tcPr>
            <w:tcW w:w="1304" w:type="dxa"/>
            <w:gridSpan w:val="2"/>
          </w:tcPr>
          <w:p w:rsidR="00A56007" w:rsidRDefault="00A56007">
            <w:pPr>
              <w:pStyle w:val="ConsPlusNormal"/>
              <w:jc w:val="center"/>
            </w:pPr>
            <w:r>
              <w:t>310,00</w:t>
            </w:r>
          </w:p>
        </w:tc>
        <w:tc>
          <w:tcPr>
            <w:tcW w:w="1588" w:type="dxa"/>
            <w:gridSpan w:val="2"/>
          </w:tcPr>
          <w:p w:rsidR="00A56007" w:rsidRDefault="00A56007">
            <w:pPr>
              <w:pStyle w:val="ConsPlusNormal"/>
              <w:jc w:val="center"/>
            </w:pPr>
            <w:r>
              <w:t>310,00</w:t>
            </w:r>
          </w:p>
        </w:tc>
        <w:tc>
          <w:tcPr>
            <w:tcW w:w="1191" w:type="dxa"/>
          </w:tcPr>
          <w:p w:rsidR="00A56007" w:rsidRDefault="00A56007">
            <w:pPr>
              <w:pStyle w:val="ConsPlusNormal"/>
              <w:jc w:val="center"/>
            </w:pPr>
            <w:r>
              <w:t>310,00</w:t>
            </w:r>
          </w:p>
        </w:tc>
        <w:tc>
          <w:tcPr>
            <w:tcW w:w="1361" w:type="dxa"/>
          </w:tcPr>
          <w:p w:rsidR="00A56007" w:rsidRDefault="00A56007">
            <w:pPr>
              <w:pStyle w:val="ConsPlusNormal"/>
              <w:jc w:val="center"/>
            </w:pPr>
            <w:r>
              <w:t>310,00</w:t>
            </w:r>
          </w:p>
        </w:tc>
        <w:tc>
          <w:tcPr>
            <w:tcW w:w="2324" w:type="dxa"/>
          </w:tcPr>
          <w:p w:rsidR="00A56007" w:rsidRDefault="00A56007">
            <w:pPr>
              <w:pStyle w:val="ConsPlusNormal"/>
            </w:pPr>
            <w:r>
              <w:t>Количество земельных участков, по которым получены отчеты об оценке</w:t>
            </w:r>
          </w:p>
        </w:tc>
        <w:tc>
          <w:tcPr>
            <w:tcW w:w="825" w:type="dxa"/>
          </w:tcPr>
          <w:p w:rsidR="00A56007" w:rsidRDefault="00A56007">
            <w:pPr>
              <w:pStyle w:val="ConsPlusNormal"/>
              <w:jc w:val="center"/>
            </w:pPr>
            <w:r>
              <w:t>ед.</w:t>
            </w:r>
          </w:p>
        </w:tc>
        <w:tc>
          <w:tcPr>
            <w:tcW w:w="990" w:type="dxa"/>
          </w:tcPr>
          <w:p w:rsidR="00A56007" w:rsidRDefault="00A56007">
            <w:pPr>
              <w:pStyle w:val="ConsPlusNormal"/>
              <w:jc w:val="center"/>
            </w:pPr>
            <w:r>
              <w:t>17</w:t>
            </w:r>
          </w:p>
        </w:tc>
        <w:tc>
          <w:tcPr>
            <w:tcW w:w="964" w:type="dxa"/>
          </w:tcPr>
          <w:p w:rsidR="00A56007" w:rsidRDefault="00A56007">
            <w:pPr>
              <w:pStyle w:val="ConsPlusNormal"/>
              <w:jc w:val="center"/>
            </w:pPr>
            <w:r>
              <w:t>1</w:t>
            </w:r>
          </w:p>
        </w:tc>
        <w:tc>
          <w:tcPr>
            <w:tcW w:w="964" w:type="dxa"/>
          </w:tcPr>
          <w:p w:rsidR="00A56007" w:rsidRDefault="00A56007">
            <w:pPr>
              <w:pStyle w:val="ConsPlusNormal"/>
              <w:jc w:val="center"/>
            </w:pPr>
            <w:r>
              <w:t>44</w:t>
            </w:r>
          </w:p>
        </w:tc>
        <w:tc>
          <w:tcPr>
            <w:tcW w:w="850" w:type="dxa"/>
          </w:tcPr>
          <w:p w:rsidR="00A56007" w:rsidRDefault="00A56007">
            <w:pPr>
              <w:pStyle w:val="ConsPlusNormal"/>
              <w:jc w:val="center"/>
            </w:pPr>
            <w:r>
              <w:t>46</w:t>
            </w:r>
          </w:p>
        </w:tc>
        <w:tc>
          <w:tcPr>
            <w:tcW w:w="964" w:type="dxa"/>
          </w:tcPr>
          <w:p w:rsidR="00A56007" w:rsidRDefault="00A56007">
            <w:pPr>
              <w:pStyle w:val="ConsPlusNormal"/>
              <w:jc w:val="center"/>
            </w:pPr>
            <w:r>
              <w:t>48</w:t>
            </w:r>
          </w:p>
        </w:tc>
        <w:tc>
          <w:tcPr>
            <w:tcW w:w="990" w:type="dxa"/>
          </w:tcPr>
          <w:p w:rsidR="00A56007" w:rsidRDefault="00A56007">
            <w:pPr>
              <w:pStyle w:val="ConsPlusNormal"/>
              <w:jc w:val="center"/>
            </w:pPr>
            <w:r>
              <w:t>50</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0169992</w:t>
            </w:r>
          </w:p>
        </w:tc>
        <w:tc>
          <w:tcPr>
            <w:tcW w:w="2608" w:type="dxa"/>
          </w:tcPr>
          <w:p w:rsidR="00A56007" w:rsidRDefault="00A56007">
            <w:pPr>
              <w:pStyle w:val="ConsPlusNormal"/>
            </w:pPr>
            <w:r>
              <w:t>Обеспечение участия аукциониста при проведении аукционов</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670" w:type="dxa"/>
            <w:gridSpan w:val="2"/>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1927" w:type="dxa"/>
            <w:gridSpan w:val="2"/>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588" w:type="dxa"/>
            <w:gridSpan w:val="2"/>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Количество аукционов, проведенных с участием аукциониста</w:t>
            </w:r>
          </w:p>
        </w:tc>
        <w:tc>
          <w:tcPr>
            <w:tcW w:w="825" w:type="dxa"/>
          </w:tcPr>
          <w:p w:rsidR="00A56007" w:rsidRDefault="00A56007">
            <w:pPr>
              <w:pStyle w:val="ConsPlusNormal"/>
              <w:jc w:val="center"/>
            </w:pPr>
            <w:r>
              <w:t>ед.</w:t>
            </w:r>
          </w:p>
        </w:tc>
        <w:tc>
          <w:tcPr>
            <w:tcW w:w="990" w:type="dxa"/>
          </w:tcPr>
          <w:p w:rsidR="00A56007" w:rsidRDefault="00A56007">
            <w:pPr>
              <w:pStyle w:val="ConsPlusNormal"/>
              <w:jc w:val="center"/>
            </w:pPr>
            <w:r>
              <w:t>0</w:t>
            </w:r>
          </w:p>
        </w:tc>
        <w:tc>
          <w:tcPr>
            <w:tcW w:w="964" w:type="dxa"/>
          </w:tcPr>
          <w:p w:rsidR="00A56007" w:rsidRDefault="00A56007">
            <w:pPr>
              <w:pStyle w:val="ConsPlusNormal"/>
              <w:jc w:val="center"/>
            </w:pPr>
            <w:r>
              <w:t xml:space="preserve">- </w:t>
            </w:r>
            <w:hyperlink w:anchor="P2807">
              <w:r>
                <w:rPr>
                  <w:color w:val="0000FF"/>
                </w:rPr>
                <w:t>&lt;9&gt;</w:t>
              </w:r>
            </w:hyperlink>
          </w:p>
        </w:tc>
        <w:tc>
          <w:tcPr>
            <w:tcW w:w="964" w:type="dxa"/>
          </w:tcPr>
          <w:p w:rsidR="00A56007" w:rsidRDefault="00A56007">
            <w:pPr>
              <w:pStyle w:val="ConsPlusNormal"/>
              <w:jc w:val="center"/>
            </w:pPr>
            <w:r>
              <w:t xml:space="preserve">- </w:t>
            </w:r>
            <w:hyperlink w:anchor="P2807">
              <w:r>
                <w:rPr>
                  <w:color w:val="0000FF"/>
                </w:rPr>
                <w:t>&lt;9&gt;</w:t>
              </w:r>
            </w:hyperlink>
          </w:p>
        </w:tc>
        <w:tc>
          <w:tcPr>
            <w:tcW w:w="850" w:type="dxa"/>
          </w:tcPr>
          <w:p w:rsidR="00A56007" w:rsidRDefault="00A56007">
            <w:pPr>
              <w:pStyle w:val="ConsPlusNormal"/>
              <w:jc w:val="center"/>
            </w:pPr>
            <w:r>
              <w:t xml:space="preserve">- </w:t>
            </w:r>
            <w:hyperlink w:anchor="P2807">
              <w:r>
                <w:rPr>
                  <w:color w:val="0000FF"/>
                </w:rPr>
                <w:t>&lt;9&gt;</w:t>
              </w:r>
            </w:hyperlink>
          </w:p>
        </w:tc>
        <w:tc>
          <w:tcPr>
            <w:tcW w:w="964" w:type="dxa"/>
          </w:tcPr>
          <w:p w:rsidR="00A56007" w:rsidRDefault="00A56007">
            <w:pPr>
              <w:pStyle w:val="ConsPlusNormal"/>
              <w:jc w:val="center"/>
            </w:pPr>
            <w:r>
              <w:t xml:space="preserve">- </w:t>
            </w:r>
            <w:hyperlink w:anchor="P2807">
              <w:r>
                <w:rPr>
                  <w:color w:val="0000FF"/>
                </w:rPr>
                <w:t>&lt;9&gt;</w:t>
              </w:r>
            </w:hyperlink>
          </w:p>
        </w:tc>
        <w:tc>
          <w:tcPr>
            <w:tcW w:w="990" w:type="dxa"/>
          </w:tcPr>
          <w:p w:rsidR="00A56007" w:rsidRDefault="00A56007">
            <w:pPr>
              <w:pStyle w:val="ConsPlusNormal"/>
              <w:jc w:val="center"/>
            </w:pPr>
            <w:r>
              <w:t xml:space="preserve">- </w:t>
            </w:r>
            <w:hyperlink w:anchor="P2807">
              <w:r>
                <w:rPr>
                  <w:color w:val="0000FF"/>
                </w:rPr>
                <w:t>&lt;9&gt;</w:t>
              </w:r>
            </w:hyperlink>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0100003</w:t>
            </w:r>
          </w:p>
        </w:tc>
        <w:tc>
          <w:tcPr>
            <w:tcW w:w="2608" w:type="dxa"/>
          </w:tcPr>
          <w:p w:rsidR="00A56007" w:rsidRDefault="00A56007">
            <w:pPr>
              <w:pStyle w:val="ConsPlusNormal"/>
            </w:pPr>
            <w:r>
              <w:t>Утверждение условий организации и проведения аукционов по продаже прав на земельные участки (лесные участки)</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670" w:type="dxa"/>
            <w:gridSpan w:val="2"/>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1927" w:type="dxa"/>
            <w:gridSpan w:val="2"/>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588" w:type="dxa"/>
            <w:gridSpan w:val="2"/>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Количество утвержденной аукционной документации</w:t>
            </w:r>
          </w:p>
        </w:tc>
        <w:tc>
          <w:tcPr>
            <w:tcW w:w="825" w:type="dxa"/>
          </w:tcPr>
          <w:p w:rsidR="00A56007" w:rsidRDefault="00A56007">
            <w:pPr>
              <w:pStyle w:val="ConsPlusNormal"/>
              <w:jc w:val="center"/>
            </w:pPr>
            <w:r>
              <w:t>ед.</w:t>
            </w:r>
          </w:p>
        </w:tc>
        <w:tc>
          <w:tcPr>
            <w:tcW w:w="990" w:type="dxa"/>
          </w:tcPr>
          <w:p w:rsidR="00A56007" w:rsidRDefault="00A56007">
            <w:pPr>
              <w:pStyle w:val="ConsPlusNormal"/>
              <w:jc w:val="center"/>
            </w:pPr>
            <w:r>
              <w:t>44</w:t>
            </w:r>
          </w:p>
        </w:tc>
        <w:tc>
          <w:tcPr>
            <w:tcW w:w="964" w:type="dxa"/>
          </w:tcPr>
          <w:p w:rsidR="00A56007" w:rsidRDefault="00A56007">
            <w:pPr>
              <w:pStyle w:val="ConsPlusNormal"/>
              <w:jc w:val="center"/>
            </w:pPr>
            <w:r>
              <w:t>63</w:t>
            </w:r>
          </w:p>
        </w:tc>
        <w:tc>
          <w:tcPr>
            <w:tcW w:w="964" w:type="dxa"/>
          </w:tcPr>
          <w:p w:rsidR="00A56007" w:rsidRDefault="00A56007">
            <w:pPr>
              <w:pStyle w:val="ConsPlusNormal"/>
              <w:jc w:val="center"/>
            </w:pPr>
            <w:r>
              <w:t>44</w:t>
            </w:r>
          </w:p>
        </w:tc>
        <w:tc>
          <w:tcPr>
            <w:tcW w:w="850" w:type="dxa"/>
          </w:tcPr>
          <w:p w:rsidR="00A56007" w:rsidRDefault="00A56007">
            <w:pPr>
              <w:pStyle w:val="ConsPlusNormal"/>
              <w:jc w:val="center"/>
            </w:pPr>
            <w:r>
              <w:t>46</w:t>
            </w:r>
          </w:p>
        </w:tc>
        <w:tc>
          <w:tcPr>
            <w:tcW w:w="964" w:type="dxa"/>
          </w:tcPr>
          <w:p w:rsidR="00A56007" w:rsidRDefault="00A56007">
            <w:pPr>
              <w:pStyle w:val="ConsPlusNormal"/>
              <w:jc w:val="center"/>
            </w:pPr>
            <w:r>
              <w:t>48</w:t>
            </w:r>
          </w:p>
        </w:tc>
        <w:tc>
          <w:tcPr>
            <w:tcW w:w="990" w:type="dxa"/>
          </w:tcPr>
          <w:p w:rsidR="00A56007" w:rsidRDefault="00A56007">
            <w:pPr>
              <w:pStyle w:val="ConsPlusNormal"/>
              <w:jc w:val="center"/>
            </w:pPr>
            <w:r>
              <w:t>50</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0100004</w:t>
            </w:r>
          </w:p>
        </w:tc>
        <w:tc>
          <w:tcPr>
            <w:tcW w:w="2608" w:type="dxa"/>
          </w:tcPr>
          <w:p w:rsidR="00A56007" w:rsidRDefault="00A56007">
            <w:pPr>
              <w:pStyle w:val="ConsPlusNormal"/>
            </w:pPr>
            <w:r>
              <w:t xml:space="preserve">Направление расчетов арендной платы </w:t>
            </w:r>
            <w:r>
              <w:lastRenderedPageBreak/>
              <w:t>арендаторам о размере платежей, подлежащих уплате в отчетном периоде</w:t>
            </w:r>
          </w:p>
        </w:tc>
        <w:tc>
          <w:tcPr>
            <w:tcW w:w="1757" w:type="dxa"/>
          </w:tcPr>
          <w:p w:rsidR="00A56007" w:rsidRDefault="00A56007">
            <w:pPr>
              <w:pStyle w:val="ConsPlusNormal"/>
              <w:jc w:val="center"/>
            </w:pPr>
            <w:r>
              <w:lastRenderedPageBreak/>
              <w:t>УИОиЗР</w:t>
            </w:r>
          </w:p>
        </w:tc>
        <w:tc>
          <w:tcPr>
            <w:tcW w:w="1020" w:type="dxa"/>
          </w:tcPr>
          <w:p w:rsidR="00A56007" w:rsidRDefault="00A56007">
            <w:pPr>
              <w:pStyle w:val="ConsPlusNormal"/>
              <w:jc w:val="center"/>
            </w:pPr>
            <w:r>
              <w:t>2020 - 2028 годы</w:t>
            </w:r>
          </w:p>
        </w:tc>
        <w:tc>
          <w:tcPr>
            <w:tcW w:w="1670" w:type="dxa"/>
            <w:gridSpan w:val="2"/>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1927" w:type="dxa"/>
            <w:gridSpan w:val="2"/>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588" w:type="dxa"/>
            <w:gridSpan w:val="2"/>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 xml:space="preserve">Доля расчетов арендной платы, направленных </w:t>
            </w:r>
            <w:r>
              <w:lastRenderedPageBreak/>
              <w:t>арендаторам о размере платежей, подлежащих уплате в отчетном периоде</w:t>
            </w:r>
          </w:p>
        </w:tc>
        <w:tc>
          <w:tcPr>
            <w:tcW w:w="825" w:type="dxa"/>
          </w:tcPr>
          <w:p w:rsidR="00A56007" w:rsidRDefault="00A56007">
            <w:pPr>
              <w:pStyle w:val="ConsPlusNormal"/>
              <w:jc w:val="center"/>
            </w:pPr>
            <w:r>
              <w:lastRenderedPageBreak/>
              <w:t>%</w:t>
            </w:r>
          </w:p>
        </w:tc>
        <w:tc>
          <w:tcPr>
            <w:tcW w:w="99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85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0169992</w:t>
            </w:r>
          </w:p>
        </w:tc>
        <w:tc>
          <w:tcPr>
            <w:tcW w:w="2608" w:type="dxa"/>
          </w:tcPr>
          <w:p w:rsidR="00A56007" w:rsidRDefault="00A56007">
            <w:pPr>
              <w:pStyle w:val="ConsPlusNormal"/>
            </w:pPr>
            <w:r>
              <w:t>Постановка на кадастровый учет лесных участков</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670" w:type="dxa"/>
            <w:gridSpan w:val="2"/>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735,06</w:t>
            </w:r>
          </w:p>
        </w:tc>
        <w:tc>
          <w:tcPr>
            <w:tcW w:w="1927" w:type="dxa"/>
            <w:gridSpan w:val="2"/>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588" w:type="dxa"/>
            <w:gridSpan w:val="2"/>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Площадь лесных участков, поставленных на кадастровый учет</w:t>
            </w:r>
          </w:p>
        </w:tc>
        <w:tc>
          <w:tcPr>
            <w:tcW w:w="825" w:type="dxa"/>
          </w:tcPr>
          <w:p w:rsidR="00A56007" w:rsidRDefault="00A56007">
            <w:pPr>
              <w:pStyle w:val="ConsPlusNormal"/>
              <w:jc w:val="center"/>
            </w:pPr>
            <w:r>
              <w:t>га</w:t>
            </w:r>
          </w:p>
        </w:tc>
        <w:tc>
          <w:tcPr>
            <w:tcW w:w="990" w:type="dxa"/>
          </w:tcPr>
          <w:p w:rsidR="00A56007" w:rsidRDefault="00A56007">
            <w:pPr>
              <w:pStyle w:val="ConsPlusNormal"/>
              <w:jc w:val="center"/>
            </w:pPr>
            <w:r>
              <w:t>8398,32</w:t>
            </w:r>
          </w:p>
        </w:tc>
        <w:tc>
          <w:tcPr>
            <w:tcW w:w="964" w:type="dxa"/>
          </w:tcPr>
          <w:p w:rsidR="00A56007" w:rsidRDefault="00A56007">
            <w:pPr>
              <w:pStyle w:val="ConsPlusNormal"/>
              <w:jc w:val="center"/>
            </w:pPr>
            <w:r>
              <w:t>0</w:t>
            </w:r>
          </w:p>
        </w:tc>
        <w:tc>
          <w:tcPr>
            <w:tcW w:w="964" w:type="dxa"/>
          </w:tcPr>
          <w:p w:rsidR="00A56007" w:rsidRDefault="00A56007">
            <w:pPr>
              <w:pStyle w:val="ConsPlusNormal"/>
              <w:jc w:val="center"/>
            </w:pPr>
            <w:r>
              <w:t>0</w:t>
            </w:r>
          </w:p>
        </w:tc>
        <w:tc>
          <w:tcPr>
            <w:tcW w:w="850" w:type="dxa"/>
          </w:tcPr>
          <w:p w:rsidR="00A56007" w:rsidRDefault="00A56007">
            <w:pPr>
              <w:pStyle w:val="ConsPlusNormal"/>
              <w:jc w:val="center"/>
            </w:pPr>
            <w:r>
              <w:t>0</w:t>
            </w:r>
          </w:p>
        </w:tc>
        <w:tc>
          <w:tcPr>
            <w:tcW w:w="964" w:type="dxa"/>
          </w:tcPr>
          <w:p w:rsidR="00A56007" w:rsidRDefault="00A56007">
            <w:pPr>
              <w:pStyle w:val="ConsPlusNormal"/>
              <w:jc w:val="center"/>
            </w:pPr>
            <w:r>
              <w:t>0</w:t>
            </w:r>
          </w:p>
        </w:tc>
        <w:tc>
          <w:tcPr>
            <w:tcW w:w="990" w:type="dxa"/>
          </w:tcPr>
          <w:p w:rsidR="00A56007" w:rsidRDefault="00A56007">
            <w:pPr>
              <w:pStyle w:val="ConsPlusNormal"/>
              <w:jc w:val="center"/>
            </w:pPr>
            <w:r>
              <w:t>0</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0100005</w:t>
            </w:r>
          </w:p>
        </w:tc>
        <w:tc>
          <w:tcPr>
            <w:tcW w:w="2608" w:type="dxa"/>
          </w:tcPr>
          <w:p w:rsidR="00A56007" w:rsidRDefault="00A56007">
            <w:pPr>
              <w:pStyle w:val="ConsPlusNormal"/>
            </w:pPr>
            <w:r>
              <w:t>Проведение инвентаризации объектов наружной рекламы и информации с целью внесения изменений в схему размещения рекламных конструкций на территории города Ижевска</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670" w:type="dxa"/>
            <w:gridSpan w:val="2"/>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1927" w:type="dxa"/>
            <w:gridSpan w:val="2"/>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588" w:type="dxa"/>
            <w:gridSpan w:val="2"/>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 xml:space="preserve">Доля рекламных конструкций (мест установки), выявленных в результате инвентаризации, на которые подготовлена техническая документация для включения в схему размещения рекламных конструкций, от общего количества </w:t>
            </w:r>
            <w:r>
              <w:lastRenderedPageBreak/>
              <w:t>рекламных мест, подлежащих включению в схему размещения</w:t>
            </w:r>
          </w:p>
        </w:tc>
        <w:tc>
          <w:tcPr>
            <w:tcW w:w="825" w:type="dxa"/>
          </w:tcPr>
          <w:p w:rsidR="00A56007" w:rsidRDefault="00A56007">
            <w:pPr>
              <w:pStyle w:val="ConsPlusNormal"/>
              <w:jc w:val="center"/>
            </w:pPr>
            <w:r>
              <w:lastRenderedPageBreak/>
              <w:t>%</w:t>
            </w:r>
          </w:p>
        </w:tc>
        <w:tc>
          <w:tcPr>
            <w:tcW w:w="99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85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0160330</w:t>
            </w:r>
          </w:p>
        </w:tc>
        <w:tc>
          <w:tcPr>
            <w:tcW w:w="2608" w:type="dxa"/>
          </w:tcPr>
          <w:p w:rsidR="00A56007" w:rsidRDefault="00A56007">
            <w:pPr>
              <w:pStyle w:val="ConsPlusNormal"/>
            </w:pPr>
            <w:r>
              <w:t>Заключение договоров на установку и эксплуатацию рекламных конструкций</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670" w:type="dxa"/>
            <w:gridSpan w:val="2"/>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1927" w:type="dxa"/>
            <w:gridSpan w:val="2"/>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588" w:type="dxa"/>
            <w:gridSpan w:val="2"/>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Доля рекламных мест, по которым заключены договоры на установку и эксплуатацию рекламных конструкций, от общего количества рекламных мест, включенных в схему размещения рекламных конструкций</w:t>
            </w:r>
          </w:p>
        </w:tc>
        <w:tc>
          <w:tcPr>
            <w:tcW w:w="825" w:type="dxa"/>
          </w:tcPr>
          <w:p w:rsidR="00A56007" w:rsidRDefault="00A56007">
            <w:pPr>
              <w:pStyle w:val="ConsPlusNormal"/>
              <w:jc w:val="center"/>
            </w:pPr>
            <w:r>
              <w:t>%</w:t>
            </w:r>
          </w:p>
        </w:tc>
        <w:tc>
          <w:tcPr>
            <w:tcW w:w="990" w:type="dxa"/>
          </w:tcPr>
          <w:p w:rsidR="00A56007" w:rsidRDefault="00A56007">
            <w:pPr>
              <w:pStyle w:val="ConsPlusNormal"/>
              <w:jc w:val="center"/>
            </w:pPr>
            <w:r>
              <w:t>64,5</w:t>
            </w:r>
          </w:p>
        </w:tc>
        <w:tc>
          <w:tcPr>
            <w:tcW w:w="964" w:type="dxa"/>
          </w:tcPr>
          <w:p w:rsidR="00A56007" w:rsidRDefault="00A56007">
            <w:pPr>
              <w:pStyle w:val="ConsPlusNormal"/>
              <w:jc w:val="center"/>
            </w:pPr>
            <w:r>
              <w:t>50</w:t>
            </w:r>
          </w:p>
        </w:tc>
        <w:tc>
          <w:tcPr>
            <w:tcW w:w="964" w:type="dxa"/>
          </w:tcPr>
          <w:p w:rsidR="00A56007" w:rsidRDefault="00A56007">
            <w:pPr>
              <w:pStyle w:val="ConsPlusNormal"/>
              <w:jc w:val="center"/>
            </w:pPr>
            <w:r>
              <w:t>100</w:t>
            </w:r>
          </w:p>
        </w:tc>
        <w:tc>
          <w:tcPr>
            <w:tcW w:w="85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0160330</w:t>
            </w:r>
          </w:p>
        </w:tc>
        <w:tc>
          <w:tcPr>
            <w:tcW w:w="2608" w:type="dxa"/>
          </w:tcPr>
          <w:p w:rsidR="00A56007" w:rsidRDefault="00A56007">
            <w:pPr>
              <w:pStyle w:val="ConsPlusNormal"/>
            </w:pPr>
            <w:r>
              <w:t>Изготовление и размещение социальной рекламы на рекламных конструкциях</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670" w:type="dxa"/>
            <w:gridSpan w:val="2"/>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1927" w:type="dxa"/>
            <w:gridSpan w:val="2"/>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588" w:type="dxa"/>
            <w:gridSpan w:val="2"/>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Исполнение заявок по изготовлению и размещению социальной рекламы, соответствующе</w:t>
            </w:r>
            <w:r>
              <w:lastRenderedPageBreak/>
              <w:t>й требованиям Порядка размещения социальной рекламы на рекламных конструкциях на территории муниципального образования "Город Ижевск", посвященной городским праздничным мероприятиям</w:t>
            </w:r>
          </w:p>
        </w:tc>
        <w:tc>
          <w:tcPr>
            <w:tcW w:w="825" w:type="dxa"/>
          </w:tcPr>
          <w:p w:rsidR="00A56007" w:rsidRDefault="00A56007">
            <w:pPr>
              <w:pStyle w:val="ConsPlusNormal"/>
              <w:jc w:val="center"/>
            </w:pPr>
            <w:r>
              <w:lastRenderedPageBreak/>
              <w:t>%</w:t>
            </w:r>
          </w:p>
        </w:tc>
        <w:tc>
          <w:tcPr>
            <w:tcW w:w="99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85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0100006</w:t>
            </w:r>
          </w:p>
        </w:tc>
        <w:tc>
          <w:tcPr>
            <w:tcW w:w="2608" w:type="dxa"/>
          </w:tcPr>
          <w:p w:rsidR="00A56007" w:rsidRDefault="00A56007">
            <w:pPr>
              <w:pStyle w:val="ConsPlusNormal"/>
            </w:pPr>
            <w:r>
              <w:t>Проведение объездов территории города Ижевска по предупреждению и ликвидации случаев нарушения требований к установке и эксплуатации рекламных конструкций</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670" w:type="dxa"/>
            <w:gridSpan w:val="2"/>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1927" w:type="dxa"/>
            <w:gridSpan w:val="2"/>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588" w:type="dxa"/>
            <w:gridSpan w:val="2"/>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Количество проведенных объездов территории города Ижевска</w:t>
            </w:r>
          </w:p>
        </w:tc>
        <w:tc>
          <w:tcPr>
            <w:tcW w:w="825" w:type="dxa"/>
          </w:tcPr>
          <w:p w:rsidR="00A56007" w:rsidRDefault="00A56007">
            <w:pPr>
              <w:pStyle w:val="ConsPlusNormal"/>
              <w:jc w:val="center"/>
            </w:pPr>
            <w:r>
              <w:t>ед.</w:t>
            </w:r>
          </w:p>
        </w:tc>
        <w:tc>
          <w:tcPr>
            <w:tcW w:w="990" w:type="dxa"/>
          </w:tcPr>
          <w:p w:rsidR="00A56007" w:rsidRDefault="00A56007">
            <w:pPr>
              <w:pStyle w:val="ConsPlusNormal"/>
              <w:jc w:val="center"/>
            </w:pPr>
            <w:r>
              <w:t>144</w:t>
            </w:r>
          </w:p>
        </w:tc>
        <w:tc>
          <w:tcPr>
            <w:tcW w:w="964" w:type="dxa"/>
          </w:tcPr>
          <w:p w:rsidR="00A56007" w:rsidRDefault="00A56007">
            <w:pPr>
              <w:pStyle w:val="ConsPlusNormal"/>
              <w:jc w:val="center"/>
            </w:pPr>
            <w:r>
              <w:t>84</w:t>
            </w:r>
          </w:p>
        </w:tc>
        <w:tc>
          <w:tcPr>
            <w:tcW w:w="964" w:type="dxa"/>
          </w:tcPr>
          <w:p w:rsidR="00A56007" w:rsidRDefault="00A56007">
            <w:pPr>
              <w:pStyle w:val="ConsPlusNormal"/>
              <w:jc w:val="center"/>
            </w:pPr>
            <w:r>
              <w:t>140</w:t>
            </w:r>
          </w:p>
        </w:tc>
        <w:tc>
          <w:tcPr>
            <w:tcW w:w="850" w:type="dxa"/>
          </w:tcPr>
          <w:p w:rsidR="00A56007" w:rsidRDefault="00A56007">
            <w:pPr>
              <w:pStyle w:val="ConsPlusNormal"/>
              <w:jc w:val="center"/>
            </w:pPr>
            <w:r>
              <w:t>140</w:t>
            </w:r>
          </w:p>
        </w:tc>
        <w:tc>
          <w:tcPr>
            <w:tcW w:w="964" w:type="dxa"/>
          </w:tcPr>
          <w:p w:rsidR="00A56007" w:rsidRDefault="00A56007">
            <w:pPr>
              <w:pStyle w:val="ConsPlusNormal"/>
              <w:jc w:val="center"/>
            </w:pPr>
            <w:r>
              <w:t>140</w:t>
            </w:r>
          </w:p>
        </w:tc>
        <w:tc>
          <w:tcPr>
            <w:tcW w:w="990" w:type="dxa"/>
          </w:tcPr>
          <w:p w:rsidR="00A56007" w:rsidRDefault="00A56007">
            <w:pPr>
              <w:pStyle w:val="ConsPlusNormal"/>
              <w:jc w:val="center"/>
            </w:pPr>
            <w:r>
              <w:t>140</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0160330</w:t>
            </w:r>
          </w:p>
        </w:tc>
        <w:tc>
          <w:tcPr>
            <w:tcW w:w="2608" w:type="dxa"/>
          </w:tcPr>
          <w:p w:rsidR="00A56007" w:rsidRDefault="00A56007">
            <w:pPr>
              <w:pStyle w:val="ConsPlusNormal"/>
            </w:pPr>
            <w:r>
              <w:t xml:space="preserve">Демонтаж рекламных </w:t>
            </w:r>
            <w:r>
              <w:lastRenderedPageBreak/>
              <w:t>конструкций</w:t>
            </w:r>
          </w:p>
        </w:tc>
        <w:tc>
          <w:tcPr>
            <w:tcW w:w="1757" w:type="dxa"/>
          </w:tcPr>
          <w:p w:rsidR="00A56007" w:rsidRDefault="00A56007">
            <w:pPr>
              <w:pStyle w:val="ConsPlusNormal"/>
              <w:jc w:val="center"/>
            </w:pPr>
            <w:r>
              <w:lastRenderedPageBreak/>
              <w:t>УИОиЗР</w:t>
            </w:r>
          </w:p>
        </w:tc>
        <w:tc>
          <w:tcPr>
            <w:tcW w:w="1020" w:type="dxa"/>
          </w:tcPr>
          <w:p w:rsidR="00A56007" w:rsidRDefault="00A56007">
            <w:pPr>
              <w:pStyle w:val="ConsPlusNormal"/>
              <w:jc w:val="center"/>
            </w:pPr>
            <w:r>
              <w:t xml:space="preserve">2020 - 2028 </w:t>
            </w:r>
            <w:r>
              <w:lastRenderedPageBreak/>
              <w:t>годы</w:t>
            </w:r>
          </w:p>
        </w:tc>
        <w:tc>
          <w:tcPr>
            <w:tcW w:w="1670" w:type="dxa"/>
            <w:gridSpan w:val="2"/>
          </w:tcPr>
          <w:p w:rsidR="00A56007" w:rsidRDefault="00A56007">
            <w:pPr>
              <w:pStyle w:val="ConsPlusNormal"/>
              <w:jc w:val="center"/>
            </w:pPr>
            <w:r>
              <w:lastRenderedPageBreak/>
              <w:t>собственные средства</w:t>
            </w:r>
          </w:p>
        </w:tc>
        <w:tc>
          <w:tcPr>
            <w:tcW w:w="1185" w:type="dxa"/>
            <w:gridSpan w:val="2"/>
          </w:tcPr>
          <w:p w:rsidR="00A56007" w:rsidRDefault="00A56007">
            <w:pPr>
              <w:pStyle w:val="ConsPlusNormal"/>
              <w:jc w:val="center"/>
            </w:pPr>
            <w:r>
              <w:t>135,67</w:t>
            </w:r>
          </w:p>
        </w:tc>
        <w:tc>
          <w:tcPr>
            <w:tcW w:w="1927" w:type="dxa"/>
            <w:gridSpan w:val="2"/>
          </w:tcPr>
          <w:p w:rsidR="00A56007" w:rsidRDefault="00A56007">
            <w:pPr>
              <w:pStyle w:val="ConsPlusNormal"/>
              <w:jc w:val="center"/>
            </w:pPr>
            <w:r>
              <w:t>264,16</w:t>
            </w:r>
          </w:p>
        </w:tc>
        <w:tc>
          <w:tcPr>
            <w:tcW w:w="1304" w:type="dxa"/>
            <w:gridSpan w:val="2"/>
          </w:tcPr>
          <w:p w:rsidR="00A56007" w:rsidRDefault="00A56007">
            <w:pPr>
              <w:pStyle w:val="ConsPlusNormal"/>
              <w:jc w:val="center"/>
            </w:pPr>
            <w:r>
              <w:t>500,00</w:t>
            </w:r>
          </w:p>
        </w:tc>
        <w:tc>
          <w:tcPr>
            <w:tcW w:w="1588" w:type="dxa"/>
            <w:gridSpan w:val="2"/>
          </w:tcPr>
          <w:p w:rsidR="00A56007" w:rsidRDefault="00A56007">
            <w:pPr>
              <w:pStyle w:val="ConsPlusNormal"/>
              <w:jc w:val="center"/>
            </w:pPr>
            <w:r>
              <w:t>500,00</w:t>
            </w:r>
          </w:p>
        </w:tc>
        <w:tc>
          <w:tcPr>
            <w:tcW w:w="1191" w:type="dxa"/>
          </w:tcPr>
          <w:p w:rsidR="00A56007" w:rsidRDefault="00A56007">
            <w:pPr>
              <w:pStyle w:val="ConsPlusNormal"/>
              <w:jc w:val="center"/>
            </w:pPr>
            <w:r>
              <w:t>500,00</w:t>
            </w:r>
          </w:p>
        </w:tc>
        <w:tc>
          <w:tcPr>
            <w:tcW w:w="1361" w:type="dxa"/>
          </w:tcPr>
          <w:p w:rsidR="00A56007" w:rsidRDefault="00A56007">
            <w:pPr>
              <w:pStyle w:val="ConsPlusNormal"/>
              <w:jc w:val="center"/>
            </w:pPr>
            <w:r>
              <w:t>500,00</w:t>
            </w:r>
          </w:p>
        </w:tc>
        <w:tc>
          <w:tcPr>
            <w:tcW w:w="2324" w:type="dxa"/>
          </w:tcPr>
          <w:p w:rsidR="00A56007" w:rsidRDefault="00A56007">
            <w:pPr>
              <w:pStyle w:val="ConsPlusNormal"/>
            </w:pPr>
            <w:r>
              <w:t>Количество демонтированн</w:t>
            </w:r>
            <w:r>
              <w:lastRenderedPageBreak/>
              <w:t>ых рекламных конструкций</w:t>
            </w:r>
          </w:p>
        </w:tc>
        <w:tc>
          <w:tcPr>
            <w:tcW w:w="825" w:type="dxa"/>
          </w:tcPr>
          <w:p w:rsidR="00A56007" w:rsidRDefault="00A56007">
            <w:pPr>
              <w:pStyle w:val="ConsPlusNormal"/>
              <w:jc w:val="center"/>
            </w:pPr>
            <w:r>
              <w:lastRenderedPageBreak/>
              <w:t>шт.</w:t>
            </w:r>
          </w:p>
        </w:tc>
        <w:tc>
          <w:tcPr>
            <w:tcW w:w="990" w:type="dxa"/>
          </w:tcPr>
          <w:p w:rsidR="00A56007" w:rsidRDefault="00A56007">
            <w:pPr>
              <w:pStyle w:val="ConsPlusNormal"/>
              <w:jc w:val="center"/>
            </w:pPr>
            <w:r>
              <w:t>47</w:t>
            </w:r>
          </w:p>
        </w:tc>
        <w:tc>
          <w:tcPr>
            <w:tcW w:w="964" w:type="dxa"/>
          </w:tcPr>
          <w:p w:rsidR="00A56007" w:rsidRDefault="00A56007">
            <w:pPr>
              <w:pStyle w:val="ConsPlusNormal"/>
              <w:jc w:val="center"/>
            </w:pPr>
            <w:r>
              <w:t>64</w:t>
            </w:r>
          </w:p>
        </w:tc>
        <w:tc>
          <w:tcPr>
            <w:tcW w:w="964" w:type="dxa"/>
          </w:tcPr>
          <w:p w:rsidR="00A56007" w:rsidRDefault="00A56007">
            <w:pPr>
              <w:pStyle w:val="ConsPlusNormal"/>
              <w:jc w:val="center"/>
            </w:pPr>
            <w:r>
              <w:t>46</w:t>
            </w:r>
          </w:p>
        </w:tc>
        <w:tc>
          <w:tcPr>
            <w:tcW w:w="850" w:type="dxa"/>
          </w:tcPr>
          <w:p w:rsidR="00A56007" w:rsidRDefault="00A56007">
            <w:pPr>
              <w:pStyle w:val="ConsPlusNormal"/>
              <w:jc w:val="center"/>
            </w:pPr>
            <w:r>
              <w:t>44</w:t>
            </w:r>
          </w:p>
        </w:tc>
        <w:tc>
          <w:tcPr>
            <w:tcW w:w="964" w:type="dxa"/>
          </w:tcPr>
          <w:p w:rsidR="00A56007" w:rsidRDefault="00A56007">
            <w:pPr>
              <w:pStyle w:val="ConsPlusNormal"/>
              <w:jc w:val="center"/>
            </w:pPr>
            <w:r>
              <w:t>42</w:t>
            </w:r>
          </w:p>
        </w:tc>
        <w:tc>
          <w:tcPr>
            <w:tcW w:w="990" w:type="dxa"/>
          </w:tcPr>
          <w:p w:rsidR="00A56007" w:rsidRDefault="00A56007">
            <w:pPr>
              <w:pStyle w:val="ConsPlusNormal"/>
              <w:jc w:val="center"/>
            </w:pPr>
            <w:r>
              <w:t>40</w:t>
            </w:r>
          </w:p>
        </w:tc>
      </w:tr>
      <w:tr w:rsidR="00A56007">
        <w:tc>
          <w:tcPr>
            <w:tcW w:w="510" w:type="dxa"/>
            <w:vMerge w:val="restart"/>
          </w:tcPr>
          <w:p w:rsidR="00A56007" w:rsidRDefault="00A56007">
            <w:pPr>
              <w:pStyle w:val="ConsPlusNormal"/>
              <w:jc w:val="center"/>
            </w:pPr>
            <w:r>
              <w:lastRenderedPageBreak/>
              <w:t>15</w:t>
            </w:r>
          </w:p>
        </w:tc>
        <w:tc>
          <w:tcPr>
            <w:tcW w:w="454" w:type="dxa"/>
            <w:vMerge w:val="restart"/>
          </w:tcPr>
          <w:p w:rsidR="00A56007" w:rsidRDefault="00A56007">
            <w:pPr>
              <w:pStyle w:val="ConsPlusNormal"/>
              <w:jc w:val="center"/>
            </w:pPr>
            <w:r>
              <w:t>0</w:t>
            </w:r>
          </w:p>
        </w:tc>
        <w:tc>
          <w:tcPr>
            <w:tcW w:w="1191" w:type="dxa"/>
            <w:vMerge w:val="restart"/>
          </w:tcPr>
          <w:p w:rsidR="00A56007" w:rsidRDefault="00A56007">
            <w:pPr>
              <w:pStyle w:val="ConsPlusNormal"/>
              <w:jc w:val="center"/>
            </w:pPr>
            <w:r>
              <w:t>01S5040</w:t>
            </w:r>
          </w:p>
        </w:tc>
        <w:tc>
          <w:tcPr>
            <w:tcW w:w="2608" w:type="dxa"/>
            <w:vMerge w:val="restart"/>
          </w:tcPr>
          <w:p w:rsidR="00A56007" w:rsidRDefault="00A56007">
            <w:pPr>
              <w:pStyle w:val="ConsPlusNormal"/>
            </w:pPr>
            <w:r>
              <w:t>Управление земельными участками и развитие инфраструктуры системы государственного и муниципального управления земельными ресурсами</w:t>
            </w:r>
          </w:p>
        </w:tc>
        <w:tc>
          <w:tcPr>
            <w:tcW w:w="1757" w:type="dxa"/>
            <w:vMerge w:val="restart"/>
          </w:tcPr>
          <w:p w:rsidR="00A56007" w:rsidRDefault="00A56007">
            <w:pPr>
              <w:pStyle w:val="ConsPlusNormal"/>
              <w:jc w:val="center"/>
            </w:pPr>
            <w:r>
              <w:t>УИОиЗР</w:t>
            </w:r>
          </w:p>
        </w:tc>
        <w:tc>
          <w:tcPr>
            <w:tcW w:w="1020" w:type="dxa"/>
            <w:vMerge w:val="restart"/>
          </w:tcPr>
          <w:p w:rsidR="00A56007" w:rsidRDefault="00A56007">
            <w:pPr>
              <w:pStyle w:val="ConsPlusNormal"/>
              <w:jc w:val="center"/>
            </w:pPr>
            <w:r>
              <w:t>2022 - 2028 годы</w:t>
            </w:r>
          </w:p>
        </w:tc>
        <w:tc>
          <w:tcPr>
            <w:tcW w:w="1670" w:type="dxa"/>
            <w:gridSpan w:val="2"/>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1927" w:type="dxa"/>
            <w:gridSpan w:val="2"/>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588" w:type="dxa"/>
            <w:gridSpan w:val="2"/>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vMerge w:val="restart"/>
          </w:tcPr>
          <w:p w:rsidR="00A56007" w:rsidRDefault="00A56007">
            <w:pPr>
              <w:pStyle w:val="ConsPlusNormal"/>
            </w:pPr>
            <w:r>
              <w:t>Количество, сформированных земельных участков, подлежащих предоставлению гражданам, имеющим право на бесплатное получение земельных участков для индивидуального жилищного строительства в соответствии с законодательством</w:t>
            </w:r>
          </w:p>
        </w:tc>
        <w:tc>
          <w:tcPr>
            <w:tcW w:w="825" w:type="dxa"/>
            <w:vMerge w:val="restart"/>
          </w:tcPr>
          <w:p w:rsidR="00A56007" w:rsidRDefault="00A56007">
            <w:pPr>
              <w:pStyle w:val="ConsPlusNormal"/>
              <w:jc w:val="center"/>
            </w:pPr>
            <w:r>
              <w:t>ед.</w:t>
            </w:r>
          </w:p>
        </w:tc>
        <w:tc>
          <w:tcPr>
            <w:tcW w:w="990" w:type="dxa"/>
            <w:vMerge w:val="restart"/>
          </w:tcPr>
          <w:p w:rsidR="00A56007" w:rsidRDefault="00A56007">
            <w:pPr>
              <w:pStyle w:val="ConsPlusNormal"/>
              <w:jc w:val="center"/>
            </w:pPr>
            <w:r>
              <w:t>0</w:t>
            </w:r>
          </w:p>
        </w:tc>
        <w:tc>
          <w:tcPr>
            <w:tcW w:w="964" w:type="dxa"/>
            <w:vMerge w:val="restart"/>
          </w:tcPr>
          <w:p w:rsidR="00A56007" w:rsidRDefault="00A56007">
            <w:pPr>
              <w:pStyle w:val="ConsPlusNormal"/>
              <w:jc w:val="center"/>
            </w:pPr>
            <w:r>
              <w:t>0</w:t>
            </w:r>
          </w:p>
        </w:tc>
        <w:tc>
          <w:tcPr>
            <w:tcW w:w="964" w:type="dxa"/>
            <w:vMerge w:val="restart"/>
          </w:tcPr>
          <w:p w:rsidR="00A56007" w:rsidRDefault="00A56007">
            <w:pPr>
              <w:pStyle w:val="ConsPlusNormal"/>
              <w:jc w:val="center"/>
            </w:pPr>
            <w:r>
              <w:t>0</w:t>
            </w:r>
          </w:p>
        </w:tc>
        <w:tc>
          <w:tcPr>
            <w:tcW w:w="850" w:type="dxa"/>
            <w:vMerge w:val="restart"/>
          </w:tcPr>
          <w:p w:rsidR="00A56007" w:rsidRDefault="00A56007">
            <w:pPr>
              <w:pStyle w:val="ConsPlusNormal"/>
              <w:jc w:val="center"/>
            </w:pPr>
            <w:r>
              <w:t>0</w:t>
            </w:r>
          </w:p>
        </w:tc>
        <w:tc>
          <w:tcPr>
            <w:tcW w:w="964" w:type="dxa"/>
            <w:vMerge w:val="restart"/>
          </w:tcPr>
          <w:p w:rsidR="00A56007" w:rsidRDefault="00A56007">
            <w:pPr>
              <w:pStyle w:val="ConsPlusNormal"/>
              <w:jc w:val="center"/>
            </w:pPr>
            <w:r>
              <w:t>0</w:t>
            </w:r>
          </w:p>
        </w:tc>
        <w:tc>
          <w:tcPr>
            <w:tcW w:w="990" w:type="dxa"/>
            <w:vMerge w:val="restart"/>
          </w:tcPr>
          <w:p w:rsidR="00A56007" w:rsidRDefault="00A56007">
            <w:pPr>
              <w:pStyle w:val="ConsPlusNormal"/>
              <w:jc w:val="center"/>
            </w:pPr>
            <w:r>
              <w:t>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670" w:type="dxa"/>
            <w:gridSpan w:val="2"/>
          </w:tcPr>
          <w:p w:rsidR="00A56007" w:rsidRDefault="00A56007">
            <w:pPr>
              <w:pStyle w:val="ConsPlusNormal"/>
              <w:jc w:val="center"/>
            </w:pPr>
            <w:r>
              <w:t>бюджет УР</w:t>
            </w:r>
          </w:p>
        </w:tc>
        <w:tc>
          <w:tcPr>
            <w:tcW w:w="1185" w:type="dxa"/>
            <w:gridSpan w:val="2"/>
          </w:tcPr>
          <w:p w:rsidR="00A56007" w:rsidRDefault="00A56007">
            <w:pPr>
              <w:pStyle w:val="ConsPlusNormal"/>
              <w:jc w:val="center"/>
            </w:pPr>
            <w:r>
              <w:t>0,00</w:t>
            </w:r>
          </w:p>
        </w:tc>
        <w:tc>
          <w:tcPr>
            <w:tcW w:w="1927" w:type="dxa"/>
            <w:gridSpan w:val="2"/>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588" w:type="dxa"/>
            <w:gridSpan w:val="2"/>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r>
      <w:tr w:rsidR="00A56007">
        <w:tc>
          <w:tcPr>
            <w:tcW w:w="510" w:type="dxa"/>
            <w:vMerge w:val="restart"/>
          </w:tcPr>
          <w:p w:rsidR="00A56007" w:rsidRDefault="00A56007">
            <w:pPr>
              <w:pStyle w:val="ConsPlusNormal"/>
              <w:jc w:val="center"/>
            </w:pPr>
            <w:r>
              <w:t>15</w:t>
            </w:r>
          </w:p>
        </w:tc>
        <w:tc>
          <w:tcPr>
            <w:tcW w:w="454" w:type="dxa"/>
            <w:vMerge w:val="restart"/>
          </w:tcPr>
          <w:p w:rsidR="00A56007" w:rsidRDefault="00A56007">
            <w:pPr>
              <w:pStyle w:val="ConsPlusNormal"/>
              <w:jc w:val="center"/>
            </w:pPr>
            <w:r>
              <w:t>0</w:t>
            </w:r>
          </w:p>
        </w:tc>
        <w:tc>
          <w:tcPr>
            <w:tcW w:w="1191" w:type="dxa"/>
            <w:vMerge w:val="restart"/>
          </w:tcPr>
          <w:p w:rsidR="00A56007" w:rsidRDefault="00A56007">
            <w:pPr>
              <w:pStyle w:val="ConsPlusNormal"/>
              <w:jc w:val="center"/>
            </w:pPr>
            <w:r>
              <w:t>01L5110</w:t>
            </w:r>
          </w:p>
        </w:tc>
        <w:tc>
          <w:tcPr>
            <w:tcW w:w="2608" w:type="dxa"/>
            <w:vMerge w:val="restart"/>
          </w:tcPr>
          <w:p w:rsidR="00A56007" w:rsidRDefault="00A56007">
            <w:pPr>
              <w:pStyle w:val="ConsPlusNormal"/>
            </w:pPr>
            <w:r>
              <w:t>Проведение комплексных кадастровых работ</w:t>
            </w:r>
          </w:p>
        </w:tc>
        <w:tc>
          <w:tcPr>
            <w:tcW w:w="1757" w:type="dxa"/>
            <w:vMerge w:val="restart"/>
          </w:tcPr>
          <w:p w:rsidR="00A56007" w:rsidRDefault="00A56007">
            <w:pPr>
              <w:pStyle w:val="ConsPlusNormal"/>
              <w:jc w:val="center"/>
            </w:pPr>
            <w:r>
              <w:t>УИОиЗР</w:t>
            </w:r>
          </w:p>
        </w:tc>
        <w:tc>
          <w:tcPr>
            <w:tcW w:w="1020" w:type="dxa"/>
            <w:vMerge w:val="restart"/>
          </w:tcPr>
          <w:p w:rsidR="00A56007" w:rsidRDefault="00A56007">
            <w:pPr>
              <w:pStyle w:val="ConsPlusNormal"/>
              <w:jc w:val="center"/>
            </w:pPr>
            <w:r>
              <w:t>2023 - 2028 годы</w:t>
            </w:r>
          </w:p>
        </w:tc>
        <w:tc>
          <w:tcPr>
            <w:tcW w:w="1670" w:type="dxa"/>
            <w:gridSpan w:val="2"/>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59,77</w:t>
            </w:r>
          </w:p>
        </w:tc>
        <w:tc>
          <w:tcPr>
            <w:tcW w:w="1927" w:type="dxa"/>
            <w:gridSpan w:val="2"/>
          </w:tcPr>
          <w:p w:rsidR="00A56007" w:rsidRDefault="00A56007">
            <w:pPr>
              <w:pStyle w:val="ConsPlusNormal"/>
              <w:jc w:val="center"/>
            </w:pPr>
            <w:r>
              <w:t>39,52</w:t>
            </w:r>
          </w:p>
        </w:tc>
        <w:tc>
          <w:tcPr>
            <w:tcW w:w="1304" w:type="dxa"/>
            <w:gridSpan w:val="2"/>
          </w:tcPr>
          <w:p w:rsidR="00A56007" w:rsidRDefault="00A56007">
            <w:pPr>
              <w:pStyle w:val="ConsPlusNormal"/>
              <w:jc w:val="center"/>
            </w:pPr>
            <w:r>
              <w:t>0,00</w:t>
            </w:r>
          </w:p>
        </w:tc>
        <w:tc>
          <w:tcPr>
            <w:tcW w:w="1588" w:type="dxa"/>
            <w:gridSpan w:val="2"/>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vMerge w:val="restart"/>
          </w:tcPr>
          <w:p w:rsidR="00A56007" w:rsidRDefault="00A56007">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c>
          <w:tcPr>
            <w:tcW w:w="825" w:type="dxa"/>
            <w:vMerge w:val="restart"/>
          </w:tcPr>
          <w:p w:rsidR="00A56007" w:rsidRDefault="00A56007">
            <w:pPr>
              <w:pStyle w:val="ConsPlusNormal"/>
              <w:jc w:val="center"/>
            </w:pPr>
            <w:r>
              <w:t>ед.</w:t>
            </w:r>
          </w:p>
        </w:tc>
        <w:tc>
          <w:tcPr>
            <w:tcW w:w="990" w:type="dxa"/>
            <w:vMerge w:val="restart"/>
          </w:tcPr>
          <w:p w:rsidR="00A56007" w:rsidRDefault="00A56007">
            <w:pPr>
              <w:pStyle w:val="ConsPlusNormal"/>
              <w:jc w:val="center"/>
            </w:pPr>
            <w:r>
              <w:t>250</w:t>
            </w:r>
          </w:p>
        </w:tc>
        <w:tc>
          <w:tcPr>
            <w:tcW w:w="964" w:type="dxa"/>
            <w:vMerge w:val="restart"/>
          </w:tcPr>
          <w:p w:rsidR="00A56007" w:rsidRDefault="00A56007">
            <w:pPr>
              <w:pStyle w:val="ConsPlusNormal"/>
              <w:jc w:val="center"/>
            </w:pPr>
            <w:r>
              <w:t>2140</w:t>
            </w:r>
          </w:p>
        </w:tc>
        <w:tc>
          <w:tcPr>
            <w:tcW w:w="964" w:type="dxa"/>
            <w:vMerge w:val="restart"/>
          </w:tcPr>
          <w:p w:rsidR="00A56007" w:rsidRDefault="00A56007">
            <w:pPr>
              <w:pStyle w:val="ConsPlusNormal"/>
              <w:jc w:val="center"/>
            </w:pPr>
            <w:r>
              <w:t>250</w:t>
            </w:r>
          </w:p>
        </w:tc>
        <w:tc>
          <w:tcPr>
            <w:tcW w:w="850" w:type="dxa"/>
            <w:vMerge w:val="restart"/>
          </w:tcPr>
          <w:p w:rsidR="00A56007" w:rsidRDefault="00A56007">
            <w:pPr>
              <w:pStyle w:val="ConsPlusNormal"/>
              <w:jc w:val="center"/>
            </w:pPr>
            <w:r>
              <w:t>250</w:t>
            </w:r>
          </w:p>
        </w:tc>
        <w:tc>
          <w:tcPr>
            <w:tcW w:w="964" w:type="dxa"/>
            <w:vMerge w:val="restart"/>
          </w:tcPr>
          <w:p w:rsidR="00A56007" w:rsidRDefault="00A56007">
            <w:pPr>
              <w:pStyle w:val="ConsPlusNormal"/>
              <w:jc w:val="center"/>
            </w:pPr>
            <w:r>
              <w:t>250</w:t>
            </w:r>
          </w:p>
        </w:tc>
        <w:tc>
          <w:tcPr>
            <w:tcW w:w="990" w:type="dxa"/>
            <w:vMerge w:val="restart"/>
          </w:tcPr>
          <w:p w:rsidR="00A56007" w:rsidRDefault="00A56007">
            <w:pPr>
              <w:pStyle w:val="ConsPlusNormal"/>
              <w:jc w:val="center"/>
            </w:pPr>
            <w:r>
              <w:t>250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670" w:type="dxa"/>
            <w:gridSpan w:val="2"/>
          </w:tcPr>
          <w:p w:rsidR="00A56007" w:rsidRDefault="00A56007">
            <w:pPr>
              <w:pStyle w:val="ConsPlusNormal"/>
              <w:jc w:val="center"/>
            </w:pPr>
            <w:r>
              <w:t>бюджет УР</w:t>
            </w:r>
          </w:p>
        </w:tc>
        <w:tc>
          <w:tcPr>
            <w:tcW w:w="1185" w:type="dxa"/>
            <w:gridSpan w:val="2"/>
          </w:tcPr>
          <w:p w:rsidR="00A56007" w:rsidRDefault="00A56007">
            <w:pPr>
              <w:pStyle w:val="ConsPlusNormal"/>
              <w:jc w:val="center"/>
            </w:pPr>
            <w:r>
              <w:t>1135,64</w:t>
            </w:r>
          </w:p>
        </w:tc>
        <w:tc>
          <w:tcPr>
            <w:tcW w:w="1927" w:type="dxa"/>
            <w:gridSpan w:val="2"/>
          </w:tcPr>
          <w:p w:rsidR="00A56007" w:rsidRDefault="00A56007">
            <w:pPr>
              <w:pStyle w:val="ConsPlusNormal"/>
              <w:jc w:val="center"/>
            </w:pPr>
            <w:r>
              <w:t>750,82</w:t>
            </w:r>
          </w:p>
        </w:tc>
        <w:tc>
          <w:tcPr>
            <w:tcW w:w="1304" w:type="dxa"/>
            <w:gridSpan w:val="2"/>
          </w:tcPr>
          <w:p w:rsidR="00A56007" w:rsidRDefault="00A56007">
            <w:pPr>
              <w:pStyle w:val="ConsPlusNormal"/>
              <w:jc w:val="center"/>
            </w:pPr>
            <w:r>
              <w:t>0,00</w:t>
            </w:r>
          </w:p>
        </w:tc>
        <w:tc>
          <w:tcPr>
            <w:tcW w:w="1588" w:type="dxa"/>
            <w:gridSpan w:val="2"/>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670" w:type="dxa"/>
            <w:gridSpan w:val="2"/>
          </w:tcPr>
          <w:p w:rsidR="00A56007" w:rsidRDefault="00A56007">
            <w:pPr>
              <w:pStyle w:val="ConsPlusNormal"/>
              <w:jc w:val="center"/>
            </w:pPr>
            <w:r>
              <w:t>планируемые к привлечению из РФ</w:t>
            </w:r>
          </w:p>
        </w:tc>
        <w:tc>
          <w:tcPr>
            <w:tcW w:w="1185" w:type="dxa"/>
            <w:gridSpan w:val="2"/>
          </w:tcPr>
          <w:p w:rsidR="00A56007" w:rsidRDefault="00A56007">
            <w:pPr>
              <w:pStyle w:val="ConsPlusNormal"/>
              <w:jc w:val="center"/>
            </w:pPr>
            <w:r>
              <w:t>0,00</w:t>
            </w:r>
          </w:p>
        </w:tc>
        <w:tc>
          <w:tcPr>
            <w:tcW w:w="1927" w:type="dxa"/>
            <w:gridSpan w:val="2"/>
          </w:tcPr>
          <w:p w:rsidR="00A56007" w:rsidRDefault="00A56007">
            <w:pPr>
              <w:pStyle w:val="ConsPlusNormal"/>
              <w:jc w:val="center"/>
            </w:pPr>
            <w:r>
              <w:t>0</w:t>
            </w:r>
          </w:p>
        </w:tc>
        <w:tc>
          <w:tcPr>
            <w:tcW w:w="1304" w:type="dxa"/>
            <w:gridSpan w:val="2"/>
          </w:tcPr>
          <w:p w:rsidR="00A56007" w:rsidRDefault="00A56007">
            <w:pPr>
              <w:pStyle w:val="ConsPlusNormal"/>
              <w:jc w:val="center"/>
            </w:pPr>
            <w:r>
              <w:t>0,00</w:t>
            </w:r>
          </w:p>
        </w:tc>
        <w:tc>
          <w:tcPr>
            <w:tcW w:w="1588" w:type="dxa"/>
            <w:gridSpan w:val="2"/>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670" w:type="dxa"/>
            <w:gridSpan w:val="2"/>
          </w:tcPr>
          <w:p w:rsidR="00A56007" w:rsidRDefault="00A56007">
            <w:pPr>
              <w:pStyle w:val="ConsPlusNormal"/>
              <w:jc w:val="center"/>
            </w:pPr>
            <w:r>
              <w:t>планируемы</w:t>
            </w:r>
            <w:r>
              <w:lastRenderedPageBreak/>
              <w:t>е к привлечению из УР</w:t>
            </w:r>
          </w:p>
        </w:tc>
        <w:tc>
          <w:tcPr>
            <w:tcW w:w="1185" w:type="dxa"/>
            <w:gridSpan w:val="2"/>
          </w:tcPr>
          <w:p w:rsidR="00A56007" w:rsidRDefault="00A56007">
            <w:pPr>
              <w:pStyle w:val="ConsPlusNormal"/>
              <w:jc w:val="center"/>
            </w:pPr>
            <w:r>
              <w:lastRenderedPageBreak/>
              <w:t>0,00</w:t>
            </w:r>
          </w:p>
        </w:tc>
        <w:tc>
          <w:tcPr>
            <w:tcW w:w="1927" w:type="dxa"/>
            <w:gridSpan w:val="2"/>
          </w:tcPr>
          <w:p w:rsidR="00A56007" w:rsidRDefault="00A56007">
            <w:pPr>
              <w:pStyle w:val="ConsPlusNormal"/>
              <w:jc w:val="center"/>
            </w:pPr>
            <w:r>
              <w:t>0</w:t>
            </w:r>
          </w:p>
        </w:tc>
        <w:tc>
          <w:tcPr>
            <w:tcW w:w="1304" w:type="dxa"/>
            <w:gridSpan w:val="2"/>
          </w:tcPr>
          <w:p w:rsidR="00A56007" w:rsidRDefault="00A56007">
            <w:pPr>
              <w:pStyle w:val="ConsPlusNormal"/>
              <w:jc w:val="center"/>
            </w:pPr>
            <w:r>
              <w:t>0,00</w:t>
            </w:r>
          </w:p>
        </w:tc>
        <w:tc>
          <w:tcPr>
            <w:tcW w:w="1588" w:type="dxa"/>
            <w:gridSpan w:val="2"/>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r>
      <w:tr w:rsidR="00A56007">
        <w:tc>
          <w:tcPr>
            <w:tcW w:w="510" w:type="dxa"/>
            <w:vMerge w:val="restart"/>
          </w:tcPr>
          <w:p w:rsidR="00A56007" w:rsidRDefault="00A56007">
            <w:pPr>
              <w:pStyle w:val="ConsPlusNormal"/>
            </w:pPr>
          </w:p>
        </w:tc>
        <w:tc>
          <w:tcPr>
            <w:tcW w:w="454" w:type="dxa"/>
            <w:vMerge w:val="restart"/>
          </w:tcPr>
          <w:p w:rsidR="00A56007" w:rsidRDefault="00A56007">
            <w:pPr>
              <w:pStyle w:val="ConsPlusNormal"/>
            </w:pPr>
          </w:p>
        </w:tc>
        <w:tc>
          <w:tcPr>
            <w:tcW w:w="1191" w:type="dxa"/>
            <w:vMerge w:val="restart"/>
          </w:tcPr>
          <w:p w:rsidR="00A56007" w:rsidRDefault="00A56007">
            <w:pPr>
              <w:pStyle w:val="ConsPlusNormal"/>
            </w:pPr>
          </w:p>
        </w:tc>
        <w:tc>
          <w:tcPr>
            <w:tcW w:w="10167" w:type="dxa"/>
            <w:gridSpan w:val="9"/>
            <w:vMerge w:val="restart"/>
          </w:tcPr>
          <w:p w:rsidR="00A56007" w:rsidRDefault="00A56007">
            <w:pPr>
              <w:pStyle w:val="ConsPlusNormal"/>
            </w:pPr>
            <w:r>
              <w:t>Задача: выработка эффективных механизмов использования и распоряжения муниципальным имуществом</w:t>
            </w:r>
          </w:p>
        </w:tc>
        <w:tc>
          <w:tcPr>
            <w:tcW w:w="7768" w:type="dxa"/>
            <w:gridSpan w:val="7"/>
          </w:tcPr>
          <w:p w:rsidR="00A56007" w:rsidRDefault="00A56007">
            <w:pPr>
              <w:pStyle w:val="ConsPlusNormal"/>
            </w:pPr>
            <w:r>
              <w:t>Доля объектов недвижимого имущества, на которые зарегистрировано право собственности муниципального образования "Город Ижевск", от общего количества объектов недвижимого имущества, учтенных в Реестре муниципального имущества города Ижевска</w:t>
            </w:r>
          </w:p>
        </w:tc>
        <w:tc>
          <w:tcPr>
            <w:tcW w:w="825" w:type="dxa"/>
          </w:tcPr>
          <w:p w:rsidR="00A56007" w:rsidRDefault="00A56007">
            <w:pPr>
              <w:pStyle w:val="ConsPlusNormal"/>
              <w:jc w:val="center"/>
            </w:pPr>
            <w:r>
              <w:t>%</w:t>
            </w:r>
          </w:p>
        </w:tc>
        <w:tc>
          <w:tcPr>
            <w:tcW w:w="990" w:type="dxa"/>
          </w:tcPr>
          <w:p w:rsidR="00A56007" w:rsidRDefault="00A56007">
            <w:pPr>
              <w:pStyle w:val="ConsPlusNormal"/>
              <w:jc w:val="center"/>
            </w:pPr>
            <w:r>
              <w:t>70,2</w:t>
            </w:r>
          </w:p>
        </w:tc>
        <w:tc>
          <w:tcPr>
            <w:tcW w:w="964" w:type="dxa"/>
          </w:tcPr>
          <w:p w:rsidR="00A56007" w:rsidRDefault="00A56007">
            <w:pPr>
              <w:pStyle w:val="ConsPlusNormal"/>
              <w:jc w:val="center"/>
            </w:pPr>
            <w:r>
              <w:t>74,4</w:t>
            </w:r>
          </w:p>
        </w:tc>
        <w:tc>
          <w:tcPr>
            <w:tcW w:w="964" w:type="dxa"/>
          </w:tcPr>
          <w:p w:rsidR="00A56007" w:rsidRDefault="00A56007">
            <w:pPr>
              <w:pStyle w:val="ConsPlusNormal"/>
              <w:jc w:val="center"/>
            </w:pPr>
            <w:r>
              <w:t>Не менее 70</w:t>
            </w:r>
          </w:p>
        </w:tc>
        <w:tc>
          <w:tcPr>
            <w:tcW w:w="850" w:type="dxa"/>
          </w:tcPr>
          <w:p w:rsidR="00A56007" w:rsidRDefault="00A56007">
            <w:pPr>
              <w:pStyle w:val="ConsPlusNormal"/>
              <w:jc w:val="center"/>
            </w:pPr>
            <w:r>
              <w:t>Не менее 70</w:t>
            </w:r>
          </w:p>
        </w:tc>
        <w:tc>
          <w:tcPr>
            <w:tcW w:w="964" w:type="dxa"/>
          </w:tcPr>
          <w:p w:rsidR="00A56007" w:rsidRDefault="00A56007">
            <w:pPr>
              <w:pStyle w:val="ConsPlusNormal"/>
              <w:jc w:val="center"/>
            </w:pPr>
            <w:r>
              <w:t>Не менее 70</w:t>
            </w:r>
          </w:p>
        </w:tc>
        <w:tc>
          <w:tcPr>
            <w:tcW w:w="990" w:type="dxa"/>
          </w:tcPr>
          <w:p w:rsidR="00A56007" w:rsidRDefault="00A56007">
            <w:pPr>
              <w:pStyle w:val="ConsPlusNormal"/>
              <w:jc w:val="center"/>
            </w:pPr>
            <w:r>
              <w:t>Не менее 70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gridSpan w:val="9"/>
            <w:vMerge/>
          </w:tcPr>
          <w:p w:rsidR="00A56007" w:rsidRDefault="00A56007">
            <w:pPr>
              <w:pStyle w:val="ConsPlusNormal"/>
            </w:pPr>
          </w:p>
        </w:tc>
        <w:tc>
          <w:tcPr>
            <w:tcW w:w="7768" w:type="dxa"/>
            <w:gridSpan w:val="7"/>
          </w:tcPr>
          <w:p w:rsidR="00A56007" w:rsidRDefault="00A56007">
            <w:pPr>
              <w:pStyle w:val="ConsPlusNormal"/>
            </w:pPr>
            <w:r>
              <w:t>Доля удовлетворенных требований по исковым заявлениям в сфере представления и защиты имущественных прав и охраняемых законом интересов муниципального образования "Город Ижевск" от общего количества предъявленных исковых заявлений в сфере имущественных отношений</w:t>
            </w:r>
          </w:p>
        </w:tc>
        <w:tc>
          <w:tcPr>
            <w:tcW w:w="825" w:type="dxa"/>
          </w:tcPr>
          <w:p w:rsidR="00A56007" w:rsidRDefault="00A56007">
            <w:pPr>
              <w:pStyle w:val="ConsPlusNormal"/>
              <w:jc w:val="center"/>
            </w:pPr>
            <w:r>
              <w:t>%</w:t>
            </w:r>
          </w:p>
        </w:tc>
        <w:tc>
          <w:tcPr>
            <w:tcW w:w="99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85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gridSpan w:val="9"/>
            <w:vMerge/>
          </w:tcPr>
          <w:p w:rsidR="00A56007" w:rsidRDefault="00A56007">
            <w:pPr>
              <w:pStyle w:val="ConsPlusNormal"/>
            </w:pPr>
          </w:p>
        </w:tc>
        <w:tc>
          <w:tcPr>
            <w:tcW w:w="7768" w:type="dxa"/>
            <w:gridSpan w:val="7"/>
          </w:tcPr>
          <w:p w:rsidR="00A56007" w:rsidRDefault="00A56007">
            <w:pPr>
              <w:pStyle w:val="ConsPlusNormal"/>
            </w:pPr>
            <w: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825" w:type="dxa"/>
          </w:tcPr>
          <w:p w:rsidR="00A56007" w:rsidRDefault="00A56007">
            <w:pPr>
              <w:pStyle w:val="ConsPlusNormal"/>
              <w:jc w:val="center"/>
            </w:pPr>
            <w:r>
              <w:t>%</w:t>
            </w:r>
          </w:p>
        </w:tc>
        <w:tc>
          <w:tcPr>
            <w:tcW w:w="990" w:type="dxa"/>
          </w:tcPr>
          <w:p w:rsidR="00A56007" w:rsidRDefault="00A56007">
            <w:pPr>
              <w:pStyle w:val="ConsPlusNormal"/>
              <w:jc w:val="center"/>
            </w:pPr>
            <w:r>
              <w:t>0</w:t>
            </w:r>
          </w:p>
        </w:tc>
        <w:tc>
          <w:tcPr>
            <w:tcW w:w="964" w:type="dxa"/>
          </w:tcPr>
          <w:p w:rsidR="00A56007" w:rsidRDefault="00A56007">
            <w:pPr>
              <w:pStyle w:val="ConsPlusNormal"/>
              <w:jc w:val="center"/>
            </w:pPr>
            <w:r>
              <w:t>0</w:t>
            </w:r>
          </w:p>
        </w:tc>
        <w:tc>
          <w:tcPr>
            <w:tcW w:w="964" w:type="dxa"/>
          </w:tcPr>
          <w:p w:rsidR="00A56007" w:rsidRDefault="00A56007">
            <w:pPr>
              <w:pStyle w:val="ConsPlusNormal"/>
              <w:jc w:val="center"/>
            </w:pPr>
            <w:r>
              <w:t>0</w:t>
            </w:r>
          </w:p>
        </w:tc>
        <w:tc>
          <w:tcPr>
            <w:tcW w:w="850" w:type="dxa"/>
          </w:tcPr>
          <w:p w:rsidR="00A56007" w:rsidRDefault="00A56007">
            <w:pPr>
              <w:pStyle w:val="ConsPlusNormal"/>
              <w:jc w:val="center"/>
            </w:pPr>
            <w:r>
              <w:t>0</w:t>
            </w:r>
          </w:p>
        </w:tc>
        <w:tc>
          <w:tcPr>
            <w:tcW w:w="964" w:type="dxa"/>
          </w:tcPr>
          <w:p w:rsidR="00A56007" w:rsidRDefault="00A56007">
            <w:pPr>
              <w:pStyle w:val="ConsPlusNormal"/>
              <w:jc w:val="center"/>
            </w:pPr>
            <w:r>
              <w:t>0</w:t>
            </w:r>
          </w:p>
        </w:tc>
        <w:tc>
          <w:tcPr>
            <w:tcW w:w="990" w:type="dxa"/>
          </w:tcPr>
          <w:p w:rsidR="00A56007" w:rsidRDefault="00A56007">
            <w:pPr>
              <w:pStyle w:val="ConsPlusNormal"/>
              <w:jc w:val="center"/>
            </w:pPr>
            <w:r>
              <w:t>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gridSpan w:val="9"/>
            <w:vMerge/>
          </w:tcPr>
          <w:p w:rsidR="00A56007" w:rsidRDefault="00A56007">
            <w:pPr>
              <w:pStyle w:val="ConsPlusNormal"/>
            </w:pPr>
          </w:p>
        </w:tc>
        <w:tc>
          <w:tcPr>
            <w:tcW w:w="7768" w:type="dxa"/>
            <w:gridSpan w:val="7"/>
          </w:tcPr>
          <w:p w:rsidR="00A56007" w:rsidRDefault="00A56007">
            <w:pPr>
              <w:pStyle w:val="ConsPlusNormal"/>
            </w:pPr>
            <w:r>
              <w:t>Доля площади лесных участков, поставленных на государственный кадастровый учет</w:t>
            </w:r>
          </w:p>
        </w:tc>
        <w:tc>
          <w:tcPr>
            <w:tcW w:w="825" w:type="dxa"/>
          </w:tcPr>
          <w:p w:rsidR="00A56007" w:rsidRDefault="00A56007">
            <w:pPr>
              <w:pStyle w:val="ConsPlusNormal"/>
              <w:jc w:val="center"/>
            </w:pPr>
            <w:r>
              <w:t>%</w:t>
            </w:r>
          </w:p>
        </w:tc>
        <w:tc>
          <w:tcPr>
            <w:tcW w:w="99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85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gridSpan w:val="9"/>
            <w:vMerge/>
          </w:tcPr>
          <w:p w:rsidR="00A56007" w:rsidRDefault="00A56007">
            <w:pPr>
              <w:pStyle w:val="ConsPlusNormal"/>
            </w:pPr>
          </w:p>
        </w:tc>
        <w:tc>
          <w:tcPr>
            <w:tcW w:w="7768" w:type="dxa"/>
            <w:gridSpan w:val="7"/>
          </w:tcPr>
          <w:p w:rsidR="00A56007" w:rsidRDefault="00A56007">
            <w:pPr>
              <w:pStyle w:val="ConsPlusNormal"/>
            </w:pPr>
            <w:r>
              <w:t>Доля многоквартирных жилых домов, расположенных на земельных участках, в отношении которых осуществлен государственный кадастровый учет</w:t>
            </w:r>
          </w:p>
        </w:tc>
        <w:tc>
          <w:tcPr>
            <w:tcW w:w="825" w:type="dxa"/>
          </w:tcPr>
          <w:p w:rsidR="00A56007" w:rsidRDefault="00A56007">
            <w:pPr>
              <w:pStyle w:val="ConsPlusNormal"/>
              <w:jc w:val="center"/>
            </w:pPr>
            <w:r>
              <w:t>%</w:t>
            </w:r>
          </w:p>
        </w:tc>
        <w:tc>
          <w:tcPr>
            <w:tcW w:w="99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85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gridSpan w:val="9"/>
            <w:vMerge/>
          </w:tcPr>
          <w:p w:rsidR="00A56007" w:rsidRDefault="00A56007">
            <w:pPr>
              <w:pStyle w:val="ConsPlusNormal"/>
            </w:pPr>
          </w:p>
        </w:tc>
        <w:tc>
          <w:tcPr>
            <w:tcW w:w="7768" w:type="dxa"/>
            <w:gridSpan w:val="7"/>
          </w:tcPr>
          <w:p w:rsidR="00A56007" w:rsidRDefault="00A56007">
            <w:pPr>
              <w:pStyle w:val="ConsPlusNormal"/>
            </w:pPr>
            <w:r>
              <w:t xml:space="preserve">Доля площади земельных участков, являющихся </w:t>
            </w:r>
            <w:r>
              <w:lastRenderedPageBreak/>
              <w:t>объектами налогообложения земельным налогом, в общей площади территории муниципального образования "Город Ижевск"</w:t>
            </w:r>
          </w:p>
        </w:tc>
        <w:tc>
          <w:tcPr>
            <w:tcW w:w="825" w:type="dxa"/>
          </w:tcPr>
          <w:p w:rsidR="00A56007" w:rsidRDefault="00A56007">
            <w:pPr>
              <w:pStyle w:val="ConsPlusNormal"/>
              <w:jc w:val="center"/>
            </w:pPr>
            <w:r>
              <w:lastRenderedPageBreak/>
              <w:t>%</w:t>
            </w:r>
          </w:p>
        </w:tc>
        <w:tc>
          <w:tcPr>
            <w:tcW w:w="990" w:type="dxa"/>
          </w:tcPr>
          <w:p w:rsidR="00A56007" w:rsidRDefault="00A56007">
            <w:pPr>
              <w:pStyle w:val="ConsPlusNormal"/>
              <w:jc w:val="center"/>
            </w:pPr>
            <w:r>
              <w:t>35,3</w:t>
            </w:r>
          </w:p>
        </w:tc>
        <w:tc>
          <w:tcPr>
            <w:tcW w:w="964" w:type="dxa"/>
          </w:tcPr>
          <w:p w:rsidR="00A56007" w:rsidRDefault="00A56007">
            <w:pPr>
              <w:pStyle w:val="ConsPlusNormal"/>
              <w:jc w:val="center"/>
            </w:pPr>
            <w:r>
              <w:t>40</w:t>
            </w:r>
          </w:p>
        </w:tc>
        <w:tc>
          <w:tcPr>
            <w:tcW w:w="964" w:type="dxa"/>
          </w:tcPr>
          <w:p w:rsidR="00A56007" w:rsidRDefault="00A56007">
            <w:pPr>
              <w:pStyle w:val="ConsPlusNormal"/>
              <w:jc w:val="center"/>
            </w:pPr>
            <w:r>
              <w:t>41</w:t>
            </w:r>
          </w:p>
        </w:tc>
        <w:tc>
          <w:tcPr>
            <w:tcW w:w="850" w:type="dxa"/>
          </w:tcPr>
          <w:p w:rsidR="00A56007" w:rsidRDefault="00A56007">
            <w:pPr>
              <w:pStyle w:val="ConsPlusNormal"/>
              <w:jc w:val="center"/>
            </w:pPr>
            <w:r>
              <w:t>41,1</w:t>
            </w:r>
          </w:p>
        </w:tc>
        <w:tc>
          <w:tcPr>
            <w:tcW w:w="964" w:type="dxa"/>
          </w:tcPr>
          <w:p w:rsidR="00A56007" w:rsidRDefault="00A56007">
            <w:pPr>
              <w:pStyle w:val="ConsPlusNormal"/>
              <w:jc w:val="center"/>
            </w:pPr>
            <w:r>
              <w:t>41,2</w:t>
            </w:r>
          </w:p>
        </w:tc>
        <w:tc>
          <w:tcPr>
            <w:tcW w:w="990" w:type="dxa"/>
          </w:tcPr>
          <w:p w:rsidR="00A56007" w:rsidRDefault="00A56007">
            <w:pPr>
              <w:pStyle w:val="ConsPlusNormal"/>
              <w:jc w:val="center"/>
            </w:pPr>
            <w:r>
              <w:t>41,3</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0200000</w:t>
            </w:r>
          </w:p>
        </w:tc>
        <w:tc>
          <w:tcPr>
            <w:tcW w:w="24482" w:type="dxa"/>
            <w:gridSpan w:val="23"/>
          </w:tcPr>
          <w:p w:rsidR="00A56007" w:rsidRDefault="00A56007">
            <w:pPr>
              <w:pStyle w:val="ConsPlusNormal"/>
            </w:pPr>
            <w:r>
              <w:t>Основное мероприятие: организация работы по управлению муниципальным имуществом</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0260230</w:t>
            </w:r>
          </w:p>
        </w:tc>
        <w:tc>
          <w:tcPr>
            <w:tcW w:w="2608" w:type="dxa"/>
          </w:tcPr>
          <w:p w:rsidR="00A56007" w:rsidRDefault="00A56007">
            <w:pPr>
              <w:pStyle w:val="ConsPlusNormal"/>
            </w:pPr>
            <w:r>
              <w:t>Расходы на исполнение судебных актов</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2024</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w:t>
            </w:r>
          </w:p>
        </w:tc>
        <w:tc>
          <w:tcPr>
            <w:tcW w:w="2092" w:type="dxa"/>
            <w:gridSpan w:val="3"/>
          </w:tcPr>
          <w:p w:rsidR="00A56007" w:rsidRDefault="00A56007">
            <w:pPr>
              <w:pStyle w:val="ConsPlusNormal"/>
              <w:jc w:val="center"/>
            </w:pPr>
            <w:r>
              <w:t>10670,15</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jc w:val="both"/>
            </w:pPr>
            <w:r>
              <w:t>Своевременна оплата исполнительных документов, судебных актов</w:t>
            </w:r>
          </w:p>
        </w:tc>
        <w:tc>
          <w:tcPr>
            <w:tcW w:w="825" w:type="dxa"/>
          </w:tcPr>
          <w:p w:rsidR="00A56007" w:rsidRDefault="00A56007">
            <w:pPr>
              <w:pStyle w:val="ConsPlusNormal"/>
              <w:jc w:val="center"/>
            </w:pPr>
            <w:r>
              <w:t>%</w:t>
            </w:r>
          </w:p>
        </w:tc>
        <w:tc>
          <w:tcPr>
            <w:tcW w:w="990" w:type="dxa"/>
          </w:tcPr>
          <w:p w:rsidR="00A56007" w:rsidRDefault="00A56007">
            <w:pPr>
              <w:pStyle w:val="ConsPlusNormal"/>
              <w:jc w:val="center"/>
            </w:pPr>
            <w:r>
              <w:t>-</w:t>
            </w:r>
          </w:p>
        </w:tc>
        <w:tc>
          <w:tcPr>
            <w:tcW w:w="964" w:type="dxa"/>
          </w:tcPr>
          <w:p w:rsidR="00A56007" w:rsidRDefault="00A56007">
            <w:pPr>
              <w:pStyle w:val="ConsPlusNormal"/>
              <w:jc w:val="center"/>
            </w:pPr>
            <w:r>
              <w:t>100</w:t>
            </w:r>
          </w:p>
        </w:tc>
        <w:tc>
          <w:tcPr>
            <w:tcW w:w="964" w:type="dxa"/>
          </w:tcPr>
          <w:p w:rsidR="00A56007" w:rsidRDefault="00A56007">
            <w:pPr>
              <w:pStyle w:val="ConsPlusNormal"/>
              <w:jc w:val="center"/>
            </w:pPr>
            <w:r>
              <w:t>-</w:t>
            </w:r>
          </w:p>
        </w:tc>
        <w:tc>
          <w:tcPr>
            <w:tcW w:w="850" w:type="dxa"/>
          </w:tcPr>
          <w:p w:rsidR="00A56007" w:rsidRDefault="00A56007">
            <w:pPr>
              <w:pStyle w:val="ConsPlusNormal"/>
              <w:jc w:val="center"/>
            </w:pPr>
            <w:r>
              <w:t>-</w:t>
            </w:r>
          </w:p>
        </w:tc>
        <w:tc>
          <w:tcPr>
            <w:tcW w:w="964" w:type="dxa"/>
          </w:tcPr>
          <w:p w:rsidR="00A56007" w:rsidRDefault="00A56007">
            <w:pPr>
              <w:pStyle w:val="ConsPlusNormal"/>
              <w:jc w:val="center"/>
            </w:pPr>
            <w:r>
              <w:t>-</w:t>
            </w:r>
          </w:p>
        </w:tc>
        <w:tc>
          <w:tcPr>
            <w:tcW w:w="990" w:type="dxa"/>
          </w:tcPr>
          <w:p w:rsidR="00A56007" w:rsidRDefault="00A56007">
            <w:pPr>
              <w:pStyle w:val="ConsPlusNormal"/>
              <w:jc w:val="center"/>
            </w:pPr>
            <w:r>
              <w:t>-</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0260280</w:t>
            </w:r>
          </w:p>
        </w:tc>
        <w:tc>
          <w:tcPr>
            <w:tcW w:w="2608" w:type="dxa"/>
          </w:tcPr>
          <w:p w:rsidR="00A56007" w:rsidRDefault="00A56007">
            <w:pPr>
              <w:pStyle w:val="ConsPlusNormal"/>
            </w:pPr>
            <w:r>
              <w:t>Изготовление технических планов на объекты недвижимости</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23,9</w:t>
            </w:r>
          </w:p>
        </w:tc>
        <w:tc>
          <w:tcPr>
            <w:tcW w:w="2092" w:type="dxa"/>
            <w:gridSpan w:val="3"/>
          </w:tcPr>
          <w:p w:rsidR="00A56007" w:rsidRDefault="00A56007">
            <w:pPr>
              <w:pStyle w:val="ConsPlusNormal"/>
              <w:jc w:val="center"/>
            </w:pPr>
            <w:r>
              <w:t>194,28</w:t>
            </w:r>
          </w:p>
        </w:tc>
        <w:tc>
          <w:tcPr>
            <w:tcW w:w="1304" w:type="dxa"/>
            <w:gridSpan w:val="2"/>
          </w:tcPr>
          <w:p w:rsidR="00A56007" w:rsidRDefault="00A56007">
            <w:pPr>
              <w:pStyle w:val="ConsPlusNormal"/>
              <w:jc w:val="center"/>
            </w:pPr>
            <w:r>
              <w:t>172,00</w:t>
            </w:r>
          </w:p>
        </w:tc>
        <w:tc>
          <w:tcPr>
            <w:tcW w:w="1134" w:type="dxa"/>
          </w:tcPr>
          <w:p w:rsidR="00A56007" w:rsidRDefault="00A56007">
            <w:pPr>
              <w:pStyle w:val="ConsPlusNormal"/>
              <w:jc w:val="center"/>
            </w:pPr>
            <w:r>
              <w:t>172,00</w:t>
            </w:r>
          </w:p>
        </w:tc>
        <w:tc>
          <w:tcPr>
            <w:tcW w:w="1645" w:type="dxa"/>
            <w:gridSpan w:val="2"/>
          </w:tcPr>
          <w:p w:rsidR="00A56007" w:rsidRDefault="00A56007">
            <w:pPr>
              <w:pStyle w:val="ConsPlusNormal"/>
              <w:jc w:val="center"/>
            </w:pPr>
            <w:r>
              <w:t>172,00</w:t>
            </w:r>
          </w:p>
        </w:tc>
        <w:tc>
          <w:tcPr>
            <w:tcW w:w="1361" w:type="dxa"/>
          </w:tcPr>
          <w:p w:rsidR="00A56007" w:rsidRDefault="00A56007">
            <w:pPr>
              <w:pStyle w:val="ConsPlusNormal"/>
              <w:jc w:val="center"/>
            </w:pPr>
            <w:r>
              <w:t>172,00</w:t>
            </w:r>
          </w:p>
        </w:tc>
        <w:tc>
          <w:tcPr>
            <w:tcW w:w="2324" w:type="dxa"/>
          </w:tcPr>
          <w:p w:rsidR="00A56007" w:rsidRDefault="00A56007">
            <w:pPr>
              <w:pStyle w:val="ConsPlusNormal"/>
            </w:pPr>
            <w:r>
              <w:t>Количество объектов недвижимости, на которые изготовлены технические планы</w:t>
            </w:r>
          </w:p>
        </w:tc>
        <w:tc>
          <w:tcPr>
            <w:tcW w:w="825" w:type="dxa"/>
          </w:tcPr>
          <w:p w:rsidR="00A56007" w:rsidRDefault="00A56007">
            <w:pPr>
              <w:pStyle w:val="ConsPlusNormal"/>
              <w:jc w:val="center"/>
            </w:pPr>
            <w:r>
              <w:t>ед.</w:t>
            </w:r>
          </w:p>
        </w:tc>
        <w:tc>
          <w:tcPr>
            <w:tcW w:w="990" w:type="dxa"/>
          </w:tcPr>
          <w:p w:rsidR="00A56007" w:rsidRDefault="00A56007">
            <w:pPr>
              <w:pStyle w:val="ConsPlusNormal"/>
              <w:jc w:val="center"/>
            </w:pPr>
            <w:r>
              <w:t>1</w:t>
            </w:r>
          </w:p>
        </w:tc>
        <w:tc>
          <w:tcPr>
            <w:tcW w:w="964" w:type="dxa"/>
          </w:tcPr>
          <w:p w:rsidR="00A56007" w:rsidRDefault="00A56007">
            <w:pPr>
              <w:pStyle w:val="ConsPlusNormal"/>
              <w:jc w:val="center"/>
            </w:pPr>
            <w:r>
              <w:t>26</w:t>
            </w:r>
          </w:p>
        </w:tc>
        <w:tc>
          <w:tcPr>
            <w:tcW w:w="964" w:type="dxa"/>
          </w:tcPr>
          <w:p w:rsidR="00A56007" w:rsidRDefault="00A56007">
            <w:pPr>
              <w:pStyle w:val="ConsPlusNormal"/>
              <w:jc w:val="center"/>
            </w:pPr>
            <w:r>
              <w:t>11</w:t>
            </w:r>
          </w:p>
        </w:tc>
        <w:tc>
          <w:tcPr>
            <w:tcW w:w="850" w:type="dxa"/>
          </w:tcPr>
          <w:p w:rsidR="00A56007" w:rsidRDefault="00A56007">
            <w:pPr>
              <w:pStyle w:val="ConsPlusNormal"/>
              <w:jc w:val="center"/>
            </w:pPr>
            <w:r>
              <w:t>11</w:t>
            </w:r>
          </w:p>
        </w:tc>
        <w:tc>
          <w:tcPr>
            <w:tcW w:w="964" w:type="dxa"/>
          </w:tcPr>
          <w:p w:rsidR="00A56007" w:rsidRDefault="00A56007">
            <w:pPr>
              <w:pStyle w:val="ConsPlusNormal"/>
              <w:jc w:val="center"/>
            </w:pPr>
            <w:r>
              <w:t>11</w:t>
            </w:r>
          </w:p>
        </w:tc>
        <w:tc>
          <w:tcPr>
            <w:tcW w:w="990" w:type="dxa"/>
          </w:tcPr>
          <w:p w:rsidR="00A56007" w:rsidRDefault="00A56007">
            <w:pPr>
              <w:pStyle w:val="ConsPlusNormal"/>
              <w:jc w:val="center"/>
            </w:pPr>
            <w:r>
              <w:t>11</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0200001</w:t>
            </w:r>
          </w:p>
        </w:tc>
        <w:tc>
          <w:tcPr>
            <w:tcW w:w="2608" w:type="dxa"/>
          </w:tcPr>
          <w:p w:rsidR="00A56007" w:rsidRDefault="00A56007">
            <w:pPr>
              <w:pStyle w:val="ConsPlusNormal"/>
            </w:pPr>
            <w:r>
              <w:t>Внесение и мониторинг в государственную автоматизированную информационную систему "Управление данных по реализации проекта муниципальн</w:t>
            </w:r>
            <w:r>
              <w:lastRenderedPageBreak/>
              <w:t>о-частного партнерства"</w:t>
            </w:r>
          </w:p>
        </w:tc>
        <w:tc>
          <w:tcPr>
            <w:tcW w:w="1757" w:type="dxa"/>
          </w:tcPr>
          <w:p w:rsidR="00A56007" w:rsidRDefault="00A56007">
            <w:pPr>
              <w:pStyle w:val="ConsPlusNormal"/>
              <w:jc w:val="center"/>
            </w:pPr>
            <w:r>
              <w:lastRenderedPageBreak/>
              <w:t>УИОиЗР</w:t>
            </w:r>
          </w:p>
        </w:tc>
        <w:tc>
          <w:tcPr>
            <w:tcW w:w="1020" w:type="dxa"/>
          </w:tcPr>
          <w:p w:rsidR="00A56007" w:rsidRDefault="00A56007">
            <w:pPr>
              <w:pStyle w:val="ConsPlusNormal"/>
              <w:jc w:val="center"/>
            </w:pPr>
            <w:r>
              <w:t>2020 - 2028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Объем необходимой к размещению информации по объектам, переданным по концессионному соглашению от 19.12.2016 N 1</w:t>
            </w:r>
          </w:p>
        </w:tc>
        <w:tc>
          <w:tcPr>
            <w:tcW w:w="825" w:type="dxa"/>
          </w:tcPr>
          <w:p w:rsidR="00A56007" w:rsidRDefault="00A56007">
            <w:pPr>
              <w:pStyle w:val="ConsPlusNormal"/>
              <w:jc w:val="center"/>
            </w:pPr>
            <w:r>
              <w:t>%</w:t>
            </w:r>
          </w:p>
        </w:tc>
        <w:tc>
          <w:tcPr>
            <w:tcW w:w="99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85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0200002</w:t>
            </w:r>
          </w:p>
        </w:tc>
        <w:tc>
          <w:tcPr>
            <w:tcW w:w="2608" w:type="dxa"/>
          </w:tcPr>
          <w:p w:rsidR="00A56007" w:rsidRDefault="00A56007">
            <w:pPr>
              <w:pStyle w:val="ConsPlusNormal"/>
            </w:pPr>
            <w:r>
              <w:t>Постановка на учет в Росреестр бесхозяйных объектов</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Доля бесхозяйных объектов, прошедших государственную регистрацию с момента вступления в законную силу судебного решения о признании права собственности на бесхозяйный объект, от общего количества бесхозяйных объектов</w:t>
            </w:r>
          </w:p>
        </w:tc>
        <w:tc>
          <w:tcPr>
            <w:tcW w:w="825" w:type="dxa"/>
          </w:tcPr>
          <w:p w:rsidR="00A56007" w:rsidRDefault="00A56007">
            <w:pPr>
              <w:pStyle w:val="ConsPlusNormal"/>
              <w:jc w:val="center"/>
            </w:pPr>
            <w:r>
              <w:t>%</w:t>
            </w:r>
          </w:p>
        </w:tc>
        <w:tc>
          <w:tcPr>
            <w:tcW w:w="99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85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0200004</w:t>
            </w:r>
          </w:p>
        </w:tc>
        <w:tc>
          <w:tcPr>
            <w:tcW w:w="2608" w:type="dxa"/>
          </w:tcPr>
          <w:p w:rsidR="00A56007" w:rsidRDefault="00A56007">
            <w:pPr>
              <w:pStyle w:val="ConsPlusNormal"/>
            </w:pPr>
            <w:r>
              <w:t xml:space="preserve">Проведение проверок муниципальных учреждений и муниципальных унитарных предприятий на предмет </w:t>
            </w:r>
            <w:r>
              <w:lastRenderedPageBreak/>
              <w:t xml:space="preserve">целевого и эффективного использования закрепленного за ними имущества </w:t>
            </w:r>
            <w:hyperlink w:anchor="P2812">
              <w:r>
                <w:rPr>
                  <w:color w:val="0000FF"/>
                </w:rPr>
                <w:t>&lt;13&gt;</w:t>
              </w:r>
            </w:hyperlink>
          </w:p>
        </w:tc>
        <w:tc>
          <w:tcPr>
            <w:tcW w:w="1757" w:type="dxa"/>
          </w:tcPr>
          <w:p w:rsidR="00A56007" w:rsidRDefault="00A56007">
            <w:pPr>
              <w:pStyle w:val="ConsPlusNormal"/>
              <w:jc w:val="center"/>
            </w:pPr>
            <w:r>
              <w:lastRenderedPageBreak/>
              <w:t>УИОиЗР</w:t>
            </w:r>
          </w:p>
        </w:tc>
        <w:tc>
          <w:tcPr>
            <w:tcW w:w="1020" w:type="dxa"/>
          </w:tcPr>
          <w:p w:rsidR="00A56007" w:rsidRDefault="00A56007">
            <w:pPr>
              <w:pStyle w:val="ConsPlusNormal"/>
              <w:jc w:val="center"/>
            </w:pPr>
            <w:r>
              <w:t>2023 - 2028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 xml:space="preserve">Количество муниципальных учреждений и муниципальных унитарных предприятий, по которым проведена проверка на предмет </w:t>
            </w:r>
            <w:r>
              <w:lastRenderedPageBreak/>
              <w:t>целевого и эффективного использования закрепленного за ними имущества</w:t>
            </w:r>
          </w:p>
        </w:tc>
        <w:tc>
          <w:tcPr>
            <w:tcW w:w="825" w:type="dxa"/>
          </w:tcPr>
          <w:p w:rsidR="00A56007" w:rsidRDefault="00A56007">
            <w:pPr>
              <w:pStyle w:val="ConsPlusNormal"/>
              <w:jc w:val="center"/>
            </w:pPr>
            <w:r>
              <w:lastRenderedPageBreak/>
              <w:t>ед.</w:t>
            </w:r>
          </w:p>
        </w:tc>
        <w:tc>
          <w:tcPr>
            <w:tcW w:w="990" w:type="dxa"/>
          </w:tcPr>
          <w:p w:rsidR="00A56007" w:rsidRDefault="00A56007">
            <w:pPr>
              <w:pStyle w:val="ConsPlusNormal"/>
              <w:jc w:val="center"/>
            </w:pPr>
            <w:r>
              <w:t>4</w:t>
            </w:r>
          </w:p>
        </w:tc>
        <w:tc>
          <w:tcPr>
            <w:tcW w:w="964" w:type="dxa"/>
          </w:tcPr>
          <w:p w:rsidR="00A56007" w:rsidRDefault="00A56007">
            <w:pPr>
              <w:pStyle w:val="ConsPlusNormal"/>
              <w:jc w:val="center"/>
            </w:pPr>
            <w:r>
              <w:t>53</w:t>
            </w:r>
          </w:p>
        </w:tc>
        <w:tc>
          <w:tcPr>
            <w:tcW w:w="964" w:type="dxa"/>
          </w:tcPr>
          <w:p w:rsidR="00A56007" w:rsidRDefault="00A56007">
            <w:pPr>
              <w:pStyle w:val="ConsPlusNormal"/>
              <w:jc w:val="center"/>
            </w:pPr>
            <w:r>
              <w:t>4</w:t>
            </w:r>
          </w:p>
        </w:tc>
        <w:tc>
          <w:tcPr>
            <w:tcW w:w="850" w:type="dxa"/>
          </w:tcPr>
          <w:p w:rsidR="00A56007" w:rsidRDefault="00A56007">
            <w:pPr>
              <w:pStyle w:val="ConsPlusNormal"/>
              <w:jc w:val="center"/>
            </w:pPr>
            <w:r>
              <w:t>4</w:t>
            </w:r>
          </w:p>
        </w:tc>
        <w:tc>
          <w:tcPr>
            <w:tcW w:w="964" w:type="dxa"/>
          </w:tcPr>
          <w:p w:rsidR="00A56007" w:rsidRDefault="00A56007">
            <w:pPr>
              <w:pStyle w:val="ConsPlusNormal"/>
              <w:jc w:val="center"/>
            </w:pPr>
            <w:r>
              <w:t>4</w:t>
            </w:r>
          </w:p>
        </w:tc>
        <w:tc>
          <w:tcPr>
            <w:tcW w:w="990" w:type="dxa"/>
          </w:tcPr>
          <w:p w:rsidR="00A56007" w:rsidRDefault="00A56007">
            <w:pPr>
              <w:pStyle w:val="ConsPlusNormal"/>
              <w:jc w:val="center"/>
            </w:pPr>
            <w:r>
              <w:t>4</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0200006</w:t>
            </w:r>
          </w:p>
        </w:tc>
        <w:tc>
          <w:tcPr>
            <w:tcW w:w="2608" w:type="dxa"/>
          </w:tcPr>
          <w:p w:rsidR="00A56007" w:rsidRDefault="00A56007">
            <w:pPr>
              <w:pStyle w:val="ConsPlusNormal"/>
            </w:pPr>
            <w:r>
              <w:t>Проведение проверок на соблюдение условий заключенных договоров аренды нежилого фонда по объектам казны (за исключением объектов теплоснабжения и газоснабжения)</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Доля договоров аренды нежилого фонда по объектам казны (за исключением объектов теплоснабжения и газоснабжения), по которым проведена проверка на соблюдение условий договоров аренды, от общего количества договоров аренды</w:t>
            </w:r>
          </w:p>
        </w:tc>
        <w:tc>
          <w:tcPr>
            <w:tcW w:w="825" w:type="dxa"/>
          </w:tcPr>
          <w:p w:rsidR="00A56007" w:rsidRDefault="00A56007">
            <w:pPr>
              <w:pStyle w:val="ConsPlusNormal"/>
              <w:jc w:val="center"/>
            </w:pPr>
            <w:r>
              <w:t>%</w:t>
            </w:r>
          </w:p>
        </w:tc>
        <w:tc>
          <w:tcPr>
            <w:tcW w:w="99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85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0269995</w:t>
            </w:r>
          </w:p>
        </w:tc>
        <w:tc>
          <w:tcPr>
            <w:tcW w:w="2608" w:type="dxa"/>
          </w:tcPr>
          <w:p w:rsidR="00A56007" w:rsidRDefault="00A56007">
            <w:pPr>
              <w:pStyle w:val="ConsPlusNormal"/>
            </w:pPr>
            <w:r>
              <w:t xml:space="preserve">Внесение обязательных </w:t>
            </w:r>
            <w:r>
              <w:lastRenderedPageBreak/>
              <w:t>взносов на капитальный ремонт общего имущества в многоквартирных домах</w:t>
            </w:r>
          </w:p>
        </w:tc>
        <w:tc>
          <w:tcPr>
            <w:tcW w:w="1757" w:type="dxa"/>
          </w:tcPr>
          <w:p w:rsidR="00A56007" w:rsidRDefault="00A56007">
            <w:pPr>
              <w:pStyle w:val="ConsPlusNormal"/>
              <w:jc w:val="center"/>
            </w:pPr>
            <w:r>
              <w:lastRenderedPageBreak/>
              <w:t>УИОиЗР</w:t>
            </w:r>
          </w:p>
        </w:tc>
        <w:tc>
          <w:tcPr>
            <w:tcW w:w="1020" w:type="dxa"/>
          </w:tcPr>
          <w:p w:rsidR="00A56007" w:rsidRDefault="00A56007">
            <w:pPr>
              <w:pStyle w:val="ConsPlusNormal"/>
              <w:jc w:val="center"/>
            </w:pPr>
            <w:r>
              <w:t xml:space="preserve">2020 - 2028 </w:t>
            </w:r>
            <w:r>
              <w:lastRenderedPageBreak/>
              <w:t>годы</w:t>
            </w:r>
          </w:p>
        </w:tc>
        <w:tc>
          <w:tcPr>
            <w:tcW w:w="1505" w:type="dxa"/>
          </w:tcPr>
          <w:p w:rsidR="00A56007" w:rsidRDefault="00A56007">
            <w:pPr>
              <w:pStyle w:val="ConsPlusNormal"/>
              <w:jc w:val="center"/>
            </w:pPr>
            <w:r>
              <w:lastRenderedPageBreak/>
              <w:t xml:space="preserve">собственные </w:t>
            </w:r>
            <w:r>
              <w:lastRenderedPageBreak/>
              <w:t>средства</w:t>
            </w:r>
          </w:p>
        </w:tc>
        <w:tc>
          <w:tcPr>
            <w:tcW w:w="1185" w:type="dxa"/>
            <w:gridSpan w:val="2"/>
          </w:tcPr>
          <w:p w:rsidR="00A56007" w:rsidRDefault="00A56007">
            <w:pPr>
              <w:pStyle w:val="ConsPlusNormal"/>
              <w:jc w:val="center"/>
            </w:pPr>
            <w:r>
              <w:lastRenderedPageBreak/>
              <w:t>2089,32</w:t>
            </w:r>
          </w:p>
        </w:tc>
        <w:tc>
          <w:tcPr>
            <w:tcW w:w="2092" w:type="dxa"/>
            <w:gridSpan w:val="3"/>
          </w:tcPr>
          <w:p w:rsidR="00A56007" w:rsidRDefault="00A56007">
            <w:pPr>
              <w:pStyle w:val="ConsPlusNormal"/>
              <w:jc w:val="center"/>
            </w:pPr>
            <w:r>
              <w:t>2442,10</w:t>
            </w:r>
          </w:p>
        </w:tc>
        <w:tc>
          <w:tcPr>
            <w:tcW w:w="1304" w:type="dxa"/>
            <w:gridSpan w:val="2"/>
          </w:tcPr>
          <w:p w:rsidR="00A56007" w:rsidRDefault="00A56007">
            <w:pPr>
              <w:pStyle w:val="ConsPlusNormal"/>
              <w:jc w:val="center"/>
            </w:pPr>
            <w:r>
              <w:t>2661,00</w:t>
            </w:r>
          </w:p>
        </w:tc>
        <w:tc>
          <w:tcPr>
            <w:tcW w:w="1134" w:type="dxa"/>
          </w:tcPr>
          <w:p w:rsidR="00A56007" w:rsidRDefault="00A56007">
            <w:pPr>
              <w:pStyle w:val="ConsPlusNormal"/>
              <w:jc w:val="center"/>
            </w:pPr>
            <w:r>
              <w:t>2661,00</w:t>
            </w:r>
          </w:p>
        </w:tc>
        <w:tc>
          <w:tcPr>
            <w:tcW w:w="1645" w:type="dxa"/>
            <w:gridSpan w:val="2"/>
          </w:tcPr>
          <w:p w:rsidR="00A56007" w:rsidRDefault="00A56007">
            <w:pPr>
              <w:pStyle w:val="ConsPlusNormal"/>
              <w:jc w:val="center"/>
            </w:pPr>
            <w:r>
              <w:t>2661,00</w:t>
            </w:r>
          </w:p>
        </w:tc>
        <w:tc>
          <w:tcPr>
            <w:tcW w:w="1361" w:type="dxa"/>
          </w:tcPr>
          <w:p w:rsidR="00A56007" w:rsidRDefault="00A56007">
            <w:pPr>
              <w:pStyle w:val="ConsPlusNormal"/>
              <w:jc w:val="center"/>
            </w:pPr>
            <w:r>
              <w:t>2661,00</w:t>
            </w:r>
          </w:p>
        </w:tc>
        <w:tc>
          <w:tcPr>
            <w:tcW w:w="2324" w:type="dxa"/>
          </w:tcPr>
          <w:p w:rsidR="00A56007" w:rsidRDefault="00A56007">
            <w:pPr>
              <w:pStyle w:val="ConsPlusNormal"/>
            </w:pPr>
            <w:r>
              <w:t xml:space="preserve">Доля площади нежилых </w:t>
            </w:r>
            <w:r>
              <w:lastRenderedPageBreak/>
              <w:t>помещений в многоквартирных домах, находящихся в составе имущества имущественной казны города Ижевска, за которую оплачен ежегодный взнос на капитальный ремонт</w:t>
            </w:r>
          </w:p>
        </w:tc>
        <w:tc>
          <w:tcPr>
            <w:tcW w:w="825" w:type="dxa"/>
          </w:tcPr>
          <w:p w:rsidR="00A56007" w:rsidRDefault="00A56007">
            <w:pPr>
              <w:pStyle w:val="ConsPlusNormal"/>
              <w:jc w:val="center"/>
            </w:pPr>
            <w:r>
              <w:lastRenderedPageBreak/>
              <w:t>%</w:t>
            </w:r>
          </w:p>
        </w:tc>
        <w:tc>
          <w:tcPr>
            <w:tcW w:w="990" w:type="dxa"/>
          </w:tcPr>
          <w:p w:rsidR="00A56007" w:rsidRDefault="00A56007">
            <w:pPr>
              <w:pStyle w:val="ConsPlusNormal"/>
              <w:jc w:val="center"/>
            </w:pPr>
            <w:r>
              <w:t>91</w:t>
            </w:r>
          </w:p>
        </w:tc>
        <w:tc>
          <w:tcPr>
            <w:tcW w:w="964" w:type="dxa"/>
          </w:tcPr>
          <w:p w:rsidR="00A56007" w:rsidRDefault="00A56007">
            <w:pPr>
              <w:pStyle w:val="ConsPlusNormal"/>
              <w:jc w:val="center"/>
            </w:pPr>
            <w:r>
              <w:t>98</w:t>
            </w:r>
          </w:p>
        </w:tc>
        <w:tc>
          <w:tcPr>
            <w:tcW w:w="964" w:type="dxa"/>
          </w:tcPr>
          <w:p w:rsidR="00A56007" w:rsidRDefault="00A56007">
            <w:pPr>
              <w:pStyle w:val="ConsPlusNormal"/>
              <w:jc w:val="center"/>
            </w:pPr>
            <w:r>
              <w:t>Не мен</w:t>
            </w:r>
            <w:r>
              <w:lastRenderedPageBreak/>
              <w:t>ее 98</w:t>
            </w:r>
          </w:p>
        </w:tc>
        <w:tc>
          <w:tcPr>
            <w:tcW w:w="850" w:type="dxa"/>
          </w:tcPr>
          <w:p w:rsidR="00A56007" w:rsidRDefault="00A56007">
            <w:pPr>
              <w:pStyle w:val="ConsPlusNormal"/>
              <w:jc w:val="center"/>
            </w:pPr>
            <w:r>
              <w:lastRenderedPageBreak/>
              <w:t>Не мен</w:t>
            </w:r>
            <w:r>
              <w:lastRenderedPageBreak/>
              <w:t>ее 98</w:t>
            </w:r>
          </w:p>
        </w:tc>
        <w:tc>
          <w:tcPr>
            <w:tcW w:w="964" w:type="dxa"/>
          </w:tcPr>
          <w:p w:rsidR="00A56007" w:rsidRDefault="00A56007">
            <w:pPr>
              <w:pStyle w:val="ConsPlusNormal"/>
              <w:jc w:val="center"/>
            </w:pPr>
            <w:r>
              <w:lastRenderedPageBreak/>
              <w:t>Не мен</w:t>
            </w:r>
            <w:r>
              <w:lastRenderedPageBreak/>
              <w:t>ее 98</w:t>
            </w:r>
          </w:p>
        </w:tc>
        <w:tc>
          <w:tcPr>
            <w:tcW w:w="990" w:type="dxa"/>
          </w:tcPr>
          <w:p w:rsidR="00A56007" w:rsidRDefault="00A56007">
            <w:pPr>
              <w:pStyle w:val="ConsPlusNormal"/>
              <w:jc w:val="center"/>
            </w:pPr>
            <w:r>
              <w:lastRenderedPageBreak/>
              <w:t>Не мен</w:t>
            </w:r>
            <w:r>
              <w:lastRenderedPageBreak/>
              <w:t>ее 98</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0260260</w:t>
            </w:r>
          </w:p>
        </w:tc>
        <w:tc>
          <w:tcPr>
            <w:tcW w:w="2608" w:type="dxa"/>
          </w:tcPr>
          <w:p w:rsidR="00A56007" w:rsidRDefault="00A56007">
            <w:pPr>
              <w:pStyle w:val="ConsPlusNormal"/>
            </w:pPr>
            <w:r>
              <w:t>Заключение договоров на содержание общего имущества и на отопление помещений в многоквартирных домах</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2289,19</w:t>
            </w:r>
          </w:p>
        </w:tc>
        <w:tc>
          <w:tcPr>
            <w:tcW w:w="2092" w:type="dxa"/>
            <w:gridSpan w:val="3"/>
          </w:tcPr>
          <w:p w:rsidR="00A56007" w:rsidRDefault="00A56007">
            <w:pPr>
              <w:pStyle w:val="ConsPlusNormal"/>
              <w:jc w:val="center"/>
            </w:pPr>
            <w:r>
              <w:t>1762,29</w:t>
            </w:r>
          </w:p>
        </w:tc>
        <w:tc>
          <w:tcPr>
            <w:tcW w:w="1304" w:type="dxa"/>
            <w:gridSpan w:val="2"/>
          </w:tcPr>
          <w:p w:rsidR="00A56007" w:rsidRDefault="00A56007">
            <w:pPr>
              <w:pStyle w:val="ConsPlusNormal"/>
              <w:jc w:val="center"/>
            </w:pPr>
            <w:r>
              <w:t>5345,8</w:t>
            </w:r>
          </w:p>
        </w:tc>
        <w:tc>
          <w:tcPr>
            <w:tcW w:w="1134" w:type="dxa"/>
          </w:tcPr>
          <w:p w:rsidR="00A56007" w:rsidRDefault="00A56007">
            <w:pPr>
              <w:pStyle w:val="ConsPlusNormal"/>
              <w:jc w:val="center"/>
            </w:pPr>
            <w:r>
              <w:t>5551,1</w:t>
            </w:r>
          </w:p>
        </w:tc>
        <w:tc>
          <w:tcPr>
            <w:tcW w:w="1645" w:type="dxa"/>
            <w:gridSpan w:val="2"/>
          </w:tcPr>
          <w:p w:rsidR="00A56007" w:rsidRDefault="00A56007">
            <w:pPr>
              <w:pStyle w:val="ConsPlusNormal"/>
              <w:jc w:val="center"/>
            </w:pPr>
            <w:r>
              <w:t>5551,1</w:t>
            </w:r>
          </w:p>
        </w:tc>
        <w:tc>
          <w:tcPr>
            <w:tcW w:w="1361" w:type="dxa"/>
          </w:tcPr>
          <w:p w:rsidR="00A56007" w:rsidRDefault="00A56007">
            <w:pPr>
              <w:pStyle w:val="ConsPlusNormal"/>
              <w:jc w:val="center"/>
            </w:pPr>
            <w:r>
              <w:t>5551,1</w:t>
            </w:r>
          </w:p>
        </w:tc>
        <w:tc>
          <w:tcPr>
            <w:tcW w:w="2324" w:type="dxa"/>
          </w:tcPr>
          <w:p w:rsidR="00A56007" w:rsidRDefault="00A56007">
            <w:pPr>
              <w:pStyle w:val="ConsPlusNormal"/>
            </w:pPr>
            <w:r>
              <w:t>Доля площади нежилых помещений в многоквартирных домах, находящихся в составе имущества имущественной казны города Ижевска, на которую заключен договор с ресурсоснабжающей (управляющей) организацией</w:t>
            </w:r>
          </w:p>
        </w:tc>
        <w:tc>
          <w:tcPr>
            <w:tcW w:w="825" w:type="dxa"/>
          </w:tcPr>
          <w:p w:rsidR="00A56007" w:rsidRDefault="00A56007">
            <w:pPr>
              <w:pStyle w:val="ConsPlusNormal"/>
              <w:jc w:val="center"/>
            </w:pPr>
            <w:r>
              <w:t>%</w:t>
            </w:r>
          </w:p>
        </w:tc>
        <w:tc>
          <w:tcPr>
            <w:tcW w:w="990" w:type="dxa"/>
          </w:tcPr>
          <w:p w:rsidR="00A56007" w:rsidRDefault="00A56007">
            <w:pPr>
              <w:pStyle w:val="ConsPlusNormal"/>
              <w:jc w:val="center"/>
            </w:pPr>
            <w:r>
              <w:t>53</w:t>
            </w:r>
          </w:p>
        </w:tc>
        <w:tc>
          <w:tcPr>
            <w:tcW w:w="964" w:type="dxa"/>
          </w:tcPr>
          <w:p w:rsidR="00A56007" w:rsidRDefault="00A56007">
            <w:pPr>
              <w:pStyle w:val="ConsPlusNormal"/>
              <w:jc w:val="center"/>
            </w:pPr>
            <w:r>
              <w:t>98</w:t>
            </w:r>
          </w:p>
        </w:tc>
        <w:tc>
          <w:tcPr>
            <w:tcW w:w="964" w:type="dxa"/>
          </w:tcPr>
          <w:p w:rsidR="00A56007" w:rsidRDefault="00A56007">
            <w:pPr>
              <w:pStyle w:val="ConsPlusNormal"/>
              <w:jc w:val="center"/>
            </w:pPr>
            <w:r>
              <w:t>Не менее 98</w:t>
            </w:r>
          </w:p>
        </w:tc>
        <w:tc>
          <w:tcPr>
            <w:tcW w:w="850" w:type="dxa"/>
          </w:tcPr>
          <w:p w:rsidR="00A56007" w:rsidRDefault="00A56007">
            <w:pPr>
              <w:pStyle w:val="ConsPlusNormal"/>
              <w:jc w:val="center"/>
            </w:pPr>
            <w:r>
              <w:t>Не менее 98</w:t>
            </w:r>
          </w:p>
        </w:tc>
        <w:tc>
          <w:tcPr>
            <w:tcW w:w="964" w:type="dxa"/>
          </w:tcPr>
          <w:p w:rsidR="00A56007" w:rsidRDefault="00A56007">
            <w:pPr>
              <w:pStyle w:val="ConsPlusNormal"/>
              <w:jc w:val="center"/>
            </w:pPr>
            <w:r>
              <w:t>Не менее 98</w:t>
            </w:r>
          </w:p>
        </w:tc>
        <w:tc>
          <w:tcPr>
            <w:tcW w:w="990" w:type="dxa"/>
          </w:tcPr>
          <w:p w:rsidR="00A56007" w:rsidRDefault="00A56007">
            <w:pPr>
              <w:pStyle w:val="ConsPlusNormal"/>
              <w:jc w:val="center"/>
            </w:pPr>
            <w:r>
              <w:t>Не менее 98</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0200008</w:t>
            </w:r>
          </w:p>
        </w:tc>
        <w:tc>
          <w:tcPr>
            <w:tcW w:w="2608" w:type="dxa"/>
          </w:tcPr>
          <w:p w:rsidR="00A56007" w:rsidRDefault="00A56007">
            <w:pPr>
              <w:pStyle w:val="ConsPlusNormal"/>
            </w:pPr>
            <w:r>
              <w:t>Проведение балансовых комиссий по рассмотрению результатов финансово-хозяйственной деятельности муниципальных унитарных и казенных предприятий, а также хозяйственных обществ, доля которых принадлежит муниципальному образованию "Город Ижевск", по итогам 1 квартала, полугодия, 9 месяцев и года</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Количество проведенных балансовых комиссий</w:t>
            </w:r>
          </w:p>
        </w:tc>
        <w:tc>
          <w:tcPr>
            <w:tcW w:w="825" w:type="dxa"/>
          </w:tcPr>
          <w:p w:rsidR="00A56007" w:rsidRDefault="00A56007">
            <w:pPr>
              <w:pStyle w:val="ConsPlusNormal"/>
              <w:jc w:val="center"/>
            </w:pPr>
            <w:r>
              <w:t>ед.</w:t>
            </w:r>
          </w:p>
        </w:tc>
        <w:tc>
          <w:tcPr>
            <w:tcW w:w="990" w:type="dxa"/>
          </w:tcPr>
          <w:p w:rsidR="00A56007" w:rsidRDefault="00A56007">
            <w:pPr>
              <w:pStyle w:val="ConsPlusNormal"/>
              <w:jc w:val="center"/>
            </w:pPr>
            <w:r>
              <w:t>10</w:t>
            </w:r>
          </w:p>
        </w:tc>
        <w:tc>
          <w:tcPr>
            <w:tcW w:w="964" w:type="dxa"/>
          </w:tcPr>
          <w:p w:rsidR="00A56007" w:rsidRDefault="00A56007">
            <w:pPr>
              <w:pStyle w:val="ConsPlusNormal"/>
              <w:jc w:val="center"/>
            </w:pPr>
            <w:r>
              <w:t>4</w:t>
            </w:r>
          </w:p>
        </w:tc>
        <w:tc>
          <w:tcPr>
            <w:tcW w:w="964" w:type="dxa"/>
          </w:tcPr>
          <w:p w:rsidR="00A56007" w:rsidRDefault="00A56007">
            <w:pPr>
              <w:pStyle w:val="ConsPlusNormal"/>
              <w:jc w:val="center"/>
            </w:pPr>
            <w:r>
              <w:t>4</w:t>
            </w:r>
          </w:p>
        </w:tc>
        <w:tc>
          <w:tcPr>
            <w:tcW w:w="850" w:type="dxa"/>
          </w:tcPr>
          <w:p w:rsidR="00A56007" w:rsidRDefault="00A56007">
            <w:pPr>
              <w:pStyle w:val="ConsPlusNormal"/>
              <w:jc w:val="center"/>
            </w:pPr>
            <w:r>
              <w:t>4</w:t>
            </w:r>
          </w:p>
        </w:tc>
        <w:tc>
          <w:tcPr>
            <w:tcW w:w="964" w:type="dxa"/>
          </w:tcPr>
          <w:p w:rsidR="00A56007" w:rsidRDefault="00A56007">
            <w:pPr>
              <w:pStyle w:val="ConsPlusNormal"/>
              <w:jc w:val="center"/>
            </w:pPr>
            <w:r>
              <w:t>4</w:t>
            </w:r>
          </w:p>
        </w:tc>
        <w:tc>
          <w:tcPr>
            <w:tcW w:w="990" w:type="dxa"/>
          </w:tcPr>
          <w:p w:rsidR="00A56007" w:rsidRDefault="00A56007">
            <w:pPr>
              <w:pStyle w:val="ConsPlusNormal"/>
              <w:jc w:val="center"/>
            </w:pPr>
            <w:r>
              <w:t>4</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0260360</w:t>
            </w:r>
          </w:p>
        </w:tc>
        <w:tc>
          <w:tcPr>
            <w:tcW w:w="2608" w:type="dxa"/>
          </w:tcPr>
          <w:p w:rsidR="00A56007" w:rsidRDefault="00A56007">
            <w:pPr>
              <w:pStyle w:val="ConsPlusNormal"/>
            </w:pPr>
            <w:r>
              <w:t xml:space="preserve">Проведение обследования объектов инженерной </w:t>
            </w:r>
            <w:r>
              <w:lastRenderedPageBreak/>
              <w:t>инфраструктуры кадастровыми инженерами в целях последующего внесения изменений в Единый государственный реестр недвижимости</w:t>
            </w:r>
          </w:p>
        </w:tc>
        <w:tc>
          <w:tcPr>
            <w:tcW w:w="1757" w:type="dxa"/>
          </w:tcPr>
          <w:p w:rsidR="00A56007" w:rsidRDefault="00A56007">
            <w:pPr>
              <w:pStyle w:val="ConsPlusNormal"/>
              <w:jc w:val="center"/>
            </w:pPr>
            <w:r>
              <w:lastRenderedPageBreak/>
              <w:t>УИОиЗР</w:t>
            </w:r>
          </w:p>
        </w:tc>
        <w:tc>
          <w:tcPr>
            <w:tcW w:w="1020" w:type="dxa"/>
          </w:tcPr>
          <w:p w:rsidR="00A56007" w:rsidRDefault="00A56007">
            <w:pPr>
              <w:pStyle w:val="ConsPlusNormal"/>
              <w:jc w:val="center"/>
            </w:pPr>
            <w:r>
              <w:t>2020 - 2028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2,8</w:t>
            </w:r>
          </w:p>
        </w:tc>
        <w:tc>
          <w:tcPr>
            <w:tcW w:w="2092" w:type="dxa"/>
            <w:gridSpan w:val="3"/>
          </w:tcPr>
          <w:p w:rsidR="00A56007" w:rsidRDefault="00A56007">
            <w:pPr>
              <w:pStyle w:val="ConsPlusNormal"/>
              <w:jc w:val="center"/>
            </w:pPr>
            <w:r>
              <w:t>0,01</w:t>
            </w:r>
          </w:p>
        </w:tc>
        <w:tc>
          <w:tcPr>
            <w:tcW w:w="1304" w:type="dxa"/>
            <w:gridSpan w:val="2"/>
          </w:tcPr>
          <w:p w:rsidR="00A56007" w:rsidRDefault="00A56007">
            <w:pPr>
              <w:pStyle w:val="ConsPlusNormal"/>
              <w:jc w:val="center"/>
            </w:pPr>
            <w:r>
              <w:t>20,1</w:t>
            </w:r>
          </w:p>
        </w:tc>
        <w:tc>
          <w:tcPr>
            <w:tcW w:w="1134" w:type="dxa"/>
          </w:tcPr>
          <w:p w:rsidR="00A56007" w:rsidRDefault="00A56007">
            <w:pPr>
              <w:pStyle w:val="ConsPlusNormal"/>
              <w:jc w:val="center"/>
            </w:pPr>
            <w:r>
              <w:t>20,1</w:t>
            </w:r>
          </w:p>
        </w:tc>
        <w:tc>
          <w:tcPr>
            <w:tcW w:w="1645" w:type="dxa"/>
            <w:gridSpan w:val="2"/>
          </w:tcPr>
          <w:p w:rsidR="00A56007" w:rsidRDefault="00A56007">
            <w:pPr>
              <w:pStyle w:val="ConsPlusNormal"/>
              <w:jc w:val="center"/>
            </w:pPr>
            <w:r>
              <w:t>20,1</w:t>
            </w:r>
          </w:p>
        </w:tc>
        <w:tc>
          <w:tcPr>
            <w:tcW w:w="1361" w:type="dxa"/>
          </w:tcPr>
          <w:p w:rsidR="00A56007" w:rsidRDefault="00A56007">
            <w:pPr>
              <w:pStyle w:val="ConsPlusNormal"/>
              <w:jc w:val="center"/>
            </w:pPr>
            <w:r>
              <w:t>20,1</w:t>
            </w:r>
          </w:p>
        </w:tc>
        <w:tc>
          <w:tcPr>
            <w:tcW w:w="2324" w:type="dxa"/>
          </w:tcPr>
          <w:p w:rsidR="00A56007" w:rsidRDefault="00A56007">
            <w:pPr>
              <w:pStyle w:val="ConsPlusNormal"/>
            </w:pPr>
            <w:r>
              <w:t xml:space="preserve">Количество обследованных объектов инженерной </w:t>
            </w:r>
            <w:r>
              <w:lastRenderedPageBreak/>
              <w:t>инфраструктуры</w:t>
            </w:r>
          </w:p>
        </w:tc>
        <w:tc>
          <w:tcPr>
            <w:tcW w:w="825" w:type="dxa"/>
          </w:tcPr>
          <w:p w:rsidR="00A56007" w:rsidRDefault="00A56007">
            <w:pPr>
              <w:pStyle w:val="ConsPlusNormal"/>
              <w:jc w:val="center"/>
            </w:pPr>
            <w:r>
              <w:lastRenderedPageBreak/>
              <w:t>ед.</w:t>
            </w:r>
          </w:p>
        </w:tc>
        <w:tc>
          <w:tcPr>
            <w:tcW w:w="990" w:type="dxa"/>
          </w:tcPr>
          <w:p w:rsidR="00A56007" w:rsidRDefault="00A56007">
            <w:pPr>
              <w:pStyle w:val="ConsPlusNormal"/>
              <w:jc w:val="center"/>
            </w:pPr>
            <w:r>
              <w:t>3</w:t>
            </w:r>
          </w:p>
        </w:tc>
        <w:tc>
          <w:tcPr>
            <w:tcW w:w="964" w:type="dxa"/>
          </w:tcPr>
          <w:p w:rsidR="00A56007" w:rsidRDefault="00A56007">
            <w:pPr>
              <w:pStyle w:val="ConsPlusNormal"/>
              <w:jc w:val="center"/>
            </w:pPr>
            <w:r>
              <w:t>0</w:t>
            </w:r>
          </w:p>
        </w:tc>
        <w:tc>
          <w:tcPr>
            <w:tcW w:w="964" w:type="dxa"/>
          </w:tcPr>
          <w:p w:rsidR="00A56007" w:rsidRDefault="00A56007">
            <w:pPr>
              <w:pStyle w:val="ConsPlusNormal"/>
              <w:jc w:val="center"/>
            </w:pPr>
            <w:r>
              <w:t>0</w:t>
            </w:r>
          </w:p>
        </w:tc>
        <w:tc>
          <w:tcPr>
            <w:tcW w:w="850" w:type="dxa"/>
          </w:tcPr>
          <w:p w:rsidR="00A56007" w:rsidRDefault="00A56007">
            <w:pPr>
              <w:pStyle w:val="ConsPlusNormal"/>
              <w:jc w:val="center"/>
            </w:pPr>
            <w:r>
              <w:t>0</w:t>
            </w:r>
          </w:p>
        </w:tc>
        <w:tc>
          <w:tcPr>
            <w:tcW w:w="964" w:type="dxa"/>
          </w:tcPr>
          <w:p w:rsidR="00A56007" w:rsidRDefault="00A56007">
            <w:pPr>
              <w:pStyle w:val="ConsPlusNormal"/>
              <w:jc w:val="center"/>
            </w:pPr>
            <w:r>
              <w:t>0</w:t>
            </w:r>
          </w:p>
        </w:tc>
        <w:tc>
          <w:tcPr>
            <w:tcW w:w="990" w:type="dxa"/>
          </w:tcPr>
          <w:p w:rsidR="00A56007" w:rsidRDefault="00A56007">
            <w:pPr>
              <w:pStyle w:val="ConsPlusNormal"/>
              <w:jc w:val="center"/>
            </w:pPr>
            <w:r>
              <w:t>0</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0200009</w:t>
            </w:r>
          </w:p>
        </w:tc>
        <w:tc>
          <w:tcPr>
            <w:tcW w:w="2608" w:type="dxa"/>
          </w:tcPr>
          <w:p w:rsidR="00A56007" w:rsidRDefault="00A56007">
            <w:pPr>
              <w:pStyle w:val="ConsPlusNormal"/>
            </w:pPr>
            <w:r>
              <w:t>Проведение мероприятий, связанных с муниципальным земельным контролем</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 xml:space="preserve">Количество проведенных осмотров (обследований) земельных участков </w:t>
            </w:r>
            <w:hyperlink w:anchor="P2809">
              <w:r>
                <w:rPr>
                  <w:color w:val="0000FF"/>
                </w:rPr>
                <w:t>&lt;11&gt;</w:t>
              </w:r>
            </w:hyperlink>
          </w:p>
        </w:tc>
        <w:tc>
          <w:tcPr>
            <w:tcW w:w="825" w:type="dxa"/>
          </w:tcPr>
          <w:p w:rsidR="00A56007" w:rsidRDefault="00A56007">
            <w:pPr>
              <w:pStyle w:val="ConsPlusNormal"/>
              <w:jc w:val="center"/>
            </w:pPr>
            <w:r>
              <w:t>ед.</w:t>
            </w:r>
          </w:p>
        </w:tc>
        <w:tc>
          <w:tcPr>
            <w:tcW w:w="990" w:type="dxa"/>
          </w:tcPr>
          <w:p w:rsidR="00A56007" w:rsidRDefault="00A56007">
            <w:pPr>
              <w:pStyle w:val="ConsPlusNormal"/>
              <w:jc w:val="center"/>
            </w:pPr>
            <w:r>
              <w:t>921</w:t>
            </w:r>
          </w:p>
        </w:tc>
        <w:tc>
          <w:tcPr>
            <w:tcW w:w="964" w:type="dxa"/>
          </w:tcPr>
          <w:p w:rsidR="00A56007" w:rsidRDefault="00A56007">
            <w:pPr>
              <w:pStyle w:val="ConsPlusNormal"/>
              <w:jc w:val="center"/>
            </w:pPr>
            <w:r>
              <w:t>921</w:t>
            </w:r>
          </w:p>
        </w:tc>
        <w:tc>
          <w:tcPr>
            <w:tcW w:w="964" w:type="dxa"/>
          </w:tcPr>
          <w:p w:rsidR="00A56007" w:rsidRDefault="00A56007">
            <w:pPr>
              <w:pStyle w:val="ConsPlusNormal"/>
              <w:jc w:val="center"/>
            </w:pPr>
            <w:r>
              <w:t>1000</w:t>
            </w:r>
          </w:p>
        </w:tc>
        <w:tc>
          <w:tcPr>
            <w:tcW w:w="850" w:type="dxa"/>
          </w:tcPr>
          <w:p w:rsidR="00A56007" w:rsidRDefault="00A56007">
            <w:pPr>
              <w:pStyle w:val="ConsPlusNormal"/>
              <w:jc w:val="center"/>
            </w:pPr>
            <w:r>
              <w:t>1000</w:t>
            </w:r>
          </w:p>
        </w:tc>
        <w:tc>
          <w:tcPr>
            <w:tcW w:w="964" w:type="dxa"/>
          </w:tcPr>
          <w:p w:rsidR="00A56007" w:rsidRDefault="00A56007">
            <w:pPr>
              <w:pStyle w:val="ConsPlusNormal"/>
              <w:jc w:val="center"/>
            </w:pPr>
            <w:r>
              <w:t>1000</w:t>
            </w:r>
          </w:p>
        </w:tc>
        <w:tc>
          <w:tcPr>
            <w:tcW w:w="990" w:type="dxa"/>
          </w:tcPr>
          <w:p w:rsidR="00A56007" w:rsidRDefault="00A56007">
            <w:pPr>
              <w:pStyle w:val="ConsPlusNormal"/>
              <w:jc w:val="center"/>
            </w:pPr>
            <w:r>
              <w:t>1000</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0262041</w:t>
            </w:r>
          </w:p>
        </w:tc>
        <w:tc>
          <w:tcPr>
            <w:tcW w:w="2608" w:type="dxa"/>
          </w:tcPr>
          <w:p w:rsidR="00A56007" w:rsidRDefault="00A56007">
            <w:pPr>
              <w:pStyle w:val="ConsPlusNormal"/>
            </w:pPr>
            <w:r>
              <w:t xml:space="preserve">Изъятие земельного участка и расположенных на нем объектов недвижимости для муниципальных нужд города </w:t>
            </w:r>
            <w:r>
              <w:lastRenderedPageBreak/>
              <w:t>Ижевска</w:t>
            </w:r>
          </w:p>
        </w:tc>
        <w:tc>
          <w:tcPr>
            <w:tcW w:w="1757" w:type="dxa"/>
          </w:tcPr>
          <w:p w:rsidR="00A56007" w:rsidRDefault="00A56007">
            <w:pPr>
              <w:pStyle w:val="ConsPlusNormal"/>
              <w:jc w:val="center"/>
            </w:pPr>
            <w:r>
              <w:lastRenderedPageBreak/>
              <w:t>УИОиЗР</w:t>
            </w:r>
          </w:p>
        </w:tc>
        <w:tc>
          <w:tcPr>
            <w:tcW w:w="1020" w:type="dxa"/>
          </w:tcPr>
          <w:p w:rsidR="00A56007" w:rsidRDefault="00A56007">
            <w:pPr>
              <w:pStyle w:val="ConsPlusNormal"/>
              <w:jc w:val="center"/>
            </w:pPr>
            <w:r>
              <w:t>2020 - 2028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Количество выкупленных объектов недвижимости</w:t>
            </w:r>
          </w:p>
        </w:tc>
        <w:tc>
          <w:tcPr>
            <w:tcW w:w="825" w:type="dxa"/>
          </w:tcPr>
          <w:p w:rsidR="00A56007" w:rsidRDefault="00A56007">
            <w:pPr>
              <w:pStyle w:val="ConsPlusNormal"/>
              <w:jc w:val="center"/>
            </w:pPr>
            <w:r>
              <w:t>ед.</w:t>
            </w:r>
          </w:p>
        </w:tc>
        <w:tc>
          <w:tcPr>
            <w:tcW w:w="990" w:type="dxa"/>
          </w:tcPr>
          <w:p w:rsidR="00A56007" w:rsidRDefault="00A56007">
            <w:pPr>
              <w:pStyle w:val="ConsPlusNormal"/>
              <w:jc w:val="center"/>
            </w:pPr>
            <w:r>
              <w:t>0</w:t>
            </w:r>
          </w:p>
        </w:tc>
        <w:tc>
          <w:tcPr>
            <w:tcW w:w="964" w:type="dxa"/>
          </w:tcPr>
          <w:p w:rsidR="00A56007" w:rsidRDefault="00A56007">
            <w:pPr>
              <w:pStyle w:val="ConsPlusNormal"/>
              <w:jc w:val="center"/>
            </w:pPr>
            <w:r>
              <w:t>0</w:t>
            </w:r>
          </w:p>
        </w:tc>
        <w:tc>
          <w:tcPr>
            <w:tcW w:w="964" w:type="dxa"/>
          </w:tcPr>
          <w:p w:rsidR="00A56007" w:rsidRDefault="00A56007">
            <w:pPr>
              <w:pStyle w:val="ConsPlusNormal"/>
              <w:jc w:val="center"/>
            </w:pPr>
            <w:r>
              <w:t>0</w:t>
            </w:r>
          </w:p>
        </w:tc>
        <w:tc>
          <w:tcPr>
            <w:tcW w:w="850" w:type="dxa"/>
          </w:tcPr>
          <w:p w:rsidR="00A56007" w:rsidRDefault="00A56007">
            <w:pPr>
              <w:pStyle w:val="ConsPlusNormal"/>
              <w:jc w:val="center"/>
            </w:pPr>
            <w:r>
              <w:t>0</w:t>
            </w:r>
          </w:p>
        </w:tc>
        <w:tc>
          <w:tcPr>
            <w:tcW w:w="964" w:type="dxa"/>
          </w:tcPr>
          <w:p w:rsidR="00A56007" w:rsidRDefault="00A56007">
            <w:pPr>
              <w:pStyle w:val="ConsPlusNormal"/>
              <w:jc w:val="center"/>
            </w:pPr>
            <w:r>
              <w:t>0</w:t>
            </w:r>
          </w:p>
        </w:tc>
        <w:tc>
          <w:tcPr>
            <w:tcW w:w="990" w:type="dxa"/>
          </w:tcPr>
          <w:p w:rsidR="00A56007" w:rsidRDefault="00A56007">
            <w:pPr>
              <w:pStyle w:val="ConsPlusNormal"/>
              <w:jc w:val="center"/>
            </w:pPr>
            <w:r>
              <w:t>0</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0206290</w:t>
            </w:r>
          </w:p>
        </w:tc>
        <w:tc>
          <w:tcPr>
            <w:tcW w:w="2608" w:type="dxa"/>
          </w:tcPr>
          <w:p w:rsidR="00A56007" w:rsidRDefault="00A56007">
            <w:pPr>
              <w:pStyle w:val="ConsPlusNormal"/>
            </w:pPr>
            <w:r>
              <w:t xml:space="preserve">Выявление правообладателей ранее учтенных объектов недвижимости и мероприятий по обеспечению внесения в ЕГРН сведений о правообладателях ранее учтенных объектов недвижимости (в рамках реализации Федерального </w:t>
            </w:r>
            <w:hyperlink r:id="rId76">
              <w:r>
                <w:rPr>
                  <w:color w:val="0000FF"/>
                </w:rPr>
                <w:t>закона</w:t>
              </w:r>
            </w:hyperlink>
            <w:r>
              <w:t xml:space="preserve"> от 30.12.2020 N 518-ФЗ)</w:t>
            </w:r>
          </w:p>
        </w:tc>
        <w:tc>
          <w:tcPr>
            <w:tcW w:w="1757" w:type="dxa"/>
          </w:tcPr>
          <w:p w:rsidR="00A56007" w:rsidRDefault="00A56007">
            <w:pPr>
              <w:pStyle w:val="ConsPlusNormal"/>
              <w:jc w:val="center"/>
            </w:pPr>
            <w:r>
              <w:t>УИОиЗР, УЖКХ, Адм. Лен. р-на, Адм. Окт. р-на, Адм. Пер. р-на, Адм. Уст. р-на, Адм. Инд. р-на</w:t>
            </w:r>
          </w:p>
        </w:tc>
        <w:tc>
          <w:tcPr>
            <w:tcW w:w="1020" w:type="dxa"/>
          </w:tcPr>
          <w:p w:rsidR="00A56007" w:rsidRDefault="00A56007">
            <w:pPr>
              <w:pStyle w:val="ConsPlusNormal"/>
              <w:jc w:val="center"/>
            </w:pPr>
            <w:r>
              <w:t>2022 - 2026 годы</w:t>
            </w:r>
          </w:p>
        </w:tc>
        <w:tc>
          <w:tcPr>
            <w:tcW w:w="1505" w:type="dxa"/>
          </w:tcPr>
          <w:p w:rsidR="00A56007" w:rsidRDefault="00A56007">
            <w:pPr>
              <w:pStyle w:val="ConsPlusNormal"/>
              <w:jc w:val="center"/>
            </w:pPr>
            <w:r>
              <w:t>бюджет УР</w:t>
            </w:r>
          </w:p>
        </w:tc>
        <w:tc>
          <w:tcPr>
            <w:tcW w:w="1185" w:type="dxa"/>
            <w:gridSpan w:val="2"/>
          </w:tcPr>
          <w:p w:rsidR="00A56007" w:rsidRDefault="00A56007">
            <w:pPr>
              <w:pStyle w:val="ConsPlusNormal"/>
              <w:jc w:val="center"/>
            </w:pPr>
            <w:r>
              <w:t>3542,8</w:t>
            </w:r>
          </w:p>
        </w:tc>
        <w:tc>
          <w:tcPr>
            <w:tcW w:w="2092" w:type="dxa"/>
            <w:gridSpan w:val="3"/>
          </w:tcPr>
          <w:p w:rsidR="00A56007" w:rsidRDefault="00A56007">
            <w:pPr>
              <w:pStyle w:val="ConsPlusNormal"/>
              <w:jc w:val="center"/>
            </w:pPr>
            <w:r>
              <w:t>2562,90</w:t>
            </w:r>
          </w:p>
        </w:tc>
        <w:tc>
          <w:tcPr>
            <w:tcW w:w="1304" w:type="dxa"/>
            <w:gridSpan w:val="2"/>
          </w:tcPr>
          <w:p w:rsidR="00A56007" w:rsidRDefault="00A56007">
            <w:pPr>
              <w:pStyle w:val="ConsPlusNormal"/>
              <w:jc w:val="center"/>
            </w:pPr>
            <w:r>
              <w:t>2314,19</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Количество объектов, по которым внесены в ЕГРН сведения о правообладателе</w:t>
            </w:r>
          </w:p>
        </w:tc>
        <w:tc>
          <w:tcPr>
            <w:tcW w:w="825" w:type="dxa"/>
          </w:tcPr>
          <w:p w:rsidR="00A56007" w:rsidRDefault="00A56007">
            <w:pPr>
              <w:pStyle w:val="ConsPlusNormal"/>
              <w:jc w:val="center"/>
            </w:pPr>
            <w:r>
              <w:t>ед.</w:t>
            </w:r>
          </w:p>
        </w:tc>
        <w:tc>
          <w:tcPr>
            <w:tcW w:w="990" w:type="dxa"/>
          </w:tcPr>
          <w:p w:rsidR="00A56007" w:rsidRDefault="00A56007">
            <w:pPr>
              <w:pStyle w:val="ConsPlusNormal"/>
              <w:jc w:val="center"/>
            </w:pPr>
            <w:r>
              <w:t>29107</w:t>
            </w:r>
          </w:p>
        </w:tc>
        <w:tc>
          <w:tcPr>
            <w:tcW w:w="964" w:type="dxa"/>
          </w:tcPr>
          <w:p w:rsidR="00A56007" w:rsidRDefault="00A56007">
            <w:pPr>
              <w:pStyle w:val="ConsPlusNormal"/>
              <w:jc w:val="center"/>
            </w:pPr>
            <w:r>
              <w:t>19004</w:t>
            </w:r>
          </w:p>
        </w:tc>
        <w:tc>
          <w:tcPr>
            <w:tcW w:w="964" w:type="dxa"/>
          </w:tcPr>
          <w:p w:rsidR="00A56007" w:rsidRDefault="00A56007">
            <w:pPr>
              <w:pStyle w:val="ConsPlusNormal"/>
              <w:jc w:val="center"/>
            </w:pPr>
            <w:r>
              <w:t>20006</w:t>
            </w:r>
          </w:p>
        </w:tc>
        <w:tc>
          <w:tcPr>
            <w:tcW w:w="850" w:type="dxa"/>
          </w:tcPr>
          <w:p w:rsidR="00A56007" w:rsidRDefault="00A56007">
            <w:pPr>
              <w:pStyle w:val="ConsPlusNormal"/>
              <w:jc w:val="center"/>
            </w:pPr>
            <w:r>
              <w:t>20006</w:t>
            </w:r>
          </w:p>
        </w:tc>
        <w:tc>
          <w:tcPr>
            <w:tcW w:w="964" w:type="dxa"/>
          </w:tcPr>
          <w:p w:rsidR="00A56007" w:rsidRDefault="00A56007">
            <w:pPr>
              <w:pStyle w:val="ConsPlusNormal"/>
              <w:jc w:val="center"/>
            </w:pPr>
            <w:r>
              <w:t>-</w:t>
            </w:r>
          </w:p>
        </w:tc>
        <w:tc>
          <w:tcPr>
            <w:tcW w:w="990" w:type="dxa"/>
          </w:tcPr>
          <w:p w:rsidR="00A56007" w:rsidRDefault="00A56007">
            <w:pPr>
              <w:pStyle w:val="ConsPlusNormal"/>
              <w:jc w:val="center"/>
            </w:pPr>
            <w:r>
              <w:t>-</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0260822</w:t>
            </w:r>
          </w:p>
        </w:tc>
        <w:tc>
          <w:tcPr>
            <w:tcW w:w="2608" w:type="dxa"/>
          </w:tcPr>
          <w:p w:rsidR="00A56007" w:rsidRDefault="00A56007">
            <w:pPr>
              <w:pStyle w:val="ConsPlusNormal"/>
            </w:pPr>
            <w:r>
              <w:t xml:space="preserve">Капитальные вложения в объекты государственной (муниципальной) </w:t>
            </w:r>
            <w:r>
              <w:lastRenderedPageBreak/>
              <w:t>собственности (приобретение объектов недвижимости)</w:t>
            </w:r>
          </w:p>
        </w:tc>
        <w:tc>
          <w:tcPr>
            <w:tcW w:w="1757" w:type="dxa"/>
          </w:tcPr>
          <w:p w:rsidR="00A56007" w:rsidRDefault="00A56007">
            <w:pPr>
              <w:pStyle w:val="ConsPlusNormal"/>
              <w:jc w:val="center"/>
            </w:pPr>
            <w:r>
              <w:lastRenderedPageBreak/>
              <w:t>УИОиЗР</w:t>
            </w:r>
          </w:p>
        </w:tc>
        <w:tc>
          <w:tcPr>
            <w:tcW w:w="1020" w:type="dxa"/>
          </w:tcPr>
          <w:p w:rsidR="00A56007" w:rsidRDefault="00A56007">
            <w:pPr>
              <w:pStyle w:val="ConsPlusNormal"/>
              <w:jc w:val="center"/>
            </w:pPr>
            <w:r>
              <w:t>2023</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75000,00</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Приобретение здания (для размещения общеобразовательной школы)</w:t>
            </w:r>
          </w:p>
        </w:tc>
        <w:tc>
          <w:tcPr>
            <w:tcW w:w="825" w:type="dxa"/>
          </w:tcPr>
          <w:p w:rsidR="00A56007" w:rsidRDefault="00A56007">
            <w:pPr>
              <w:pStyle w:val="ConsPlusNormal"/>
              <w:jc w:val="center"/>
            </w:pPr>
            <w:r>
              <w:t>объект</w:t>
            </w:r>
          </w:p>
        </w:tc>
        <w:tc>
          <w:tcPr>
            <w:tcW w:w="990" w:type="dxa"/>
          </w:tcPr>
          <w:p w:rsidR="00A56007" w:rsidRDefault="00A56007">
            <w:pPr>
              <w:pStyle w:val="ConsPlusNormal"/>
              <w:jc w:val="center"/>
            </w:pPr>
            <w:r>
              <w:t>1</w:t>
            </w:r>
          </w:p>
        </w:tc>
        <w:tc>
          <w:tcPr>
            <w:tcW w:w="964" w:type="dxa"/>
          </w:tcPr>
          <w:p w:rsidR="00A56007" w:rsidRDefault="00A56007">
            <w:pPr>
              <w:pStyle w:val="ConsPlusNormal"/>
              <w:jc w:val="center"/>
            </w:pPr>
            <w:r>
              <w:t>-</w:t>
            </w:r>
          </w:p>
        </w:tc>
        <w:tc>
          <w:tcPr>
            <w:tcW w:w="964" w:type="dxa"/>
          </w:tcPr>
          <w:p w:rsidR="00A56007" w:rsidRDefault="00A56007">
            <w:pPr>
              <w:pStyle w:val="ConsPlusNormal"/>
              <w:jc w:val="center"/>
            </w:pPr>
            <w:r>
              <w:t>-</w:t>
            </w:r>
          </w:p>
        </w:tc>
        <w:tc>
          <w:tcPr>
            <w:tcW w:w="850" w:type="dxa"/>
          </w:tcPr>
          <w:p w:rsidR="00A56007" w:rsidRDefault="00A56007">
            <w:pPr>
              <w:pStyle w:val="ConsPlusNormal"/>
              <w:jc w:val="center"/>
            </w:pPr>
            <w:r>
              <w:t>-</w:t>
            </w:r>
          </w:p>
        </w:tc>
        <w:tc>
          <w:tcPr>
            <w:tcW w:w="964" w:type="dxa"/>
          </w:tcPr>
          <w:p w:rsidR="00A56007" w:rsidRDefault="00A56007">
            <w:pPr>
              <w:pStyle w:val="ConsPlusNormal"/>
              <w:jc w:val="center"/>
            </w:pPr>
            <w:r>
              <w:t>-</w:t>
            </w:r>
          </w:p>
        </w:tc>
        <w:tc>
          <w:tcPr>
            <w:tcW w:w="990" w:type="dxa"/>
          </w:tcPr>
          <w:p w:rsidR="00A56007" w:rsidRDefault="00A56007">
            <w:pPr>
              <w:pStyle w:val="ConsPlusNormal"/>
              <w:jc w:val="center"/>
            </w:pPr>
            <w:r>
              <w:t>-</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0260822</w:t>
            </w:r>
          </w:p>
        </w:tc>
        <w:tc>
          <w:tcPr>
            <w:tcW w:w="2608" w:type="dxa"/>
          </w:tcPr>
          <w:p w:rsidR="00A56007" w:rsidRDefault="00A56007">
            <w:pPr>
              <w:pStyle w:val="ConsPlusNormal"/>
            </w:pPr>
            <w:r>
              <w:t>Капитальные вложения в объекты государственной (муниципальной) собственности (приобретение объектов недвижимости)</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2023</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Приобретение здания (общежитие для размещения работников соц. сферы)</w:t>
            </w:r>
          </w:p>
        </w:tc>
        <w:tc>
          <w:tcPr>
            <w:tcW w:w="825" w:type="dxa"/>
          </w:tcPr>
          <w:p w:rsidR="00A56007" w:rsidRDefault="00A56007">
            <w:pPr>
              <w:pStyle w:val="ConsPlusNormal"/>
              <w:jc w:val="center"/>
            </w:pPr>
            <w:r>
              <w:t>объект</w:t>
            </w:r>
          </w:p>
        </w:tc>
        <w:tc>
          <w:tcPr>
            <w:tcW w:w="990" w:type="dxa"/>
          </w:tcPr>
          <w:p w:rsidR="00A56007" w:rsidRDefault="00A56007">
            <w:pPr>
              <w:pStyle w:val="ConsPlusNormal"/>
              <w:jc w:val="center"/>
            </w:pPr>
            <w:r>
              <w:t>0</w:t>
            </w:r>
          </w:p>
        </w:tc>
        <w:tc>
          <w:tcPr>
            <w:tcW w:w="964" w:type="dxa"/>
          </w:tcPr>
          <w:p w:rsidR="00A56007" w:rsidRDefault="00A56007">
            <w:pPr>
              <w:pStyle w:val="ConsPlusNormal"/>
              <w:jc w:val="center"/>
            </w:pPr>
            <w:r>
              <w:t>-</w:t>
            </w:r>
          </w:p>
        </w:tc>
        <w:tc>
          <w:tcPr>
            <w:tcW w:w="964" w:type="dxa"/>
          </w:tcPr>
          <w:p w:rsidR="00A56007" w:rsidRDefault="00A56007">
            <w:pPr>
              <w:pStyle w:val="ConsPlusNormal"/>
              <w:jc w:val="center"/>
            </w:pPr>
            <w:r>
              <w:t>-</w:t>
            </w:r>
          </w:p>
        </w:tc>
        <w:tc>
          <w:tcPr>
            <w:tcW w:w="850" w:type="dxa"/>
          </w:tcPr>
          <w:p w:rsidR="00A56007" w:rsidRDefault="00A56007">
            <w:pPr>
              <w:pStyle w:val="ConsPlusNormal"/>
              <w:jc w:val="center"/>
            </w:pPr>
            <w:r>
              <w:t>-</w:t>
            </w:r>
          </w:p>
        </w:tc>
        <w:tc>
          <w:tcPr>
            <w:tcW w:w="964" w:type="dxa"/>
          </w:tcPr>
          <w:p w:rsidR="00A56007" w:rsidRDefault="00A56007">
            <w:pPr>
              <w:pStyle w:val="ConsPlusNormal"/>
              <w:jc w:val="center"/>
            </w:pPr>
            <w:r>
              <w:t>-</w:t>
            </w:r>
          </w:p>
        </w:tc>
        <w:tc>
          <w:tcPr>
            <w:tcW w:w="990" w:type="dxa"/>
          </w:tcPr>
          <w:p w:rsidR="00A56007" w:rsidRDefault="00A56007">
            <w:pPr>
              <w:pStyle w:val="ConsPlusNormal"/>
              <w:jc w:val="center"/>
            </w:pPr>
            <w:r>
              <w:t>-</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0260416</w:t>
            </w:r>
          </w:p>
        </w:tc>
        <w:tc>
          <w:tcPr>
            <w:tcW w:w="2608" w:type="dxa"/>
          </w:tcPr>
          <w:p w:rsidR="00A56007" w:rsidRDefault="00A56007">
            <w:pPr>
              <w:pStyle w:val="ConsPlusNormal"/>
            </w:pPr>
            <w:r>
              <w:t xml:space="preserve">Субсидии юридическим лицам, выполняющим работы, связанные с осуществлением регулярных перевозок пассажиров и багажа городским </w:t>
            </w:r>
            <w:r>
              <w:lastRenderedPageBreak/>
              <w:t>наземным электрическим транспортом по регулируемым тарифам на муниципальных маршрутах регулярных перевозок</w:t>
            </w:r>
          </w:p>
        </w:tc>
        <w:tc>
          <w:tcPr>
            <w:tcW w:w="1757" w:type="dxa"/>
          </w:tcPr>
          <w:p w:rsidR="00A56007" w:rsidRDefault="00A56007">
            <w:pPr>
              <w:pStyle w:val="ConsPlusNormal"/>
              <w:jc w:val="center"/>
            </w:pPr>
            <w:r>
              <w:lastRenderedPageBreak/>
              <w:t>УИОиЗР</w:t>
            </w:r>
          </w:p>
        </w:tc>
        <w:tc>
          <w:tcPr>
            <w:tcW w:w="1020" w:type="dxa"/>
          </w:tcPr>
          <w:p w:rsidR="00A56007" w:rsidRDefault="00A56007">
            <w:pPr>
              <w:pStyle w:val="ConsPlusNormal"/>
              <w:jc w:val="center"/>
            </w:pPr>
            <w:r>
              <w:t>2024</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w:t>
            </w:r>
          </w:p>
        </w:tc>
        <w:tc>
          <w:tcPr>
            <w:tcW w:w="2092" w:type="dxa"/>
            <w:gridSpan w:val="3"/>
          </w:tcPr>
          <w:p w:rsidR="00A56007" w:rsidRDefault="00A56007">
            <w:pPr>
              <w:pStyle w:val="ConsPlusNormal"/>
              <w:jc w:val="center"/>
            </w:pPr>
            <w:r>
              <w:t>80000,00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Степень соответствия запланированному уровню расходов бюджета</w:t>
            </w:r>
          </w:p>
        </w:tc>
        <w:tc>
          <w:tcPr>
            <w:tcW w:w="825" w:type="dxa"/>
          </w:tcPr>
          <w:p w:rsidR="00A56007" w:rsidRDefault="00A56007">
            <w:pPr>
              <w:pStyle w:val="ConsPlusNormal"/>
              <w:jc w:val="center"/>
            </w:pPr>
            <w:r>
              <w:t>коэф.</w:t>
            </w:r>
          </w:p>
        </w:tc>
        <w:tc>
          <w:tcPr>
            <w:tcW w:w="990" w:type="dxa"/>
          </w:tcPr>
          <w:p w:rsidR="00A56007" w:rsidRDefault="00A56007">
            <w:pPr>
              <w:pStyle w:val="ConsPlusNormal"/>
              <w:jc w:val="center"/>
            </w:pPr>
            <w:r>
              <w:t>-</w:t>
            </w:r>
          </w:p>
        </w:tc>
        <w:tc>
          <w:tcPr>
            <w:tcW w:w="964" w:type="dxa"/>
          </w:tcPr>
          <w:p w:rsidR="00A56007" w:rsidRDefault="00A56007">
            <w:pPr>
              <w:pStyle w:val="ConsPlusNormal"/>
              <w:jc w:val="center"/>
            </w:pPr>
            <w:r>
              <w:t>1</w:t>
            </w:r>
          </w:p>
        </w:tc>
        <w:tc>
          <w:tcPr>
            <w:tcW w:w="964" w:type="dxa"/>
          </w:tcPr>
          <w:p w:rsidR="00A56007" w:rsidRDefault="00A56007">
            <w:pPr>
              <w:pStyle w:val="ConsPlusNormal"/>
              <w:jc w:val="center"/>
            </w:pPr>
            <w:r>
              <w:t>-</w:t>
            </w:r>
          </w:p>
        </w:tc>
        <w:tc>
          <w:tcPr>
            <w:tcW w:w="850" w:type="dxa"/>
          </w:tcPr>
          <w:p w:rsidR="00A56007" w:rsidRDefault="00A56007">
            <w:pPr>
              <w:pStyle w:val="ConsPlusNormal"/>
              <w:jc w:val="center"/>
            </w:pPr>
            <w:r>
              <w:t>-</w:t>
            </w:r>
          </w:p>
        </w:tc>
        <w:tc>
          <w:tcPr>
            <w:tcW w:w="964" w:type="dxa"/>
          </w:tcPr>
          <w:p w:rsidR="00A56007" w:rsidRDefault="00A56007">
            <w:pPr>
              <w:pStyle w:val="ConsPlusNormal"/>
              <w:jc w:val="center"/>
            </w:pPr>
            <w:r>
              <w:t>-</w:t>
            </w:r>
          </w:p>
        </w:tc>
        <w:tc>
          <w:tcPr>
            <w:tcW w:w="990" w:type="dxa"/>
          </w:tcPr>
          <w:p w:rsidR="00A56007" w:rsidRDefault="00A56007">
            <w:pPr>
              <w:pStyle w:val="ConsPlusNormal"/>
              <w:jc w:val="center"/>
            </w:pPr>
            <w:r>
              <w:t>-</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0300000</w:t>
            </w:r>
          </w:p>
        </w:tc>
        <w:tc>
          <w:tcPr>
            <w:tcW w:w="24482" w:type="dxa"/>
            <w:gridSpan w:val="23"/>
          </w:tcPr>
          <w:p w:rsidR="00A56007" w:rsidRDefault="00A56007">
            <w:pPr>
              <w:pStyle w:val="ConsPlusNormal"/>
            </w:pPr>
            <w:r>
              <w:t>Основное мероприятие: оказание муниципальных услуг, выполнение работ, финансовое обеспечение деятельности муниципальных учреждений</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0362374</w:t>
            </w:r>
          </w:p>
        </w:tc>
        <w:tc>
          <w:tcPr>
            <w:tcW w:w="2608" w:type="dxa"/>
          </w:tcPr>
          <w:p w:rsidR="00A56007" w:rsidRDefault="00A56007">
            <w:pPr>
              <w:pStyle w:val="ConsPlusNormal"/>
            </w:pPr>
            <w:r>
              <w:t>Расходы, связанные с участием в проектах самообложения граждан</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2024</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w:t>
            </w:r>
          </w:p>
        </w:tc>
        <w:tc>
          <w:tcPr>
            <w:tcW w:w="2092" w:type="dxa"/>
            <w:gridSpan w:val="3"/>
          </w:tcPr>
          <w:p w:rsidR="00A56007" w:rsidRDefault="00A56007">
            <w:pPr>
              <w:pStyle w:val="ConsPlusNormal"/>
              <w:jc w:val="center"/>
            </w:pPr>
            <w:r>
              <w:t>1174,13</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Количество сформированных муниципальных участков</w:t>
            </w:r>
          </w:p>
        </w:tc>
        <w:tc>
          <w:tcPr>
            <w:tcW w:w="825" w:type="dxa"/>
          </w:tcPr>
          <w:p w:rsidR="00A56007" w:rsidRDefault="00A56007">
            <w:pPr>
              <w:pStyle w:val="ConsPlusNormal"/>
              <w:jc w:val="center"/>
            </w:pPr>
            <w:r>
              <w:t>шт.</w:t>
            </w:r>
          </w:p>
        </w:tc>
        <w:tc>
          <w:tcPr>
            <w:tcW w:w="990" w:type="dxa"/>
          </w:tcPr>
          <w:p w:rsidR="00A56007" w:rsidRDefault="00A56007">
            <w:pPr>
              <w:pStyle w:val="ConsPlusNormal"/>
              <w:jc w:val="center"/>
            </w:pPr>
            <w:r>
              <w:t>-</w:t>
            </w:r>
          </w:p>
        </w:tc>
        <w:tc>
          <w:tcPr>
            <w:tcW w:w="964" w:type="dxa"/>
          </w:tcPr>
          <w:p w:rsidR="00A56007" w:rsidRDefault="00A56007">
            <w:pPr>
              <w:pStyle w:val="ConsPlusNormal"/>
              <w:jc w:val="center"/>
            </w:pPr>
            <w:r>
              <w:t>29</w:t>
            </w:r>
          </w:p>
        </w:tc>
        <w:tc>
          <w:tcPr>
            <w:tcW w:w="964" w:type="dxa"/>
          </w:tcPr>
          <w:p w:rsidR="00A56007" w:rsidRDefault="00A56007">
            <w:pPr>
              <w:pStyle w:val="ConsPlusNormal"/>
              <w:jc w:val="center"/>
            </w:pPr>
            <w:r>
              <w:t>-</w:t>
            </w:r>
          </w:p>
        </w:tc>
        <w:tc>
          <w:tcPr>
            <w:tcW w:w="850" w:type="dxa"/>
          </w:tcPr>
          <w:p w:rsidR="00A56007" w:rsidRDefault="00A56007">
            <w:pPr>
              <w:pStyle w:val="ConsPlusNormal"/>
              <w:jc w:val="center"/>
            </w:pPr>
            <w:r>
              <w:t>-</w:t>
            </w:r>
          </w:p>
        </w:tc>
        <w:tc>
          <w:tcPr>
            <w:tcW w:w="964" w:type="dxa"/>
          </w:tcPr>
          <w:p w:rsidR="00A56007" w:rsidRDefault="00A56007">
            <w:pPr>
              <w:pStyle w:val="ConsPlusNormal"/>
              <w:jc w:val="center"/>
            </w:pPr>
            <w:r>
              <w:t>-</w:t>
            </w:r>
          </w:p>
        </w:tc>
        <w:tc>
          <w:tcPr>
            <w:tcW w:w="990" w:type="dxa"/>
          </w:tcPr>
          <w:p w:rsidR="00A56007" w:rsidRDefault="00A56007">
            <w:pPr>
              <w:pStyle w:val="ConsPlusNormal"/>
              <w:jc w:val="center"/>
            </w:pPr>
            <w:r>
              <w:t>-</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0360331</w:t>
            </w:r>
          </w:p>
        </w:tc>
        <w:tc>
          <w:tcPr>
            <w:tcW w:w="2608" w:type="dxa"/>
          </w:tcPr>
          <w:p w:rsidR="00A56007" w:rsidRDefault="00A56007">
            <w:pPr>
              <w:pStyle w:val="ConsPlusNormal"/>
            </w:pPr>
            <w:r>
              <w:t>Подготовка документов в целях установки и эксплуатации рекламных конструкций</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2021 - 2028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4188,9</w:t>
            </w:r>
          </w:p>
        </w:tc>
        <w:tc>
          <w:tcPr>
            <w:tcW w:w="2092" w:type="dxa"/>
            <w:gridSpan w:val="3"/>
          </w:tcPr>
          <w:p w:rsidR="00A56007" w:rsidRDefault="00A56007">
            <w:pPr>
              <w:pStyle w:val="ConsPlusNormal"/>
              <w:jc w:val="center"/>
            </w:pPr>
            <w:r>
              <w:t>3585,73</w:t>
            </w:r>
          </w:p>
        </w:tc>
        <w:tc>
          <w:tcPr>
            <w:tcW w:w="1304" w:type="dxa"/>
            <w:gridSpan w:val="2"/>
          </w:tcPr>
          <w:p w:rsidR="00A56007" w:rsidRDefault="00A56007">
            <w:pPr>
              <w:pStyle w:val="ConsPlusNormal"/>
              <w:jc w:val="center"/>
            </w:pPr>
            <w:r>
              <w:t>3567,9</w:t>
            </w:r>
          </w:p>
        </w:tc>
        <w:tc>
          <w:tcPr>
            <w:tcW w:w="1134" w:type="dxa"/>
          </w:tcPr>
          <w:p w:rsidR="00A56007" w:rsidRDefault="00A56007">
            <w:pPr>
              <w:pStyle w:val="ConsPlusNormal"/>
              <w:jc w:val="center"/>
            </w:pPr>
            <w:r>
              <w:t>3567,9</w:t>
            </w:r>
          </w:p>
        </w:tc>
        <w:tc>
          <w:tcPr>
            <w:tcW w:w="1645" w:type="dxa"/>
            <w:gridSpan w:val="2"/>
          </w:tcPr>
          <w:p w:rsidR="00A56007" w:rsidRDefault="00A56007">
            <w:pPr>
              <w:pStyle w:val="ConsPlusNormal"/>
              <w:jc w:val="center"/>
            </w:pPr>
            <w:r>
              <w:t>3567,9</w:t>
            </w:r>
          </w:p>
        </w:tc>
        <w:tc>
          <w:tcPr>
            <w:tcW w:w="1361" w:type="dxa"/>
          </w:tcPr>
          <w:p w:rsidR="00A56007" w:rsidRDefault="00A56007">
            <w:pPr>
              <w:pStyle w:val="ConsPlusNormal"/>
              <w:jc w:val="center"/>
            </w:pPr>
            <w:r>
              <w:t>3567,9</w:t>
            </w:r>
          </w:p>
        </w:tc>
        <w:tc>
          <w:tcPr>
            <w:tcW w:w="2324" w:type="dxa"/>
          </w:tcPr>
          <w:p w:rsidR="00A56007" w:rsidRDefault="00A56007">
            <w:pPr>
              <w:pStyle w:val="ConsPlusNormal"/>
            </w:pPr>
            <w:r>
              <w:t>Количество подготовленных документов</w:t>
            </w:r>
          </w:p>
        </w:tc>
        <w:tc>
          <w:tcPr>
            <w:tcW w:w="825" w:type="dxa"/>
          </w:tcPr>
          <w:p w:rsidR="00A56007" w:rsidRDefault="00A56007">
            <w:pPr>
              <w:pStyle w:val="ConsPlusNormal"/>
              <w:jc w:val="center"/>
            </w:pPr>
            <w:r>
              <w:t>шт.</w:t>
            </w:r>
          </w:p>
        </w:tc>
        <w:tc>
          <w:tcPr>
            <w:tcW w:w="990" w:type="dxa"/>
          </w:tcPr>
          <w:p w:rsidR="00A56007" w:rsidRDefault="00A56007">
            <w:pPr>
              <w:pStyle w:val="ConsPlusNormal"/>
              <w:jc w:val="center"/>
            </w:pPr>
            <w:r>
              <w:t>680</w:t>
            </w:r>
          </w:p>
        </w:tc>
        <w:tc>
          <w:tcPr>
            <w:tcW w:w="964" w:type="dxa"/>
          </w:tcPr>
          <w:p w:rsidR="00A56007" w:rsidRDefault="00A56007">
            <w:pPr>
              <w:pStyle w:val="ConsPlusNormal"/>
              <w:jc w:val="center"/>
            </w:pPr>
            <w:r>
              <w:t>805</w:t>
            </w:r>
          </w:p>
        </w:tc>
        <w:tc>
          <w:tcPr>
            <w:tcW w:w="964" w:type="dxa"/>
          </w:tcPr>
          <w:p w:rsidR="00A56007" w:rsidRDefault="00A56007">
            <w:pPr>
              <w:pStyle w:val="ConsPlusNormal"/>
              <w:jc w:val="center"/>
            </w:pPr>
            <w:r>
              <w:t>680</w:t>
            </w:r>
          </w:p>
        </w:tc>
        <w:tc>
          <w:tcPr>
            <w:tcW w:w="850" w:type="dxa"/>
          </w:tcPr>
          <w:p w:rsidR="00A56007" w:rsidRDefault="00A56007">
            <w:pPr>
              <w:pStyle w:val="ConsPlusNormal"/>
              <w:jc w:val="center"/>
            </w:pPr>
            <w:r>
              <w:t>680</w:t>
            </w:r>
          </w:p>
        </w:tc>
        <w:tc>
          <w:tcPr>
            <w:tcW w:w="964" w:type="dxa"/>
          </w:tcPr>
          <w:p w:rsidR="00A56007" w:rsidRDefault="00A56007">
            <w:pPr>
              <w:pStyle w:val="ConsPlusNormal"/>
              <w:jc w:val="center"/>
            </w:pPr>
            <w:r>
              <w:t>680</w:t>
            </w:r>
          </w:p>
        </w:tc>
        <w:tc>
          <w:tcPr>
            <w:tcW w:w="990" w:type="dxa"/>
          </w:tcPr>
          <w:p w:rsidR="00A56007" w:rsidRDefault="00A56007">
            <w:pPr>
              <w:pStyle w:val="ConsPlusNormal"/>
              <w:jc w:val="center"/>
            </w:pPr>
            <w:r>
              <w:t>680</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0362040</w:t>
            </w:r>
          </w:p>
        </w:tc>
        <w:tc>
          <w:tcPr>
            <w:tcW w:w="2608" w:type="dxa"/>
          </w:tcPr>
          <w:p w:rsidR="00A56007" w:rsidRDefault="00A56007">
            <w:pPr>
              <w:pStyle w:val="ConsPlusNormal"/>
            </w:pPr>
            <w:r>
              <w:t>Формирование земельных участков</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4922,16</w:t>
            </w:r>
          </w:p>
        </w:tc>
        <w:tc>
          <w:tcPr>
            <w:tcW w:w="2092" w:type="dxa"/>
            <w:gridSpan w:val="3"/>
          </w:tcPr>
          <w:p w:rsidR="00A56007" w:rsidRDefault="00A56007">
            <w:pPr>
              <w:pStyle w:val="ConsPlusNormal"/>
              <w:jc w:val="center"/>
            </w:pPr>
            <w:r>
              <w:t>6078,72</w:t>
            </w:r>
          </w:p>
        </w:tc>
        <w:tc>
          <w:tcPr>
            <w:tcW w:w="1304" w:type="dxa"/>
            <w:gridSpan w:val="2"/>
          </w:tcPr>
          <w:p w:rsidR="00A56007" w:rsidRDefault="00A56007">
            <w:pPr>
              <w:pStyle w:val="ConsPlusNormal"/>
              <w:jc w:val="center"/>
            </w:pPr>
            <w:r>
              <w:t>6363,9</w:t>
            </w:r>
          </w:p>
        </w:tc>
        <w:tc>
          <w:tcPr>
            <w:tcW w:w="1134" w:type="dxa"/>
          </w:tcPr>
          <w:p w:rsidR="00A56007" w:rsidRDefault="00A56007">
            <w:pPr>
              <w:pStyle w:val="ConsPlusNormal"/>
              <w:jc w:val="center"/>
            </w:pPr>
            <w:r>
              <w:t>6363,9</w:t>
            </w:r>
          </w:p>
        </w:tc>
        <w:tc>
          <w:tcPr>
            <w:tcW w:w="1645" w:type="dxa"/>
            <w:gridSpan w:val="2"/>
          </w:tcPr>
          <w:p w:rsidR="00A56007" w:rsidRDefault="00A56007">
            <w:pPr>
              <w:pStyle w:val="ConsPlusNormal"/>
              <w:jc w:val="center"/>
            </w:pPr>
            <w:r>
              <w:t>6363,9</w:t>
            </w:r>
          </w:p>
        </w:tc>
        <w:tc>
          <w:tcPr>
            <w:tcW w:w="1361" w:type="dxa"/>
          </w:tcPr>
          <w:p w:rsidR="00A56007" w:rsidRDefault="00A56007">
            <w:pPr>
              <w:pStyle w:val="ConsPlusNormal"/>
              <w:jc w:val="center"/>
            </w:pPr>
            <w:r>
              <w:t>6363,9</w:t>
            </w:r>
          </w:p>
        </w:tc>
        <w:tc>
          <w:tcPr>
            <w:tcW w:w="2324" w:type="dxa"/>
          </w:tcPr>
          <w:p w:rsidR="00A56007" w:rsidRDefault="00A56007">
            <w:pPr>
              <w:pStyle w:val="ConsPlusNormal"/>
            </w:pPr>
            <w:r>
              <w:t xml:space="preserve">Количество сформированных муниципальных </w:t>
            </w:r>
            <w:r>
              <w:lastRenderedPageBreak/>
              <w:t>участков</w:t>
            </w:r>
          </w:p>
        </w:tc>
        <w:tc>
          <w:tcPr>
            <w:tcW w:w="825" w:type="dxa"/>
          </w:tcPr>
          <w:p w:rsidR="00A56007" w:rsidRDefault="00A56007">
            <w:pPr>
              <w:pStyle w:val="ConsPlusNormal"/>
              <w:jc w:val="center"/>
            </w:pPr>
            <w:r>
              <w:lastRenderedPageBreak/>
              <w:t>ед.</w:t>
            </w:r>
          </w:p>
        </w:tc>
        <w:tc>
          <w:tcPr>
            <w:tcW w:w="990" w:type="dxa"/>
          </w:tcPr>
          <w:p w:rsidR="00A56007" w:rsidRDefault="00A56007">
            <w:pPr>
              <w:pStyle w:val="ConsPlusNormal"/>
              <w:jc w:val="center"/>
            </w:pPr>
            <w:r>
              <w:t>310</w:t>
            </w:r>
          </w:p>
        </w:tc>
        <w:tc>
          <w:tcPr>
            <w:tcW w:w="964" w:type="dxa"/>
          </w:tcPr>
          <w:p w:rsidR="00A56007" w:rsidRDefault="00A56007">
            <w:pPr>
              <w:pStyle w:val="ConsPlusNormal"/>
              <w:jc w:val="center"/>
            </w:pPr>
            <w:r>
              <w:t>476</w:t>
            </w:r>
          </w:p>
        </w:tc>
        <w:tc>
          <w:tcPr>
            <w:tcW w:w="964" w:type="dxa"/>
          </w:tcPr>
          <w:p w:rsidR="00A56007" w:rsidRDefault="00A56007">
            <w:pPr>
              <w:pStyle w:val="ConsPlusNormal"/>
              <w:jc w:val="center"/>
            </w:pPr>
            <w:r>
              <w:t>335</w:t>
            </w:r>
          </w:p>
        </w:tc>
        <w:tc>
          <w:tcPr>
            <w:tcW w:w="850" w:type="dxa"/>
          </w:tcPr>
          <w:p w:rsidR="00A56007" w:rsidRDefault="00A56007">
            <w:pPr>
              <w:pStyle w:val="ConsPlusNormal"/>
              <w:jc w:val="center"/>
            </w:pPr>
            <w:r>
              <w:t>335</w:t>
            </w:r>
          </w:p>
        </w:tc>
        <w:tc>
          <w:tcPr>
            <w:tcW w:w="964" w:type="dxa"/>
          </w:tcPr>
          <w:p w:rsidR="00A56007" w:rsidRDefault="00A56007">
            <w:pPr>
              <w:pStyle w:val="ConsPlusNormal"/>
              <w:jc w:val="center"/>
            </w:pPr>
            <w:r>
              <w:t>335</w:t>
            </w:r>
          </w:p>
        </w:tc>
        <w:tc>
          <w:tcPr>
            <w:tcW w:w="990" w:type="dxa"/>
          </w:tcPr>
          <w:p w:rsidR="00A56007" w:rsidRDefault="00A56007">
            <w:pPr>
              <w:pStyle w:val="ConsPlusNormal"/>
              <w:jc w:val="center"/>
            </w:pPr>
            <w:r>
              <w:t>335</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0362040</w:t>
            </w:r>
          </w:p>
        </w:tc>
        <w:tc>
          <w:tcPr>
            <w:tcW w:w="2608" w:type="dxa"/>
          </w:tcPr>
          <w:p w:rsidR="00A56007" w:rsidRDefault="00A56007">
            <w:pPr>
              <w:pStyle w:val="ConsPlusNormal"/>
            </w:pPr>
            <w:r>
              <w:t>Подготовка технической документации для внесения изменений в схему размещения рекламных конструкций</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666,29</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Количество рекламных конструкций, на которые подготовлена техническая документация для внесения изменений в схему размещения рекламных конструкций</w:t>
            </w:r>
          </w:p>
        </w:tc>
        <w:tc>
          <w:tcPr>
            <w:tcW w:w="825" w:type="dxa"/>
          </w:tcPr>
          <w:p w:rsidR="00A56007" w:rsidRDefault="00A56007">
            <w:pPr>
              <w:pStyle w:val="ConsPlusNormal"/>
              <w:jc w:val="center"/>
            </w:pPr>
            <w:r>
              <w:t>ед.</w:t>
            </w:r>
          </w:p>
        </w:tc>
        <w:tc>
          <w:tcPr>
            <w:tcW w:w="990" w:type="dxa"/>
          </w:tcPr>
          <w:p w:rsidR="00A56007" w:rsidRDefault="00A56007">
            <w:pPr>
              <w:pStyle w:val="ConsPlusNormal"/>
              <w:jc w:val="center"/>
            </w:pPr>
            <w:r>
              <w:t>40</w:t>
            </w:r>
          </w:p>
        </w:tc>
        <w:tc>
          <w:tcPr>
            <w:tcW w:w="964" w:type="dxa"/>
          </w:tcPr>
          <w:p w:rsidR="00A56007" w:rsidRDefault="00A56007">
            <w:pPr>
              <w:pStyle w:val="ConsPlusNormal"/>
              <w:jc w:val="center"/>
            </w:pPr>
            <w:r>
              <w:t>0</w:t>
            </w:r>
          </w:p>
        </w:tc>
        <w:tc>
          <w:tcPr>
            <w:tcW w:w="964" w:type="dxa"/>
          </w:tcPr>
          <w:p w:rsidR="00A56007" w:rsidRDefault="00A56007">
            <w:pPr>
              <w:pStyle w:val="ConsPlusNormal"/>
              <w:jc w:val="center"/>
            </w:pPr>
            <w:r>
              <w:t>40</w:t>
            </w:r>
          </w:p>
        </w:tc>
        <w:tc>
          <w:tcPr>
            <w:tcW w:w="850" w:type="dxa"/>
          </w:tcPr>
          <w:p w:rsidR="00A56007" w:rsidRDefault="00A56007">
            <w:pPr>
              <w:pStyle w:val="ConsPlusNormal"/>
              <w:jc w:val="center"/>
            </w:pPr>
            <w:r>
              <w:t>40</w:t>
            </w:r>
          </w:p>
        </w:tc>
        <w:tc>
          <w:tcPr>
            <w:tcW w:w="964" w:type="dxa"/>
          </w:tcPr>
          <w:p w:rsidR="00A56007" w:rsidRDefault="00A56007">
            <w:pPr>
              <w:pStyle w:val="ConsPlusNormal"/>
              <w:jc w:val="center"/>
            </w:pPr>
            <w:r>
              <w:t>40</w:t>
            </w:r>
          </w:p>
        </w:tc>
        <w:tc>
          <w:tcPr>
            <w:tcW w:w="990" w:type="dxa"/>
          </w:tcPr>
          <w:p w:rsidR="00A56007" w:rsidRDefault="00A56007">
            <w:pPr>
              <w:pStyle w:val="ConsPlusNormal"/>
              <w:jc w:val="center"/>
            </w:pPr>
            <w:r>
              <w:t>40</w:t>
            </w:r>
          </w:p>
        </w:tc>
      </w:tr>
      <w:tr w:rsidR="00A56007">
        <w:tc>
          <w:tcPr>
            <w:tcW w:w="510" w:type="dxa"/>
          </w:tcPr>
          <w:p w:rsidR="00A56007" w:rsidRDefault="00A56007">
            <w:pPr>
              <w:pStyle w:val="ConsPlusNormal"/>
            </w:pPr>
          </w:p>
        </w:tc>
        <w:tc>
          <w:tcPr>
            <w:tcW w:w="454" w:type="dxa"/>
          </w:tcPr>
          <w:p w:rsidR="00A56007" w:rsidRDefault="00A56007">
            <w:pPr>
              <w:pStyle w:val="ConsPlusNormal"/>
            </w:pPr>
          </w:p>
        </w:tc>
        <w:tc>
          <w:tcPr>
            <w:tcW w:w="1191" w:type="dxa"/>
          </w:tcPr>
          <w:p w:rsidR="00A56007" w:rsidRDefault="00A56007">
            <w:pPr>
              <w:pStyle w:val="ConsPlusNormal"/>
            </w:pPr>
          </w:p>
        </w:tc>
        <w:tc>
          <w:tcPr>
            <w:tcW w:w="15611" w:type="dxa"/>
            <w:gridSpan w:val="15"/>
          </w:tcPr>
          <w:p w:rsidR="00A56007" w:rsidRDefault="00A56007">
            <w:pPr>
              <w:pStyle w:val="ConsPlusNormal"/>
            </w:pPr>
            <w:r>
              <w:t>Задача: создание условий для реализации муниципальной программы</w:t>
            </w:r>
          </w:p>
        </w:tc>
        <w:tc>
          <w:tcPr>
            <w:tcW w:w="2324" w:type="dxa"/>
          </w:tcPr>
          <w:p w:rsidR="00A56007" w:rsidRDefault="00A56007">
            <w:pPr>
              <w:pStyle w:val="ConsPlusNormal"/>
            </w:pPr>
            <w:r>
              <w:t>Уровень качества финансового менеджмента</w:t>
            </w:r>
          </w:p>
        </w:tc>
        <w:tc>
          <w:tcPr>
            <w:tcW w:w="825" w:type="dxa"/>
          </w:tcPr>
          <w:p w:rsidR="00A56007" w:rsidRDefault="00A56007">
            <w:pPr>
              <w:pStyle w:val="ConsPlusNormal"/>
              <w:jc w:val="center"/>
            </w:pPr>
            <w:r>
              <w:t>%</w:t>
            </w:r>
          </w:p>
        </w:tc>
        <w:tc>
          <w:tcPr>
            <w:tcW w:w="990" w:type="dxa"/>
          </w:tcPr>
          <w:p w:rsidR="00A56007" w:rsidRDefault="00A56007">
            <w:pPr>
              <w:pStyle w:val="ConsPlusNormal"/>
              <w:jc w:val="center"/>
            </w:pPr>
            <w:r>
              <w:t>94,56</w:t>
            </w:r>
          </w:p>
        </w:tc>
        <w:tc>
          <w:tcPr>
            <w:tcW w:w="964" w:type="dxa"/>
          </w:tcPr>
          <w:p w:rsidR="00A56007" w:rsidRDefault="00A56007">
            <w:pPr>
              <w:pStyle w:val="ConsPlusNormal"/>
              <w:jc w:val="center"/>
            </w:pPr>
            <w:r>
              <w:t>81,92</w:t>
            </w:r>
          </w:p>
        </w:tc>
        <w:tc>
          <w:tcPr>
            <w:tcW w:w="964" w:type="dxa"/>
          </w:tcPr>
          <w:p w:rsidR="00A56007" w:rsidRDefault="00A56007">
            <w:pPr>
              <w:pStyle w:val="ConsPlusNormal"/>
              <w:jc w:val="center"/>
            </w:pPr>
            <w:r>
              <w:t>Не ниже 70</w:t>
            </w:r>
          </w:p>
        </w:tc>
        <w:tc>
          <w:tcPr>
            <w:tcW w:w="850" w:type="dxa"/>
          </w:tcPr>
          <w:p w:rsidR="00A56007" w:rsidRDefault="00A56007">
            <w:pPr>
              <w:pStyle w:val="ConsPlusNormal"/>
              <w:jc w:val="center"/>
            </w:pPr>
            <w:r>
              <w:t>Не ниже 70</w:t>
            </w:r>
          </w:p>
        </w:tc>
        <w:tc>
          <w:tcPr>
            <w:tcW w:w="964" w:type="dxa"/>
          </w:tcPr>
          <w:p w:rsidR="00A56007" w:rsidRDefault="00A56007">
            <w:pPr>
              <w:pStyle w:val="ConsPlusNormal"/>
              <w:jc w:val="center"/>
            </w:pPr>
            <w:r>
              <w:t>Не ниже 70</w:t>
            </w:r>
          </w:p>
        </w:tc>
        <w:tc>
          <w:tcPr>
            <w:tcW w:w="990" w:type="dxa"/>
          </w:tcPr>
          <w:p w:rsidR="00A56007" w:rsidRDefault="00A56007">
            <w:pPr>
              <w:pStyle w:val="ConsPlusNormal"/>
              <w:jc w:val="center"/>
            </w:pPr>
            <w:r>
              <w:t>Не ниже 70</w:t>
            </w:r>
          </w:p>
        </w:tc>
      </w:tr>
      <w:tr w:rsidR="00A56007">
        <w:tc>
          <w:tcPr>
            <w:tcW w:w="510" w:type="dxa"/>
          </w:tcPr>
          <w:p w:rsidR="00A56007" w:rsidRDefault="00A56007">
            <w:pPr>
              <w:pStyle w:val="ConsPlusNormal"/>
              <w:jc w:val="center"/>
            </w:pPr>
            <w:r>
              <w:t>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0400000</w:t>
            </w:r>
          </w:p>
        </w:tc>
        <w:tc>
          <w:tcPr>
            <w:tcW w:w="24482" w:type="dxa"/>
            <w:gridSpan w:val="23"/>
          </w:tcPr>
          <w:p w:rsidR="00A56007" w:rsidRDefault="00A56007">
            <w:pPr>
              <w:pStyle w:val="ConsPlusNormal"/>
            </w:pPr>
            <w:r>
              <w:t>Основное мероприятие: обеспечение функций муниципальных органов</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0460030</w:t>
            </w:r>
          </w:p>
        </w:tc>
        <w:tc>
          <w:tcPr>
            <w:tcW w:w="2608" w:type="dxa"/>
          </w:tcPr>
          <w:p w:rsidR="00A56007" w:rsidRDefault="00A56007">
            <w:pPr>
              <w:pStyle w:val="ConsPlusNormal"/>
            </w:pPr>
            <w:r>
              <w:t>Реализация установленных полномочий (функций) УИО</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50871,8</w:t>
            </w:r>
          </w:p>
        </w:tc>
        <w:tc>
          <w:tcPr>
            <w:tcW w:w="2092" w:type="dxa"/>
            <w:gridSpan w:val="3"/>
          </w:tcPr>
          <w:p w:rsidR="00A56007" w:rsidRDefault="00A56007">
            <w:pPr>
              <w:pStyle w:val="ConsPlusNormal"/>
              <w:jc w:val="center"/>
            </w:pPr>
            <w:r>
              <w:t>77010,85</w:t>
            </w:r>
          </w:p>
        </w:tc>
        <w:tc>
          <w:tcPr>
            <w:tcW w:w="1304" w:type="dxa"/>
            <w:gridSpan w:val="2"/>
          </w:tcPr>
          <w:p w:rsidR="00A56007" w:rsidRDefault="00A56007">
            <w:pPr>
              <w:pStyle w:val="ConsPlusNormal"/>
              <w:jc w:val="center"/>
            </w:pPr>
            <w:r>
              <w:t>81364,7</w:t>
            </w:r>
          </w:p>
        </w:tc>
        <w:tc>
          <w:tcPr>
            <w:tcW w:w="1134" w:type="dxa"/>
          </w:tcPr>
          <w:p w:rsidR="00A56007" w:rsidRDefault="00A56007">
            <w:pPr>
              <w:pStyle w:val="ConsPlusNormal"/>
              <w:jc w:val="center"/>
            </w:pPr>
            <w:r>
              <w:t>81599,00</w:t>
            </w:r>
          </w:p>
        </w:tc>
        <w:tc>
          <w:tcPr>
            <w:tcW w:w="1645" w:type="dxa"/>
            <w:gridSpan w:val="2"/>
          </w:tcPr>
          <w:p w:rsidR="00A56007" w:rsidRDefault="00A56007">
            <w:pPr>
              <w:pStyle w:val="ConsPlusNormal"/>
              <w:jc w:val="center"/>
            </w:pPr>
            <w:r>
              <w:t>81599,00</w:t>
            </w:r>
          </w:p>
        </w:tc>
        <w:tc>
          <w:tcPr>
            <w:tcW w:w="1361" w:type="dxa"/>
          </w:tcPr>
          <w:p w:rsidR="00A56007" w:rsidRDefault="00A56007">
            <w:pPr>
              <w:pStyle w:val="ConsPlusNormal"/>
              <w:jc w:val="center"/>
            </w:pPr>
            <w:r>
              <w:t>81599,00</w:t>
            </w:r>
          </w:p>
        </w:tc>
        <w:tc>
          <w:tcPr>
            <w:tcW w:w="2324" w:type="dxa"/>
          </w:tcPr>
          <w:p w:rsidR="00A56007" w:rsidRDefault="00A56007">
            <w:pPr>
              <w:pStyle w:val="ConsPlusNormal"/>
            </w:pPr>
            <w:r>
              <w:t>Степень соответствия запланированному уровню расходов бюджета</w:t>
            </w:r>
          </w:p>
        </w:tc>
        <w:tc>
          <w:tcPr>
            <w:tcW w:w="825" w:type="dxa"/>
          </w:tcPr>
          <w:p w:rsidR="00A56007" w:rsidRDefault="00A56007">
            <w:pPr>
              <w:pStyle w:val="ConsPlusNormal"/>
              <w:jc w:val="center"/>
            </w:pPr>
            <w:r>
              <w:t>коэф.</w:t>
            </w:r>
          </w:p>
        </w:tc>
        <w:tc>
          <w:tcPr>
            <w:tcW w:w="990" w:type="dxa"/>
          </w:tcPr>
          <w:p w:rsidR="00A56007" w:rsidRDefault="00A56007">
            <w:pPr>
              <w:pStyle w:val="ConsPlusNormal"/>
              <w:jc w:val="center"/>
            </w:pPr>
            <w:r>
              <w:t>1</w:t>
            </w:r>
          </w:p>
        </w:tc>
        <w:tc>
          <w:tcPr>
            <w:tcW w:w="964" w:type="dxa"/>
          </w:tcPr>
          <w:p w:rsidR="00A56007" w:rsidRDefault="00A56007">
            <w:pPr>
              <w:pStyle w:val="ConsPlusNormal"/>
              <w:jc w:val="center"/>
            </w:pPr>
            <w:r>
              <w:t>1</w:t>
            </w:r>
          </w:p>
        </w:tc>
        <w:tc>
          <w:tcPr>
            <w:tcW w:w="964" w:type="dxa"/>
          </w:tcPr>
          <w:p w:rsidR="00A56007" w:rsidRDefault="00A56007">
            <w:pPr>
              <w:pStyle w:val="ConsPlusNormal"/>
              <w:jc w:val="center"/>
            </w:pPr>
            <w:r>
              <w:t>1</w:t>
            </w:r>
          </w:p>
        </w:tc>
        <w:tc>
          <w:tcPr>
            <w:tcW w:w="850" w:type="dxa"/>
          </w:tcPr>
          <w:p w:rsidR="00A56007" w:rsidRDefault="00A56007">
            <w:pPr>
              <w:pStyle w:val="ConsPlusNormal"/>
              <w:jc w:val="center"/>
            </w:pPr>
            <w:r>
              <w:t>1</w:t>
            </w:r>
          </w:p>
        </w:tc>
        <w:tc>
          <w:tcPr>
            <w:tcW w:w="964" w:type="dxa"/>
          </w:tcPr>
          <w:p w:rsidR="00A56007" w:rsidRDefault="00A56007">
            <w:pPr>
              <w:pStyle w:val="ConsPlusNormal"/>
              <w:jc w:val="center"/>
            </w:pPr>
            <w:r>
              <w:t>1</w:t>
            </w:r>
          </w:p>
        </w:tc>
        <w:tc>
          <w:tcPr>
            <w:tcW w:w="990" w:type="dxa"/>
          </w:tcPr>
          <w:p w:rsidR="00A56007" w:rsidRDefault="00A56007">
            <w:pPr>
              <w:pStyle w:val="ConsPlusNormal"/>
              <w:jc w:val="center"/>
            </w:pPr>
            <w:r>
              <w:t>1</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0460350</w:t>
            </w:r>
          </w:p>
        </w:tc>
        <w:tc>
          <w:tcPr>
            <w:tcW w:w="2608" w:type="dxa"/>
          </w:tcPr>
          <w:p w:rsidR="00A56007" w:rsidRDefault="00A56007">
            <w:pPr>
              <w:pStyle w:val="ConsPlusNormal"/>
            </w:pPr>
            <w:r>
              <w:t xml:space="preserve">Расходы на выплату единовременного </w:t>
            </w:r>
            <w:r>
              <w:lastRenderedPageBreak/>
              <w:t>поощрения в связи с выходом на пенсию за выслугу лет</w:t>
            </w:r>
          </w:p>
        </w:tc>
        <w:tc>
          <w:tcPr>
            <w:tcW w:w="1757" w:type="dxa"/>
          </w:tcPr>
          <w:p w:rsidR="00A56007" w:rsidRDefault="00A56007">
            <w:pPr>
              <w:pStyle w:val="ConsPlusNormal"/>
              <w:jc w:val="center"/>
            </w:pPr>
            <w:r>
              <w:lastRenderedPageBreak/>
              <w:t>УИОиЗР</w:t>
            </w:r>
          </w:p>
        </w:tc>
        <w:tc>
          <w:tcPr>
            <w:tcW w:w="1020" w:type="dxa"/>
          </w:tcPr>
          <w:p w:rsidR="00A56007" w:rsidRDefault="00A56007">
            <w:pPr>
              <w:pStyle w:val="ConsPlusNormal"/>
              <w:jc w:val="center"/>
            </w:pPr>
            <w:r>
              <w:t>2024 - 2028</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pPr>
          </w:p>
        </w:tc>
        <w:tc>
          <w:tcPr>
            <w:tcW w:w="2092" w:type="dxa"/>
            <w:gridSpan w:val="3"/>
          </w:tcPr>
          <w:p w:rsidR="00A56007" w:rsidRDefault="00A56007">
            <w:pPr>
              <w:pStyle w:val="ConsPlusNormal"/>
              <w:jc w:val="center"/>
            </w:pPr>
            <w:r>
              <w:t>153,48</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 xml:space="preserve">Своевременная выплата единовременного поощрения в </w:t>
            </w:r>
            <w:r>
              <w:lastRenderedPageBreak/>
              <w:t>связи с выходом на пенсию за выслугу лет</w:t>
            </w:r>
          </w:p>
        </w:tc>
        <w:tc>
          <w:tcPr>
            <w:tcW w:w="825" w:type="dxa"/>
          </w:tcPr>
          <w:p w:rsidR="00A56007" w:rsidRDefault="00A56007">
            <w:pPr>
              <w:pStyle w:val="ConsPlusNormal"/>
              <w:jc w:val="center"/>
            </w:pPr>
            <w:r>
              <w:lastRenderedPageBreak/>
              <w:t>%</w:t>
            </w:r>
          </w:p>
        </w:tc>
        <w:tc>
          <w:tcPr>
            <w:tcW w:w="990" w:type="dxa"/>
          </w:tcPr>
          <w:p w:rsidR="00A56007" w:rsidRDefault="00A56007">
            <w:pPr>
              <w:pStyle w:val="ConsPlusNormal"/>
              <w:jc w:val="center"/>
            </w:pPr>
            <w:r>
              <w:t>-</w:t>
            </w:r>
          </w:p>
        </w:tc>
        <w:tc>
          <w:tcPr>
            <w:tcW w:w="964"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85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0400001</w:t>
            </w:r>
          </w:p>
        </w:tc>
        <w:tc>
          <w:tcPr>
            <w:tcW w:w="2608" w:type="dxa"/>
          </w:tcPr>
          <w:p w:rsidR="00A56007" w:rsidRDefault="00A56007">
            <w:pPr>
              <w:pStyle w:val="ConsPlusNormal"/>
            </w:pPr>
            <w:r>
              <w:t>Сокращение расходов на электроэнергию</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Годовой объем потребленной электрической энергии</w:t>
            </w:r>
          </w:p>
        </w:tc>
        <w:tc>
          <w:tcPr>
            <w:tcW w:w="825" w:type="dxa"/>
          </w:tcPr>
          <w:p w:rsidR="00A56007" w:rsidRDefault="00A56007">
            <w:pPr>
              <w:pStyle w:val="ConsPlusNormal"/>
              <w:jc w:val="center"/>
            </w:pPr>
            <w:r>
              <w:t>кВт.ч</w:t>
            </w:r>
          </w:p>
        </w:tc>
        <w:tc>
          <w:tcPr>
            <w:tcW w:w="990" w:type="dxa"/>
          </w:tcPr>
          <w:p w:rsidR="00A56007" w:rsidRDefault="00A56007">
            <w:pPr>
              <w:pStyle w:val="ConsPlusNormal"/>
              <w:jc w:val="center"/>
            </w:pPr>
            <w:r>
              <w:t>170350</w:t>
            </w:r>
          </w:p>
        </w:tc>
        <w:tc>
          <w:tcPr>
            <w:tcW w:w="964" w:type="dxa"/>
          </w:tcPr>
          <w:p w:rsidR="00A56007" w:rsidRDefault="00A56007">
            <w:pPr>
              <w:pStyle w:val="ConsPlusNormal"/>
              <w:jc w:val="center"/>
            </w:pPr>
            <w:r>
              <w:t>133760</w:t>
            </w:r>
          </w:p>
        </w:tc>
        <w:tc>
          <w:tcPr>
            <w:tcW w:w="964" w:type="dxa"/>
          </w:tcPr>
          <w:p w:rsidR="00A56007" w:rsidRDefault="00A56007">
            <w:pPr>
              <w:pStyle w:val="ConsPlusNormal"/>
              <w:jc w:val="center"/>
            </w:pPr>
            <w:r>
              <w:t>177000</w:t>
            </w:r>
          </w:p>
        </w:tc>
        <w:tc>
          <w:tcPr>
            <w:tcW w:w="850" w:type="dxa"/>
          </w:tcPr>
          <w:p w:rsidR="00A56007" w:rsidRDefault="00A56007">
            <w:pPr>
              <w:pStyle w:val="ConsPlusNormal"/>
              <w:jc w:val="center"/>
            </w:pPr>
            <w:r>
              <w:t>176980</w:t>
            </w:r>
          </w:p>
        </w:tc>
        <w:tc>
          <w:tcPr>
            <w:tcW w:w="964" w:type="dxa"/>
          </w:tcPr>
          <w:p w:rsidR="00A56007" w:rsidRDefault="00A56007">
            <w:pPr>
              <w:pStyle w:val="ConsPlusNormal"/>
              <w:jc w:val="center"/>
            </w:pPr>
            <w:r>
              <w:t>176960</w:t>
            </w:r>
          </w:p>
        </w:tc>
        <w:tc>
          <w:tcPr>
            <w:tcW w:w="990" w:type="dxa"/>
          </w:tcPr>
          <w:p w:rsidR="00A56007" w:rsidRDefault="00A56007">
            <w:pPr>
              <w:pStyle w:val="ConsPlusNormal"/>
              <w:jc w:val="center"/>
            </w:pPr>
            <w:r>
              <w:t>176940</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0460033</w:t>
            </w:r>
          </w:p>
        </w:tc>
        <w:tc>
          <w:tcPr>
            <w:tcW w:w="2608" w:type="dxa"/>
          </w:tcPr>
          <w:p w:rsidR="00A56007" w:rsidRDefault="00A56007">
            <w:pPr>
              <w:pStyle w:val="ConsPlusNormal"/>
            </w:pPr>
            <w:r>
              <w:t>Модернизация системы освещения (замена светильников с люминесцентными лампами и ламп накаливания на светодиодные панели и лампы)</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2023 - 2028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396,91</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Количество замененных ламп и светильников</w:t>
            </w:r>
          </w:p>
        </w:tc>
        <w:tc>
          <w:tcPr>
            <w:tcW w:w="825" w:type="dxa"/>
          </w:tcPr>
          <w:p w:rsidR="00A56007" w:rsidRDefault="00A56007">
            <w:pPr>
              <w:pStyle w:val="ConsPlusNormal"/>
              <w:jc w:val="center"/>
            </w:pPr>
            <w:r>
              <w:t>шт.</w:t>
            </w:r>
          </w:p>
        </w:tc>
        <w:tc>
          <w:tcPr>
            <w:tcW w:w="990" w:type="dxa"/>
          </w:tcPr>
          <w:p w:rsidR="00A56007" w:rsidRDefault="00A56007">
            <w:pPr>
              <w:pStyle w:val="ConsPlusNormal"/>
              <w:jc w:val="center"/>
            </w:pPr>
            <w:r>
              <w:t>298</w:t>
            </w:r>
          </w:p>
        </w:tc>
        <w:tc>
          <w:tcPr>
            <w:tcW w:w="964" w:type="dxa"/>
          </w:tcPr>
          <w:p w:rsidR="00A56007" w:rsidRDefault="00A56007">
            <w:pPr>
              <w:pStyle w:val="ConsPlusNormal"/>
              <w:jc w:val="center"/>
            </w:pPr>
            <w:r>
              <w:t>0</w:t>
            </w:r>
          </w:p>
        </w:tc>
        <w:tc>
          <w:tcPr>
            <w:tcW w:w="964" w:type="dxa"/>
          </w:tcPr>
          <w:p w:rsidR="00A56007" w:rsidRDefault="00A56007">
            <w:pPr>
              <w:pStyle w:val="ConsPlusNormal"/>
              <w:jc w:val="center"/>
            </w:pPr>
            <w:r>
              <w:t>0</w:t>
            </w:r>
          </w:p>
        </w:tc>
        <w:tc>
          <w:tcPr>
            <w:tcW w:w="850" w:type="dxa"/>
          </w:tcPr>
          <w:p w:rsidR="00A56007" w:rsidRDefault="00A56007">
            <w:pPr>
              <w:pStyle w:val="ConsPlusNormal"/>
              <w:jc w:val="center"/>
            </w:pPr>
            <w:r>
              <w:t>0</w:t>
            </w:r>
          </w:p>
        </w:tc>
        <w:tc>
          <w:tcPr>
            <w:tcW w:w="964" w:type="dxa"/>
          </w:tcPr>
          <w:p w:rsidR="00A56007" w:rsidRDefault="00A56007">
            <w:pPr>
              <w:pStyle w:val="ConsPlusNormal"/>
              <w:jc w:val="center"/>
            </w:pPr>
            <w:r>
              <w:t>0</w:t>
            </w:r>
          </w:p>
        </w:tc>
        <w:tc>
          <w:tcPr>
            <w:tcW w:w="990" w:type="dxa"/>
          </w:tcPr>
          <w:p w:rsidR="00A56007" w:rsidRDefault="00A56007">
            <w:pPr>
              <w:pStyle w:val="ConsPlusNormal"/>
              <w:jc w:val="center"/>
            </w:pPr>
            <w:r>
              <w:t>0</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0460030</w:t>
            </w:r>
          </w:p>
        </w:tc>
        <w:tc>
          <w:tcPr>
            <w:tcW w:w="2608" w:type="dxa"/>
          </w:tcPr>
          <w:p w:rsidR="00A56007" w:rsidRDefault="00A56007">
            <w:pPr>
              <w:pStyle w:val="ConsPlusNormal"/>
            </w:pPr>
            <w:r>
              <w:t>Замена приборов учета</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2020 - 2028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Количество замененных приборов учета</w:t>
            </w:r>
          </w:p>
        </w:tc>
        <w:tc>
          <w:tcPr>
            <w:tcW w:w="825" w:type="dxa"/>
          </w:tcPr>
          <w:p w:rsidR="00A56007" w:rsidRDefault="00A56007">
            <w:pPr>
              <w:pStyle w:val="ConsPlusNormal"/>
              <w:jc w:val="center"/>
            </w:pPr>
            <w:r>
              <w:t>шт.</w:t>
            </w:r>
          </w:p>
        </w:tc>
        <w:tc>
          <w:tcPr>
            <w:tcW w:w="990" w:type="dxa"/>
          </w:tcPr>
          <w:p w:rsidR="00A56007" w:rsidRDefault="00A56007">
            <w:pPr>
              <w:pStyle w:val="ConsPlusNormal"/>
              <w:jc w:val="center"/>
            </w:pPr>
            <w:r>
              <w:t>0</w:t>
            </w:r>
          </w:p>
        </w:tc>
        <w:tc>
          <w:tcPr>
            <w:tcW w:w="964" w:type="dxa"/>
          </w:tcPr>
          <w:p w:rsidR="00A56007" w:rsidRDefault="00A56007">
            <w:pPr>
              <w:pStyle w:val="ConsPlusNormal"/>
              <w:jc w:val="center"/>
            </w:pPr>
            <w:r>
              <w:t>0</w:t>
            </w:r>
          </w:p>
        </w:tc>
        <w:tc>
          <w:tcPr>
            <w:tcW w:w="964" w:type="dxa"/>
          </w:tcPr>
          <w:p w:rsidR="00A56007" w:rsidRDefault="00A56007">
            <w:pPr>
              <w:pStyle w:val="ConsPlusNormal"/>
              <w:jc w:val="center"/>
            </w:pPr>
            <w:r>
              <w:t>1</w:t>
            </w:r>
          </w:p>
        </w:tc>
        <w:tc>
          <w:tcPr>
            <w:tcW w:w="850" w:type="dxa"/>
          </w:tcPr>
          <w:p w:rsidR="00A56007" w:rsidRDefault="00A56007">
            <w:pPr>
              <w:pStyle w:val="ConsPlusNormal"/>
              <w:jc w:val="center"/>
            </w:pPr>
            <w:r>
              <w:t>0</w:t>
            </w:r>
          </w:p>
        </w:tc>
        <w:tc>
          <w:tcPr>
            <w:tcW w:w="964" w:type="dxa"/>
          </w:tcPr>
          <w:p w:rsidR="00A56007" w:rsidRDefault="00A56007">
            <w:pPr>
              <w:pStyle w:val="ConsPlusNormal"/>
              <w:jc w:val="center"/>
            </w:pPr>
            <w:r>
              <w:t>0</w:t>
            </w:r>
          </w:p>
        </w:tc>
        <w:tc>
          <w:tcPr>
            <w:tcW w:w="990" w:type="dxa"/>
          </w:tcPr>
          <w:p w:rsidR="00A56007" w:rsidRDefault="00A56007">
            <w:pPr>
              <w:pStyle w:val="ConsPlusNormal"/>
              <w:jc w:val="center"/>
            </w:pPr>
            <w:r>
              <w:t>2</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0400002</w:t>
            </w:r>
          </w:p>
        </w:tc>
        <w:tc>
          <w:tcPr>
            <w:tcW w:w="2608" w:type="dxa"/>
          </w:tcPr>
          <w:p w:rsidR="00A56007" w:rsidRDefault="00A56007">
            <w:pPr>
              <w:pStyle w:val="ConsPlusNormal"/>
            </w:pPr>
            <w:r>
              <w:t>Организация и осуществлени</w:t>
            </w:r>
            <w:r>
              <w:lastRenderedPageBreak/>
              <w:t>е главными администраторами бюджетных средств муниципального образования "Город Ижевск" внутреннего финансового контроля и внутреннего финансового аудита</w:t>
            </w:r>
          </w:p>
        </w:tc>
        <w:tc>
          <w:tcPr>
            <w:tcW w:w="1757" w:type="dxa"/>
          </w:tcPr>
          <w:p w:rsidR="00A56007" w:rsidRDefault="00A56007">
            <w:pPr>
              <w:pStyle w:val="ConsPlusNormal"/>
              <w:jc w:val="center"/>
            </w:pPr>
            <w:r>
              <w:lastRenderedPageBreak/>
              <w:t>УИОиЗР</w:t>
            </w:r>
          </w:p>
        </w:tc>
        <w:tc>
          <w:tcPr>
            <w:tcW w:w="1020" w:type="dxa"/>
          </w:tcPr>
          <w:p w:rsidR="00A56007" w:rsidRDefault="00A56007">
            <w:pPr>
              <w:pStyle w:val="ConsPlusNormal"/>
              <w:jc w:val="center"/>
            </w:pPr>
            <w:r>
              <w:t>2020 - 2028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0,00</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 xml:space="preserve">Наличие порядка осуществления </w:t>
            </w:r>
            <w:r>
              <w:lastRenderedPageBreak/>
              <w:t>внутреннего финансового контроля и внутреннего финансового аудита. Составление планов, актов, отчетов по финансовому контролю</w:t>
            </w:r>
          </w:p>
        </w:tc>
        <w:tc>
          <w:tcPr>
            <w:tcW w:w="825" w:type="dxa"/>
          </w:tcPr>
          <w:p w:rsidR="00A56007" w:rsidRDefault="00A56007">
            <w:pPr>
              <w:pStyle w:val="ConsPlusNormal"/>
              <w:jc w:val="center"/>
            </w:pPr>
            <w:r>
              <w:lastRenderedPageBreak/>
              <w:t>%</w:t>
            </w:r>
          </w:p>
        </w:tc>
        <w:tc>
          <w:tcPr>
            <w:tcW w:w="99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85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510" w:type="dxa"/>
          </w:tcPr>
          <w:p w:rsidR="00A56007" w:rsidRDefault="00A56007">
            <w:pPr>
              <w:pStyle w:val="ConsPlusNormal"/>
              <w:jc w:val="center"/>
            </w:pPr>
            <w:r>
              <w:lastRenderedPageBreak/>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0460033</w:t>
            </w:r>
          </w:p>
        </w:tc>
        <w:tc>
          <w:tcPr>
            <w:tcW w:w="2608" w:type="dxa"/>
          </w:tcPr>
          <w:p w:rsidR="00A56007" w:rsidRDefault="00A56007">
            <w:pPr>
              <w:pStyle w:val="ConsPlusNormal"/>
            </w:pPr>
            <w:r>
              <w:t>Расходы на обеспечение текущей деятельности в сфере установленных функций</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2021 - 2028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666</w:t>
            </w:r>
          </w:p>
        </w:tc>
        <w:tc>
          <w:tcPr>
            <w:tcW w:w="2092" w:type="dxa"/>
            <w:gridSpan w:val="3"/>
          </w:tcPr>
          <w:p w:rsidR="00A56007" w:rsidRDefault="00A56007">
            <w:pPr>
              <w:pStyle w:val="ConsPlusNormal"/>
              <w:jc w:val="center"/>
            </w:pPr>
            <w:r>
              <w:t>735,01</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r>
              <w:t>Степень соответствия запланированному уровню расходов бюджета</w:t>
            </w:r>
          </w:p>
        </w:tc>
        <w:tc>
          <w:tcPr>
            <w:tcW w:w="825" w:type="dxa"/>
          </w:tcPr>
          <w:p w:rsidR="00A56007" w:rsidRDefault="00A56007">
            <w:pPr>
              <w:pStyle w:val="ConsPlusNormal"/>
              <w:jc w:val="center"/>
            </w:pPr>
            <w:r>
              <w:t>коэф.</w:t>
            </w:r>
          </w:p>
        </w:tc>
        <w:tc>
          <w:tcPr>
            <w:tcW w:w="990" w:type="dxa"/>
          </w:tcPr>
          <w:p w:rsidR="00A56007" w:rsidRDefault="00A56007">
            <w:pPr>
              <w:pStyle w:val="ConsPlusNormal"/>
              <w:jc w:val="center"/>
            </w:pPr>
            <w:r>
              <w:t>0,5</w:t>
            </w:r>
          </w:p>
        </w:tc>
        <w:tc>
          <w:tcPr>
            <w:tcW w:w="964" w:type="dxa"/>
          </w:tcPr>
          <w:p w:rsidR="00A56007" w:rsidRDefault="00A56007">
            <w:pPr>
              <w:pStyle w:val="ConsPlusNormal"/>
              <w:jc w:val="center"/>
            </w:pPr>
            <w:r>
              <w:t>1</w:t>
            </w:r>
          </w:p>
        </w:tc>
        <w:tc>
          <w:tcPr>
            <w:tcW w:w="964" w:type="dxa"/>
          </w:tcPr>
          <w:p w:rsidR="00A56007" w:rsidRDefault="00A56007">
            <w:pPr>
              <w:pStyle w:val="ConsPlusNormal"/>
              <w:jc w:val="center"/>
            </w:pPr>
            <w:r>
              <w:t>1</w:t>
            </w:r>
          </w:p>
        </w:tc>
        <w:tc>
          <w:tcPr>
            <w:tcW w:w="850" w:type="dxa"/>
          </w:tcPr>
          <w:p w:rsidR="00A56007" w:rsidRDefault="00A56007">
            <w:pPr>
              <w:pStyle w:val="ConsPlusNormal"/>
              <w:jc w:val="center"/>
            </w:pPr>
            <w:r>
              <w:t>1</w:t>
            </w:r>
          </w:p>
        </w:tc>
        <w:tc>
          <w:tcPr>
            <w:tcW w:w="964" w:type="dxa"/>
          </w:tcPr>
          <w:p w:rsidR="00A56007" w:rsidRDefault="00A56007">
            <w:pPr>
              <w:pStyle w:val="ConsPlusNormal"/>
              <w:jc w:val="center"/>
            </w:pPr>
            <w:r>
              <w:t>1</w:t>
            </w:r>
          </w:p>
        </w:tc>
        <w:tc>
          <w:tcPr>
            <w:tcW w:w="990" w:type="dxa"/>
          </w:tcPr>
          <w:p w:rsidR="00A56007" w:rsidRDefault="00A56007">
            <w:pPr>
              <w:pStyle w:val="ConsPlusNormal"/>
              <w:jc w:val="center"/>
            </w:pPr>
            <w:r>
              <w:t>1</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0460091</w:t>
            </w:r>
          </w:p>
        </w:tc>
        <w:tc>
          <w:tcPr>
            <w:tcW w:w="2608" w:type="dxa"/>
          </w:tcPr>
          <w:p w:rsidR="00A56007" w:rsidRDefault="00A56007">
            <w:pPr>
              <w:pStyle w:val="ConsPlusNormal"/>
            </w:pPr>
            <w:r>
              <w:t>Уплата налога на имущество</w:t>
            </w:r>
          </w:p>
        </w:tc>
        <w:tc>
          <w:tcPr>
            <w:tcW w:w="1757" w:type="dxa"/>
          </w:tcPr>
          <w:p w:rsidR="00A56007" w:rsidRDefault="00A56007">
            <w:pPr>
              <w:pStyle w:val="ConsPlusNormal"/>
              <w:jc w:val="center"/>
            </w:pPr>
            <w:r>
              <w:t>УИОиЗР</w:t>
            </w:r>
          </w:p>
        </w:tc>
        <w:tc>
          <w:tcPr>
            <w:tcW w:w="1020" w:type="dxa"/>
          </w:tcPr>
          <w:p w:rsidR="00A56007" w:rsidRDefault="00A56007">
            <w:pPr>
              <w:pStyle w:val="ConsPlusNormal"/>
              <w:jc w:val="center"/>
            </w:pPr>
            <w:r>
              <w:t>2024 - 2028 годы</w:t>
            </w:r>
          </w:p>
        </w:tc>
        <w:tc>
          <w:tcPr>
            <w:tcW w:w="1505" w:type="dxa"/>
          </w:tcPr>
          <w:p w:rsidR="00A56007" w:rsidRDefault="00A56007">
            <w:pPr>
              <w:pStyle w:val="ConsPlusNormal"/>
              <w:jc w:val="center"/>
            </w:pPr>
            <w:r>
              <w:t>собственные средства</w:t>
            </w:r>
          </w:p>
        </w:tc>
        <w:tc>
          <w:tcPr>
            <w:tcW w:w="1185" w:type="dxa"/>
            <w:gridSpan w:val="2"/>
          </w:tcPr>
          <w:p w:rsidR="00A56007" w:rsidRDefault="00A56007">
            <w:pPr>
              <w:pStyle w:val="ConsPlusNormal"/>
              <w:jc w:val="center"/>
            </w:pPr>
            <w:r>
              <w:t>0</w:t>
            </w:r>
          </w:p>
        </w:tc>
        <w:tc>
          <w:tcPr>
            <w:tcW w:w="2092" w:type="dxa"/>
            <w:gridSpan w:val="3"/>
          </w:tcPr>
          <w:p w:rsidR="00A56007" w:rsidRDefault="00A56007">
            <w:pPr>
              <w:pStyle w:val="ConsPlusNormal"/>
              <w:jc w:val="center"/>
            </w:pPr>
            <w:r>
              <w:t>1194,28</w:t>
            </w:r>
          </w:p>
        </w:tc>
        <w:tc>
          <w:tcPr>
            <w:tcW w:w="1304" w:type="dxa"/>
            <w:gridSpan w:val="2"/>
          </w:tcPr>
          <w:p w:rsidR="00A56007" w:rsidRDefault="00A56007">
            <w:pPr>
              <w:pStyle w:val="ConsPlusNormal"/>
              <w:jc w:val="center"/>
            </w:pPr>
            <w:r>
              <w:t>1180</w:t>
            </w:r>
          </w:p>
        </w:tc>
        <w:tc>
          <w:tcPr>
            <w:tcW w:w="1134" w:type="dxa"/>
          </w:tcPr>
          <w:p w:rsidR="00A56007" w:rsidRDefault="00A56007">
            <w:pPr>
              <w:pStyle w:val="ConsPlusNormal"/>
              <w:jc w:val="center"/>
            </w:pPr>
            <w:r>
              <w:t>1170</w:t>
            </w:r>
          </w:p>
        </w:tc>
        <w:tc>
          <w:tcPr>
            <w:tcW w:w="1645" w:type="dxa"/>
            <w:gridSpan w:val="2"/>
          </w:tcPr>
          <w:p w:rsidR="00A56007" w:rsidRDefault="00A56007">
            <w:pPr>
              <w:pStyle w:val="ConsPlusNormal"/>
              <w:jc w:val="center"/>
            </w:pPr>
            <w:r>
              <w:t>1160</w:t>
            </w:r>
          </w:p>
        </w:tc>
        <w:tc>
          <w:tcPr>
            <w:tcW w:w="1361" w:type="dxa"/>
          </w:tcPr>
          <w:p w:rsidR="00A56007" w:rsidRDefault="00A56007">
            <w:pPr>
              <w:pStyle w:val="ConsPlusNormal"/>
              <w:jc w:val="center"/>
            </w:pPr>
            <w:r>
              <w:t>1160</w:t>
            </w:r>
          </w:p>
        </w:tc>
        <w:tc>
          <w:tcPr>
            <w:tcW w:w="2324" w:type="dxa"/>
          </w:tcPr>
          <w:p w:rsidR="00A56007" w:rsidRDefault="00A56007">
            <w:pPr>
              <w:pStyle w:val="ConsPlusNormal"/>
            </w:pPr>
            <w:r>
              <w:t>Своевременная уплата налога в соответствии с налоговым законодательством</w:t>
            </w:r>
          </w:p>
        </w:tc>
        <w:tc>
          <w:tcPr>
            <w:tcW w:w="825" w:type="dxa"/>
          </w:tcPr>
          <w:p w:rsidR="00A56007" w:rsidRDefault="00A56007">
            <w:pPr>
              <w:pStyle w:val="ConsPlusNormal"/>
              <w:jc w:val="center"/>
            </w:pPr>
            <w:r>
              <w:t>%</w:t>
            </w:r>
          </w:p>
        </w:tc>
        <w:tc>
          <w:tcPr>
            <w:tcW w:w="990" w:type="dxa"/>
          </w:tcPr>
          <w:p w:rsidR="00A56007" w:rsidRDefault="00A56007">
            <w:pPr>
              <w:pStyle w:val="ConsPlusNormal"/>
              <w:jc w:val="center"/>
            </w:pPr>
            <w:r>
              <w:t>-</w:t>
            </w:r>
          </w:p>
        </w:tc>
        <w:tc>
          <w:tcPr>
            <w:tcW w:w="964"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85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510" w:type="dxa"/>
          </w:tcPr>
          <w:p w:rsidR="00A56007" w:rsidRDefault="00A56007">
            <w:pPr>
              <w:pStyle w:val="ConsPlusNormal"/>
              <w:jc w:val="center"/>
            </w:pPr>
            <w:r>
              <w:t>15</w:t>
            </w:r>
          </w:p>
        </w:tc>
        <w:tc>
          <w:tcPr>
            <w:tcW w:w="454" w:type="dxa"/>
          </w:tcPr>
          <w:p w:rsidR="00A56007" w:rsidRDefault="00A56007">
            <w:pPr>
              <w:pStyle w:val="ConsPlusNormal"/>
              <w:jc w:val="center"/>
            </w:pPr>
            <w:r>
              <w:t>0</w:t>
            </w:r>
          </w:p>
        </w:tc>
        <w:tc>
          <w:tcPr>
            <w:tcW w:w="1191" w:type="dxa"/>
          </w:tcPr>
          <w:p w:rsidR="00A56007" w:rsidRDefault="00A56007">
            <w:pPr>
              <w:pStyle w:val="ConsPlusNormal"/>
              <w:jc w:val="center"/>
            </w:pPr>
            <w:r>
              <w:t>0460092</w:t>
            </w:r>
          </w:p>
        </w:tc>
        <w:tc>
          <w:tcPr>
            <w:tcW w:w="2608" w:type="dxa"/>
          </w:tcPr>
          <w:p w:rsidR="00A56007" w:rsidRDefault="00A56007">
            <w:pPr>
              <w:pStyle w:val="ConsPlusNormal"/>
            </w:pPr>
            <w:r>
              <w:t xml:space="preserve">Уплата земельного </w:t>
            </w:r>
            <w:r>
              <w:lastRenderedPageBreak/>
              <w:t>налога</w:t>
            </w:r>
          </w:p>
        </w:tc>
        <w:tc>
          <w:tcPr>
            <w:tcW w:w="1757" w:type="dxa"/>
          </w:tcPr>
          <w:p w:rsidR="00A56007" w:rsidRDefault="00A56007">
            <w:pPr>
              <w:pStyle w:val="ConsPlusNormal"/>
              <w:jc w:val="center"/>
            </w:pPr>
            <w:r>
              <w:lastRenderedPageBreak/>
              <w:t>УИОиЗР</w:t>
            </w:r>
          </w:p>
        </w:tc>
        <w:tc>
          <w:tcPr>
            <w:tcW w:w="1020" w:type="dxa"/>
          </w:tcPr>
          <w:p w:rsidR="00A56007" w:rsidRDefault="00A56007">
            <w:pPr>
              <w:pStyle w:val="ConsPlusNormal"/>
              <w:jc w:val="center"/>
            </w:pPr>
            <w:r>
              <w:t xml:space="preserve">2024 - 2028 </w:t>
            </w:r>
            <w:r>
              <w:lastRenderedPageBreak/>
              <w:t>годы</w:t>
            </w:r>
          </w:p>
        </w:tc>
        <w:tc>
          <w:tcPr>
            <w:tcW w:w="1505" w:type="dxa"/>
          </w:tcPr>
          <w:p w:rsidR="00A56007" w:rsidRDefault="00A56007">
            <w:pPr>
              <w:pStyle w:val="ConsPlusNormal"/>
              <w:jc w:val="center"/>
            </w:pPr>
            <w:r>
              <w:lastRenderedPageBreak/>
              <w:t xml:space="preserve">собственные </w:t>
            </w:r>
            <w:r>
              <w:lastRenderedPageBreak/>
              <w:t>средства</w:t>
            </w:r>
          </w:p>
        </w:tc>
        <w:tc>
          <w:tcPr>
            <w:tcW w:w="1185" w:type="dxa"/>
            <w:gridSpan w:val="2"/>
          </w:tcPr>
          <w:p w:rsidR="00A56007" w:rsidRDefault="00A56007">
            <w:pPr>
              <w:pStyle w:val="ConsPlusNormal"/>
              <w:jc w:val="center"/>
            </w:pPr>
            <w:r>
              <w:lastRenderedPageBreak/>
              <w:t>0</w:t>
            </w:r>
          </w:p>
        </w:tc>
        <w:tc>
          <w:tcPr>
            <w:tcW w:w="2092" w:type="dxa"/>
            <w:gridSpan w:val="3"/>
          </w:tcPr>
          <w:p w:rsidR="00A56007" w:rsidRDefault="00A56007">
            <w:pPr>
              <w:pStyle w:val="ConsPlusNormal"/>
              <w:jc w:val="center"/>
            </w:pPr>
            <w:r>
              <w:t>88,48</w:t>
            </w:r>
          </w:p>
        </w:tc>
        <w:tc>
          <w:tcPr>
            <w:tcW w:w="1304" w:type="dxa"/>
            <w:gridSpan w:val="2"/>
          </w:tcPr>
          <w:p w:rsidR="00A56007" w:rsidRDefault="00A56007">
            <w:pPr>
              <w:pStyle w:val="ConsPlusNormal"/>
              <w:jc w:val="center"/>
            </w:pPr>
            <w:r>
              <w:t>90,4</w:t>
            </w:r>
          </w:p>
        </w:tc>
        <w:tc>
          <w:tcPr>
            <w:tcW w:w="1134" w:type="dxa"/>
          </w:tcPr>
          <w:p w:rsidR="00A56007" w:rsidRDefault="00A56007">
            <w:pPr>
              <w:pStyle w:val="ConsPlusNormal"/>
              <w:jc w:val="center"/>
            </w:pPr>
            <w:r>
              <w:t>90,5</w:t>
            </w:r>
          </w:p>
        </w:tc>
        <w:tc>
          <w:tcPr>
            <w:tcW w:w="1645" w:type="dxa"/>
            <w:gridSpan w:val="2"/>
          </w:tcPr>
          <w:p w:rsidR="00A56007" w:rsidRDefault="00A56007">
            <w:pPr>
              <w:pStyle w:val="ConsPlusNormal"/>
              <w:jc w:val="center"/>
            </w:pPr>
            <w:r>
              <w:t>90,5</w:t>
            </w:r>
          </w:p>
        </w:tc>
        <w:tc>
          <w:tcPr>
            <w:tcW w:w="1361" w:type="dxa"/>
          </w:tcPr>
          <w:p w:rsidR="00A56007" w:rsidRDefault="00A56007">
            <w:pPr>
              <w:pStyle w:val="ConsPlusNormal"/>
              <w:jc w:val="center"/>
            </w:pPr>
            <w:r>
              <w:t>90,5</w:t>
            </w:r>
          </w:p>
        </w:tc>
        <w:tc>
          <w:tcPr>
            <w:tcW w:w="2324" w:type="dxa"/>
          </w:tcPr>
          <w:p w:rsidR="00A56007" w:rsidRDefault="00A56007">
            <w:pPr>
              <w:pStyle w:val="ConsPlusNormal"/>
            </w:pPr>
            <w:r>
              <w:t xml:space="preserve">Своевременная уплата налога в </w:t>
            </w:r>
            <w:r>
              <w:lastRenderedPageBreak/>
              <w:t>соответствии с налоговым законодательством</w:t>
            </w:r>
          </w:p>
        </w:tc>
        <w:tc>
          <w:tcPr>
            <w:tcW w:w="825" w:type="dxa"/>
          </w:tcPr>
          <w:p w:rsidR="00A56007" w:rsidRDefault="00A56007">
            <w:pPr>
              <w:pStyle w:val="ConsPlusNormal"/>
              <w:jc w:val="center"/>
            </w:pPr>
            <w:r>
              <w:lastRenderedPageBreak/>
              <w:t>%</w:t>
            </w:r>
          </w:p>
        </w:tc>
        <w:tc>
          <w:tcPr>
            <w:tcW w:w="990" w:type="dxa"/>
          </w:tcPr>
          <w:p w:rsidR="00A56007" w:rsidRDefault="00A56007">
            <w:pPr>
              <w:pStyle w:val="ConsPlusNormal"/>
              <w:jc w:val="center"/>
            </w:pPr>
            <w:r>
              <w:t>-</w:t>
            </w:r>
          </w:p>
        </w:tc>
        <w:tc>
          <w:tcPr>
            <w:tcW w:w="964"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850" w:type="dxa"/>
          </w:tcPr>
          <w:p w:rsidR="00A56007" w:rsidRDefault="00A56007">
            <w:pPr>
              <w:pStyle w:val="ConsPlusNormal"/>
              <w:jc w:val="center"/>
            </w:pPr>
            <w:r>
              <w:t>100</w:t>
            </w:r>
          </w:p>
        </w:tc>
        <w:tc>
          <w:tcPr>
            <w:tcW w:w="964" w:type="dxa"/>
          </w:tcPr>
          <w:p w:rsidR="00A56007" w:rsidRDefault="00A56007">
            <w:pPr>
              <w:pStyle w:val="ConsPlusNormal"/>
              <w:jc w:val="center"/>
            </w:pPr>
            <w:r>
              <w:t>100</w:t>
            </w:r>
          </w:p>
        </w:tc>
        <w:tc>
          <w:tcPr>
            <w:tcW w:w="990" w:type="dxa"/>
          </w:tcPr>
          <w:p w:rsidR="00A56007" w:rsidRDefault="00A56007">
            <w:pPr>
              <w:pStyle w:val="ConsPlusNormal"/>
              <w:jc w:val="center"/>
            </w:pPr>
            <w:r>
              <w:t>100</w:t>
            </w:r>
          </w:p>
        </w:tc>
      </w:tr>
      <w:tr w:rsidR="00A56007">
        <w:tc>
          <w:tcPr>
            <w:tcW w:w="9045" w:type="dxa"/>
            <w:gridSpan w:val="7"/>
          </w:tcPr>
          <w:p w:rsidR="00A56007" w:rsidRDefault="00A56007">
            <w:pPr>
              <w:pStyle w:val="ConsPlusNormal"/>
            </w:pPr>
            <w:r>
              <w:lastRenderedPageBreak/>
              <w:t>Итого по программе</w:t>
            </w:r>
          </w:p>
        </w:tc>
        <w:tc>
          <w:tcPr>
            <w:tcW w:w="1185" w:type="dxa"/>
            <w:gridSpan w:val="2"/>
          </w:tcPr>
          <w:p w:rsidR="00A56007" w:rsidRDefault="00A56007">
            <w:pPr>
              <w:pStyle w:val="ConsPlusNormal"/>
              <w:jc w:val="center"/>
            </w:pPr>
            <w:r>
              <w:t>149336,33</w:t>
            </w:r>
          </w:p>
        </w:tc>
        <w:tc>
          <w:tcPr>
            <w:tcW w:w="2092" w:type="dxa"/>
            <w:gridSpan w:val="3"/>
          </w:tcPr>
          <w:p w:rsidR="00A56007" w:rsidRDefault="00A56007">
            <w:pPr>
              <w:pStyle w:val="ConsPlusNormal"/>
              <w:jc w:val="center"/>
            </w:pPr>
            <w:r>
              <w:t>189200,37</w:t>
            </w:r>
          </w:p>
        </w:tc>
        <w:tc>
          <w:tcPr>
            <w:tcW w:w="1304" w:type="dxa"/>
            <w:gridSpan w:val="2"/>
          </w:tcPr>
          <w:p w:rsidR="00A56007" w:rsidRDefault="00A56007">
            <w:pPr>
              <w:pStyle w:val="ConsPlusNormal"/>
              <w:jc w:val="center"/>
            </w:pPr>
            <w:r>
              <w:t>104737,99</w:t>
            </w:r>
          </w:p>
        </w:tc>
        <w:tc>
          <w:tcPr>
            <w:tcW w:w="1134" w:type="dxa"/>
          </w:tcPr>
          <w:p w:rsidR="00A56007" w:rsidRDefault="00A56007">
            <w:pPr>
              <w:pStyle w:val="ConsPlusNormal"/>
              <w:jc w:val="center"/>
            </w:pPr>
            <w:r>
              <w:t>102853,50</w:t>
            </w:r>
          </w:p>
        </w:tc>
        <w:tc>
          <w:tcPr>
            <w:tcW w:w="1645" w:type="dxa"/>
            <w:gridSpan w:val="2"/>
          </w:tcPr>
          <w:p w:rsidR="00A56007" w:rsidRDefault="00A56007">
            <w:pPr>
              <w:pStyle w:val="ConsPlusNormal"/>
              <w:jc w:val="center"/>
            </w:pPr>
            <w:r>
              <w:t>102843,50</w:t>
            </w:r>
          </w:p>
        </w:tc>
        <w:tc>
          <w:tcPr>
            <w:tcW w:w="1361" w:type="dxa"/>
          </w:tcPr>
          <w:p w:rsidR="00A56007" w:rsidRDefault="00A56007">
            <w:pPr>
              <w:pStyle w:val="ConsPlusNormal"/>
              <w:jc w:val="center"/>
            </w:pPr>
            <w:r>
              <w:t>102843,50</w:t>
            </w:r>
          </w:p>
        </w:tc>
        <w:tc>
          <w:tcPr>
            <w:tcW w:w="2324" w:type="dxa"/>
          </w:tcPr>
          <w:p w:rsidR="00A56007" w:rsidRDefault="00A56007">
            <w:pPr>
              <w:pStyle w:val="ConsPlusNormal"/>
            </w:pPr>
          </w:p>
        </w:tc>
        <w:tc>
          <w:tcPr>
            <w:tcW w:w="825" w:type="dxa"/>
          </w:tcPr>
          <w:p w:rsidR="00A56007" w:rsidRDefault="00A56007">
            <w:pPr>
              <w:pStyle w:val="ConsPlusNormal"/>
            </w:pPr>
          </w:p>
        </w:tc>
        <w:tc>
          <w:tcPr>
            <w:tcW w:w="990" w:type="dxa"/>
          </w:tcPr>
          <w:p w:rsidR="00A56007" w:rsidRDefault="00A56007">
            <w:pPr>
              <w:pStyle w:val="ConsPlusNormal"/>
            </w:pPr>
          </w:p>
        </w:tc>
        <w:tc>
          <w:tcPr>
            <w:tcW w:w="964" w:type="dxa"/>
          </w:tcPr>
          <w:p w:rsidR="00A56007" w:rsidRDefault="00A56007">
            <w:pPr>
              <w:pStyle w:val="ConsPlusNormal"/>
            </w:pPr>
          </w:p>
        </w:tc>
        <w:tc>
          <w:tcPr>
            <w:tcW w:w="964" w:type="dxa"/>
          </w:tcPr>
          <w:p w:rsidR="00A56007" w:rsidRDefault="00A56007">
            <w:pPr>
              <w:pStyle w:val="ConsPlusNormal"/>
            </w:pPr>
          </w:p>
        </w:tc>
        <w:tc>
          <w:tcPr>
            <w:tcW w:w="850" w:type="dxa"/>
          </w:tcPr>
          <w:p w:rsidR="00A56007" w:rsidRDefault="00A56007">
            <w:pPr>
              <w:pStyle w:val="ConsPlusNormal"/>
            </w:pPr>
          </w:p>
        </w:tc>
        <w:tc>
          <w:tcPr>
            <w:tcW w:w="964" w:type="dxa"/>
          </w:tcPr>
          <w:p w:rsidR="00A56007" w:rsidRDefault="00A56007">
            <w:pPr>
              <w:pStyle w:val="ConsPlusNormal"/>
            </w:pPr>
          </w:p>
        </w:tc>
        <w:tc>
          <w:tcPr>
            <w:tcW w:w="990" w:type="dxa"/>
          </w:tcPr>
          <w:p w:rsidR="00A56007" w:rsidRDefault="00A56007">
            <w:pPr>
              <w:pStyle w:val="ConsPlusNormal"/>
            </w:pPr>
          </w:p>
        </w:tc>
      </w:tr>
      <w:tr w:rsidR="00A56007">
        <w:tc>
          <w:tcPr>
            <w:tcW w:w="9045" w:type="dxa"/>
            <w:gridSpan w:val="7"/>
          </w:tcPr>
          <w:p w:rsidR="00A56007" w:rsidRDefault="00A56007">
            <w:pPr>
              <w:pStyle w:val="ConsPlusNormal"/>
            </w:pPr>
            <w:r>
              <w:t>Всего</w:t>
            </w:r>
          </w:p>
        </w:tc>
        <w:tc>
          <w:tcPr>
            <w:tcW w:w="1185" w:type="dxa"/>
            <w:gridSpan w:val="2"/>
          </w:tcPr>
          <w:p w:rsidR="00A56007" w:rsidRDefault="00A56007">
            <w:pPr>
              <w:pStyle w:val="ConsPlusNormal"/>
              <w:jc w:val="center"/>
            </w:pPr>
            <w:r>
              <w:t>149336,33</w:t>
            </w:r>
          </w:p>
        </w:tc>
        <w:tc>
          <w:tcPr>
            <w:tcW w:w="2092" w:type="dxa"/>
            <w:gridSpan w:val="3"/>
          </w:tcPr>
          <w:p w:rsidR="00A56007" w:rsidRDefault="00A56007">
            <w:pPr>
              <w:pStyle w:val="ConsPlusNormal"/>
              <w:jc w:val="center"/>
            </w:pPr>
            <w:r>
              <w:t>189200,37</w:t>
            </w:r>
          </w:p>
        </w:tc>
        <w:tc>
          <w:tcPr>
            <w:tcW w:w="1304" w:type="dxa"/>
            <w:gridSpan w:val="2"/>
          </w:tcPr>
          <w:p w:rsidR="00A56007" w:rsidRDefault="00A56007">
            <w:pPr>
              <w:pStyle w:val="ConsPlusNormal"/>
              <w:jc w:val="center"/>
            </w:pPr>
            <w:r>
              <w:t>104737,99</w:t>
            </w:r>
          </w:p>
        </w:tc>
        <w:tc>
          <w:tcPr>
            <w:tcW w:w="1134" w:type="dxa"/>
          </w:tcPr>
          <w:p w:rsidR="00A56007" w:rsidRDefault="00A56007">
            <w:pPr>
              <w:pStyle w:val="ConsPlusNormal"/>
              <w:jc w:val="center"/>
            </w:pPr>
            <w:r>
              <w:t>102853,50</w:t>
            </w:r>
          </w:p>
        </w:tc>
        <w:tc>
          <w:tcPr>
            <w:tcW w:w="1645" w:type="dxa"/>
            <w:gridSpan w:val="2"/>
          </w:tcPr>
          <w:p w:rsidR="00A56007" w:rsidRDefault="00A56007">
            <w:pPr>
              <w:pStyle w:val="ConsPlusNormal"/>
              <w:jc w:val="center"/>
            </w:pPr>
            <w:r>
              <w:t>102843,50</w:t>
            </w:r>
          </w:p>
        </w:tc>
        <w:tc>
          <w:tcPr>
            <w:tcW w:w="1361" w:type="dxa"/>
          </w:tcPr>
          <w:p w:rsidR="00A56007" w:rsidRDefault="00A56007">
            <w:pPr>
              <w:pStyle w:val="ConsPlusNormal"/>
              <w:jc w:val="center"/>
            </w:pPr>
            <w:r>
              <w:t>102843,50</w:t>
            </w:r>
          </w:p>
        </w:tc>
        <w:tc>
          <w:tcPr>
            <w:tcW w:w="2324" w:type="dxa"/>
          </w:tcPr>
          <w:p w:rsidR="00A56007" w:rsidRDefault="00A56007">
            <w:pPr>
              <w:pStyle w:val="ConsPlusNormal"/>
            </w:pPr>
          </w:p>
        </w:tc>
        <w:tc>
          <w:tcPr>
            <w:tcW w:w="825" w:type="dxa"/>
          </w:tcPr>
          <w:p w:rsidR="00A56007" w:rsidRDefault="00A56007">
            <w:pPr>
              <w:pStyle w:val="ConsPlusNormal"/>
            </w:pPr>
          </w:p>
        </w:tc>
        <w:tc>
          <w:tcPr>
            <w:tcW w:w="990" w:type="dxa"/>
          </w:tcPr>
          <w:p w:rsidR="00A56007" w:rsidRDefault="00A56007">
            <w:pPr>
              <w:pStyle w:val="ConsPlusNormal"/>
            </w:pPr>
          </w:p>
        </w:tc>
        <w:tc>
          <w:tcPr>
            <w:tcW w:w="964" w:type="dxa"/>
          </w:tcPr>
          <w:p w:rsidR="00A56007" w:rsidRDefault="00A56007">
            <w:pPr>
              <w:pStyle w:val="ConsPlusNormal"/>
            </w:pPr>
          </w:p>
        </w:tc>
        <w:tc>
          <w:tcPr>
            <w:tcW w:w="964" w:type="dxa"/>
          </w:tcPr>
          <w:p w:rsidR="00A56007" w:rsidRDefault="00A56007">
            <w:pPr>
              <w:pStyle w:val="ConsPlusNormal"/>
            </w:pPr>
          </w:p>
        </w:tc>
        <w:tc>
          <w:tcPr>
            <w:tcW w:w="850" w:type="dxa"/>
          </w:tcPr>
          <w:p w:rsidR="00A56007" w:rsidRDefault="00A56007">
            <w:pPr>
              <w:pStyle w:val="ConsPlusNormal"/>
            </w:pPr>
          </w:p>
        </w:tc>
        <w:tc>
          <w:tcPr>
            <w:tcW w:w="964" w:type="dxa"/>
          </w:tcPr>
          <w:p w:rsidR="00A56007" w:rsidRDefault="00A56007">
            <w:pPr>
              <w:pStyle w:val="ConsPlusNormal"/>
            </w:pPr>
          </w:p>
        </w:tc>
        <w:tc>
          <w:tcPr>
            <w:tcW w:w="990" w:type="dxa"/>
          </w:tcPr>
          <w:p w:rsidR="00A56007" w:rsidRDefault="00A56007">
            <w:pPr>
              <w:pStyle w:val="ConsPlusNormal"/>
            </w:pPr>
          </w:p>
        </w:tc>
      </w:tr>
      <w:tr w:rsidR="00A56007">
        <w:tc>
          <w:tcPr>
            <w:tcW w:w="9045" w:type="dxa"/>
            <w:gridSpan w:val="7"/>
          </w:tcPr>
          <w:p w:rsidR="00A56007" w:rsidRDefault="00A56007">
            <w:pPr>
              <w:pStyle w:val="ConsPlusNormal"/>
            </w:pPr>
            <w:r>
              <w:t>бюджет муниципального образования "Город Ижевск"</w:t>
            </w:r>
          </w:p>
        </w:tc>
        <w:tc>
          <w:tcPr>
            <w:tcW w:w="1185" w:type="dxa"/>
            <w:gridSpan w:val="2"/>
          </w:tcPr>
          <w:p w:rsidR="00A56007" w:rsidRDefault="00A56007">
            <w:pPr>
              <w:pStyle w:val="ConsPlusNormal"/>
              <w:jc w:val="center"/>
            </w:pPr>
            <w:r>
              <w:t>149336,33</w:t>
            </w:r>
          </w:p>
        </w:tc>
        <w:tc>
          <w:tcPr>
            <w:tcW w:w="2092" w:type="dxa"/>
            <w:gridSpan w:val="3"/>
          </w:tcPr>
          <w:p w:rsidR="00A56007" w:rsidRDefault="00A56007">
            <w:pPr>
              <w:pStyle w:val="ConsPlusNormal"/>
              <w:jc w:val="center"/>
            </w:pPr>
            <w:r>
              <w:t>189200,37</w:t>
            </w:r>
          </w:p>
        </w:tc>
        <w:tc>
          <w:tcPr>
            <w:tcW w:w="1304" w:type="dxa"/>
            <w:gridSpan w:val="2"/>
          </w:tcPr>
          <w:p w:rsidR="00A56007" w:rsidRDefault="00A56007">
            <w:pPr>
              <w:pStyle w:val="ConsPlusNormal"/>
              <w:jc w:val="center"/>
            </w:pPr>
            <w:r>
              <w:t>104737,99</w:t>
            </w:r>
          </w:p>
        </w:tc>
        <w:tc>
          <w:tcPr>
            <w:tcW w:w="1134" w:type="dxa"/>
          </w:tcPr>
          <w:p w:rsidR="00A56007" w:rsidRDefault="00A56007">
            <w:pPr>
              <w:pStyle w:val="ConsPlusNormal"/>
              <w:jc w:val="center"/>
            </w:pPr>
            <w:r>
              <w:t>102853,50</w:t>
            </w:r>
          </w:p>
        </w:tc>
        <w:tc>
          <w:tcPr>
            <w:tcW w:w="1645" w:type="dxa"/>
            <w:gridSpan w:val="2"/>
          </w:tcPr>
          <w:p w:rsidR="00A56007" w:rsidRDefault="00A56007">
            <w:pPr>
              <w:pStyle w:val="ConsPlusNormal"/>
              <w:jc w:val="center"/>
            </w:pPr>
            <w:r>
              <w:t>102843,50</w:t>
            </w:r>
          </w:p>
        </w:tc>
        <w:tc>
          <w:tcPr>
            <w:tcW w:w="1361" w:type="dxa"/>
          </w:tcPr>
          <w:p w:rsidR="00A56007" w:rsidRDefault="00A56007">
            <w:pPr>
              <w:pStyle w:val="ConsPlusNormal"/>
              <w:jc w:val="center"/>
            </w:pPr>
            <w:r>
              <w:t>102843,50</w:t>
            </w:r>
          </w:p>
        </w:tc>
        <w:tc>
          <w:tcPr>
            <w:tcW w:w="2324" w:type="dxa"/>
          </w:tcPr>
          <w:p w:rsidR="00A56007" w:rsidRDefault="00A56007">
            <w:pPr>
              <w:pStyle w:val="ConsPlusNormal"/>
            </w:pPr>
          </w:p>
        </w:tc>
        <w:tc>
          <w:tcPr>
            <w:tcW w:w="825" w:type="dxa"/>
          </w:tcPr>
          <w:p w:rsidR="00A56007" w:rsidRDefault="00A56007">
            <w:pPr>
              <w:pStyle w:val="ConsPlusNormal"/>
            </w:pPr>
          </w:p>
        </w:tc>
        <w:tc>
          <w:tcPr>
            <w:tcW w:w="990" w:type="dxa"/>
          </w:tcPr>
          <w:p w:rsidR="00A56007" w:rsidRDefault="00A56007">
            <w:pPr>
              <w:pStyle w:val="ConsPlusNormal"/>
            </w:pPr>
          </w:p>
        </w:tc>
        <w:tc>
          <w:tcPr>
            <w:tcW w:w="964" w:type="dxa"/>
          </w:tcPr>
          <w:p w:rsidR="00A56007" w:rsidRDefault="00A56007">
            <w:pPr>
              <w:pStyle w:val="ConsPlusNormal"/>
            </w:pPr>
          </w:p>
        </w:tc>
        <w:tc>
          <w:tcPr>
            <w:tcW w:w="964" w:type="dxa"/>
          </w:tcPr>
          <w:p w:rsidR="00A56007" w:rsidRDefault="00A56007">
            <w:pPr>
              <w:pStyle w:val="ConsPlusNormal"/>
            </w:pPr>
          </w:p>
        </w:tc>
        <w:tc>
          <w:tcPr>
            <w:tcW w:w="850" w:type="dxa"/>
          </w:tcPr>
          <w:p w:rsidR="00A56007" w:rsidRDefault="00A56007">
            <w:pPr>
              <w:pStyle w:val="ConsPlusNormal"/>
            </w:pPr>
          </w:p>
        </w:tc>
        <w:tc>
          <w:tcPr>
            <w:tcW w:w="964" w:type="dxa"/>
          </w:tcPr>
          <w:p w:rsidR="00A56007" w:rsidRDefault="00A56007">
            <w:pPr>
              <w:pStyle w:val="ConsPlusNormal"/>
            </w:pPr>
          </w:p>
        </w:tc>
        <w:tc>
          <w:tcPr>
            <w:tcW w:w="990" w:type="dxa"/>
          </w:tcPr>
          <w:p w:rsidR="00A56007" w:rsidRDefault="00A56007">
            <w:pPr>
              <w:pStyle w:val="ConsPlusNormal"/>
            </w:pPr>
          </w:p>
        </w:tc>
      </w:tr>
      <w:tr w:rsidR="00A56007">
        <w:tc>
          <w:tcPr>
            <w:tcW w:w="9045" w:type="dxa"/>
            <w:gridSpan w:val="7"/>
          </w:tcPr>
          <w:p w:rsidR="00A56007" w:rsidRDefault="00A56007">
            <w:pPr>
              <w:pStyle w:val="ConsPlusNormal"/>
            </w:pPr>
            <w:r>
              <w:t>в том числе:</w:t>
            </w:r>
          </w:p>
        </w:tc>
        <w:tc>
          <w:tcPr>
            <w:tcW w:w="1185" w:type="dxa"/>
            <w:gridSpan w:val="2"/>
          </w:tcPr>
          <w:p w:rsidR="00A56007" w:rsidRDefault="00A56007">
            <w:pPr>
              <w:pStyle w:val="ConsPlusNormal"/>
            </w:pPr>
          </w:p>
        </w:tc>
        <w:tc>
          <w:tcPr>
            <w:tcW w:w="2092" w:type="dxa"/>
            <w:gridSpan w:val="3"/>
          </w:tcPr>
          <w:p w:rsidR="00A56007" w:rsidRDefault="00A56007">
            <w:pPr>
              <w:pStyle w:val="ConsPlusNormal"/>
            </w:pPr>
          </w:p>
        </w:tc>
        <w:tc>
          <w:tcPr>
            <w:tcW w:w="1304" w:type="dxa"/>
            <w:gridSpan w:val="2"/>
          </w:tcPr>
          <w:p w:rsidR="00A56007" w:rsidRDefault="00A56007">
            <w:pPr>
              <w:pStyle w:val="ConsPlusNormal"/>
            </w:pPr>
          </w:p>
        </w:tc>
        <w:tc>
          <w:tcPr>
            <w:tcW w:w="1134" w:type="dxa"/>
          </w:tcPr>
          <w:p w:rsidR="00A56007" w:rsidRDefault="00A56007">
            <w:pPr>
              <w:pStyle w:val="ConsPlusNormal"/>
            </w:pPr>
          </w:p>
        </w:tc>
        <w:tc>
          <w:tcPr>
            <w:tcW w:w="1645" w:type="dxa"/>
            <w:gridSpan w:val="2"/>
          </w:tcPr>
          <w:p w:rsidR="00A56007" w:rsidRDefault="00A56007">
            <w:pPr>
              <w:pStyle w:val="ConsPlusNormal"/>
            </w:pPr>
          </w:p>
        </w:tc>
        <w:tc>
          <w:tcPr>
            <w:tcW w:w="1361" w:type="dxa"/>
          </w:tcPr>
          <w:p w:rsidR="00A56007" w:rsidRDefault="00A56007">
            <w:pPr>
              <w:pStyle w:val="ConsPlusNormal"/>
            </w:pPr>
          </w:p>
        </w:tc>
        <w:tc>
          <w:tcPr>
            <w:tcW w:w="2324" w:type="dxa"/>
          </w:tcPr>
          <w:p w:rsidR="00A56007" w:rsidRDefault="00A56007">
            <w:pPr>
              <w:pStyle w:val="ConsPlusNormal"/>
            </w:pPr>
          </w:p>
        </w:tc>
        <w:tc>
          <w:tcPr>
            <w:tcW w:w="825" w:type="dxa"/>
          </w:tcPr>
          <w:p w:rsidR="00A56007" w:rsidRDefault="00A56007">
            <w:pPr>
              <w:pStyle w:val="ConsPlusNormal"/>
            </w:pPr>
          </w:p>
        </w:tc>
        <w:tc>
          <w:tcPr>
            <w:tcW w:w="990" w:type="dxa"/>
          </w:tcPr>
          <w:p w:rsidR="00A56007" w:rsidRDefault="00A56007">
            <w:pPr>
              <w:pStyle w:val="ConsPlusNormal"/>
            </w:pPr>
          </w:p>
        </w:tc>
        <w:tc>
          <w:tcPr>
            <w:tcW w:w="964" w:type="dxa"/>
          </w:tcPr>
          <w:p w:rsidR="00A56007" w:rsidRDefault="00A56007">
            <w:pPr>
              <w:pStyle w:val="ConsPlusNormal"/>
            </w:pPr>
          </w:p>
        </w:tc>
        <w:tc>
          <w:tcPr>
            <w:tcW w:w="964" w:type="dxa"/>
          </w:tcPr>
          <w:p w:rsidR="00A56007" w:rsidRDefault="00A56007">
            <w:pPr>
              <w:pStyle w:val="ConsPlusNormal"/>
            </w:pPr>
          </w:p>
        </w:tc>
        <w:tc>
          <w:tcPr>
            <w:tcW w:w="850" w:type="dxa"/>
          </w:tcPr>
          <w:p w:rsidR="00A56007" w:rsidRDefault="00A56007">
            <w:pPr>
              <w:pStyle w:val="ConsPlusNormal"/>
            </w:pPr>
          </w:p>
        </w:tc>
        <w:tc>
          <w:tcPr>
            <w:tcW w:w="964" w:type="dxa"/>
          </w:tcPr>
          <w:p w:rsidR="00A56007" w:rsidRDefault="00A56007">
            <w:pPr>
              <w:pStyle w:val="ConsPlusNormal"/>
            </w:pPr>
          </w:p>
        </w:tc>
        <w:tc>
          <w:tcPr>
            <w:tcW w:w="990" w:type="dxa"/>
          </w:tcPr>
          <w:p w:rsidR="00A56007" w:rsidRDefault="00A56007">
            <w:pPr>
              <w:pStyle w:val="ConsPlusNormal"/>
            </w:pPr>
          </w:p>
        </w:tc>
      </w:tr>
      <w:tr w:rsidR="00A56007">
        <w:tc>
          <w:tcPr>
            <w:tcW w:w="9045" w:type="dxa"/>
            <w:gridSpan w:val="7"/>
          </w:tcPr>
          <w:p w:rsidR="00A56007" w:rsidRDefault="00A56007">
            <w:pPr>
              <w:pStyle w:val="ConsPlusNormal"/>
            </w:pPr>
            <w:r>
              <w:t>- собственные средства бюджета муниципального образования "Город Ижевск"</w:t>
            </w:r>
          </w:p>
        </w:tc>
        <w:tc>
          <w:tcPr>
            <w:tcW w:w="1185" w:type="dxa"/>
            <w:gridSpan w:val="2"/>
          </w:tcPr>
          <w:p w:rsidR="00A56007" w:rsidRDefault="00A56007">
            <w:pPr>
              <w:pStyle w:val="ConsPlusNormal"/>
              <w:jc w:val="center"/>
            </w:pPr>
            <w:r>
              <w:t>144657,89</w:t>
            </w:r>
          </w:p>
        </w:tc>
        <w:tc>
          <w:tcPr>
            <w:tcW w:w="2092" w:type="dxa"/>
            <w:gridSpan w:val="3"/>
          </w:tcPr>
          <w:p w:rsidR="00A56007" w:rsidRDefault="00A56007">
            <w:pPr>
              <w:pStyle w:val="ConsPlusNormal"/>
              <w:jc w:val="center"/>
            </w:pPr>
            <w:r>
              <w:t>185886,65</w:t>
            </w:r>
          </w:p>
        </w:tc>
        <w:tc>
          <w:tcPr>
            <w:tcW w:w="1304" w:type="dxa"/>
            <w:gridSpan w:val="2"/>
          </w:tcPr>
          <w:p w:rsidR="00A56007" w:rsidRDefault="00A56007">
            <w:pPr>
              <w:pStyle w:val="ConsPlusNormal"/>
              <w:jc w:val="center"/>
            </w:pPr>
            <w:r>
              <w:t>102423,80</w:t>
            </w:r>
          </w:p>
        </w:tc>
        <w:tc>
          <w:tcPr>
            <w:tcW w:w="1134" w:type="dxa"/>
          </w:tcPr>
          <w:p w:rsidR="00A56007" w:rsidRDefault="00A56007">
            <w:pPr>
              <w:pStyle w:val="ConsPlusNormal"/>
              <w:jc w:val="center"/>
            </w:pPr>
            <w:r>
              <w:t>102853,50</w:t>
            </w:r>
          </w:p>
        </w:tc>
        <w:tc>
          <w:tcPr>
            <w:tcW w:w="1645" w:type="dxa"/>
            <w:gridSpan w:val="2"/>
          </w:tcPr>
          <w:p w:rsidR="00A56007" w:rsidRDefault="00A56007">
            <w:pPr>
              <w:pStyle w:val="ConsPlusNormal"/>
              <w:jc w:val="center"/>
            </w:pPr>
            <w:r>
              <w:t>102843,50</w:t>
            </w:r>
          </w:p>
        </w:tc>
        <w:tc>
          <w:tcPr>
            <w:tcW w:w="1361" w:type="dxa"/>
          </w:tcPr>
          <w:p w:rsidR="00A56007" w:rsidRDefault="00A56007">
            <w:pPr>
              <w:pStyle w:val="ConsPlusNormal"/>
              <w:jc w:val="center"/>
            </w:pPr>
            <w:r>
              <w:t>102843,50</w:t>
            </w:r>
          </w:p>
        </w:tc>
        <w:tc>
          <w:tcPr>
            <w:tcW w:w="2324" w:type="dxa"/>
          </w:tcPr>
          <w:p w:rsidR="00A56007" w:rsidRDefault="00A56007">
            <w:pPr>
              <w:pStyle w:val="ConsPlusNormal"/>
            </w:pPr>
          </w:p>
        </w:tc>
        <w:tc>
          <w:tcPr>
            <w:tcW w:w="825" w:type="dxa"/>
          </w:tcPr>
          <w:p w:rsidR="00A56007" w:rsidRDefault="00A56007">
            <w:pPr>
              <w:pStyle w:val="ConsPlusNormal"/>
            </w:pPr>
          </w:p>
        </w:tc>
        <w:tc>
          <w:tcPr>
            <w:tcW w:w="990" w:type="dxa"/>
          </w:tcPr>
          <w:p w:rsidR="00A56007" w:rsidRDefault="00A56007">
            <w:pPr>
              <w:pStyle w:val="ConsPlusNormal"/>
            </w:pPr>
          </w:p>
        </w:tc>
        <w:tc>
          <w:tcPr>
            <w:tcW w:w="964" w:type="dxa"/>
          </w:tcPr>
          <w:p w:rsidR="00A56007" w:rsidRDefault="00A56007">
            <w:pPr>
              <w:pStyle w:val="ConsPlusNormal"/>
            </w:pPr>
          </w:p>
        </w:tc>
        <w:tc>
          <w:tcPr>
            <w:tcW w:w="964" w:type="dxa"/>
          </w:tcPr>
          <w:p w:rsidR="00A56007" w:rsidRDefault="00A56007">
            <w:pPr>
              <w:pStyle w:val="ConsPlusNormal"/>
            </w:pPr>
          </w:p>
        </w:tc>
        <w:tc>
          <w:tcPr>
            <w:tcW w:w="850" w:type="dxa"/>
          </w:tcPr>
          <w:p w:rsidR="00A56007" w:rsidRDefault="00A56007">
            <w:pPr>
              <w:pStyle w:val="ConsPlusNormal"/>
            </w:pPr>
          </w:p>
        </w:tc>
        <w:tc>
          <w:tcPr>
            <w:tcW w:w="964" w:type="dxa"/>
          </w:tcPr>
          <w:p w:rsidR="00A56007" w:rsidRDefault="00A56007">
            <w:pPr>
              <w:pStyle w:val="ConsPlusNormal"/>
            </w:pPr>
          </w:p>
        </w:tc>
        <w:tc>
          <w:tcPr>
            <w:tcW w:w="990" w:type="dxa"/>
          </w:tcPr>
          <w:p w:rsidR="00A56007" w:rsidRDefault="00A56007">
            <w:pPr>
              <w:pStyle w:val="ConsPlusNormal"/>
            </w:pPr>
          </w:p>
        </w:tc>
      </w:tr>
      <w:tr w:rsidR="00A56007">
        <w:tc>
          <w:tcPr>
            <w:tcW w:w="9045" w:type="dxa"/>
            <w:gridSpan w:val="7"/>
          </w:tcPr>
          <w:p w:rsidR="00A56007" w:rsidRDefault="00A56007">
            <w:pPr>
              <w:pStyle w:val="ConsPlusNormal"/>
            </w:pPr>
            <w:r>
              <w:t>- субсидии из бюджета Российской Федерации</w:t>
            </w:r>
          </w:p>
        </w:tc>
        <w:tc>
          <w:tcPr>
            <w:tcW w:w="1185" w:type="dxa"/>
            <w:gridSpan w:val="2"/>
          </w:tcPr>
          <w:p w:rsidR="00A56007" w:rsidRDefault="00A56007">
            <w:pPr>
              <w:pStyle w:val="ConsPlusNormal"/>
              <w:jc w:val="center"/>
            </w:pPr>
            <w:r>
              <w:t>0,00</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p>
        </w:tc>
        <w:tc>
          <w:tcPr>
            <w:tcW w:w="825" w:type="dxa"/>
          </w:tcPr>
          <w:p w:rsidR="00A56007" w:rsidRDefault="00A56007">
            <w:pPr>
              <w:pStyle w:val="ConsPlusNormal"/>
            </w:pPr>
          </w:p>
        </w:tc>
        <w:tc>
          <w:tcPr>
            <w:tcW w:w="990" w:type="dxa"/>
          </w:tcPr>
          <w:p w:rsidR="00A56007" w:rsidRDefault="00A56007">
            <w:pPr>
              <w:pStyle w:val="ConsPlusNormal"/>
            </w:pPr>
          </w:p>
        </w:tc>
        <w:tc>
          <w:tcPr>
            <w:tcW w:w="964" w:type="dxa"/>
          </w:tcPr>
          <w:p w:rsidR="00A56007" w:rsidRDefault="00A56007">
            <w:pPr>
              <w:pStyle w:val="ConsPlusNormal"/>
            </w:pPr>
          </w:p>
        </w:tc>
        <w:tc>
          <w:tcPr>
            <w:tcW w:w="964" w:type="dxa"/>
          </w:tcPr>
          <w:p w:rsidR="00A56007" w:rsidRDefault="00A56007">
            <w:pPr>
              <w:pStyle w:val="ConsPlusNormal"/>
            </w:pPr>
          </w:p>
        </w:tc>
        <w:tc>
          <w:tcPr>
            <w:tcW w:w="850" w:type="dxa"/>
          </w:tcPr>
          <w:p w:rsidR="00A56007" w:rsidRDefault="00A56007">
            <w:pPr>
              <w:pStyle w:val="ConsPlusNormal"/>
            </w:pPr>
          </w:p>
        </w:tc>
        <w:tc>
          <w:tcPr>
            <w:tcW w:w="964" w:type="dxa"/>
          </w:tcPr>
          <w:p w:rsidR="00A56007" w:rsidRDefault="00A56007">
            <w:pPr>
              <w:pStyle w:val="ConsPlusNormal"/>
            </w:pPr>
          </w:p>
        </w:tc>
        <w:tc>
          <w:tcPr>
            <w:tcW w:w="990" w:type="dxa"/>
          </w:tcPr>
          <w:p w:rsidR="00A56007" w:rsidRDefault="00A56007">
            <w:pPr>
              <w:pStyle w:val="ConsPlusNormal"/>
            </w:pPr>
          </w:p>
        </w:tc>
      </w:tr>
      <w:tr w:rsidR="00A56007">
        <w:tc>
          <w:tcPr>
            <w:tcW w:w="9045" w:type="dxa"/>
            <w:gridSpan w:val="7"/>
          </w:tcPr>
          <w:p w:rsidR="00A56007" w:rsidRDefault="00A56007">
            <w:pPr>
              <w:pStyle w:val="ConsPlusNormal"/>
            </w:pPr>
            <w:r>
              <w:t>- субсидии из бюджета Удмуртской Республики</w:t>
            </w:r>
          </w:p>
        </w:tc>
        <w:tc>
          <w:tcPr>
            <w:tcW w:w="1185" w:type="dxa"/>
            <w:gridSpan w:val="2"/>
          </w:tcPr>
          <w:p w:rsidR="00A56007" w:rsidRDefault="00A56007">
            <w:pPr>
              <w:pStyle w:val="ConsPlusNormal"/>
              <w:jc w:val="center"/>
            </w:pPr>
            <w:r>
              <w:t>1135,64</w:t>
            </w:r>
          </w:p>
        </w:tc>
        <w:tc>
          <w:tcPr>
            <w:tcW w:w="2092" w:type="dxa"/>
            <w:gridSpan w:val="3"/>
          </w:tcPr>
          <w:p w:rsidR="00A56007" w:rsidRDefault="00A56007">
            <w:pPr>
              <w:pStyle w:val="ConsPlusNormal"/>
              <w:jc w:val="center"/>
            </w:pPr>
            <w:r>
              <w:t>750,82</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p>
        </w:tc>
        <w:tc>
          <w:tcPr>
            <w:tcW w:w="825" w:type="dxa"/>
          </w:tcPr>
          <w:p w:rsidR="00A56007" w:rsidRDefault="00A56007">
            <w:pPr>
              <w:pStyle w:val="ConsPlusNormal"/>
            </w:pPr>
          </w:p>
        </w:tc>
        <w:tc>
          <w:tcPr>
            <w:tcW w:w="990" w:type="dxa"/>
          </w:tcPr>
          <w:p w:rsidR="00A56007" w:rsidRDefault="00A56007">
            <w:pPr>
              <w:pStyle w:val="ConsPlusNormal"/>
            </w:pPr>
          </w:p>
        </w:tc>
        <w:tc>
          <w:tcPr>
            <w:tcW w:w="964" w:type="dxa"/>
          </w:tcPr>
          <w:p w:rsidR="00A56007" w:rsidRDefault="00A56007">
            <w:pPr>
              <w:pStyle w:val="ConsPlusNormal"/>
            </w:pPr>
          </w:p>
        </w:tc>
        <w:tc>
          <w:tcPr>
            <w:tcW w:w="964" w:type="dxa"/>
          </w:tcPr>
          <w:p w:rsidR="00A56007" w:rsidRDefault="00A56007">
            <w:pPr>
              <w:pStyle w:val="ConsPlusNormal"/>
            </w:pPr>
          </w:p>
        </w:tc>
        <w:tc>
          <w:tcPr>
            <w:tcW w:w="850" w:type="dxa"/>
          </w:tcPr>
          <w:p w:rsidR="00A56007" w:rsidRDefault="00A56007">
            <w:pPr>
              <w:pStyle w:val="ConsPlusNormal"/>
            </w:pPr>
          </w:p>
        </w:tc>
        <w:tc>
          <w:tcPr>
            <w:tcW w:w="964" w:type="dxa"/>
          </w:tcPr>
          <w:p w:rsidR="00A56007" w:rsidRDefault="00A56007">
            <w:pPr>
              <w:pStyle w:val="ConsPlusNormal"/>
            </w:pPr>
          </w:p>
        </w:tc>
        <w:tc>
          <w:tcPr>
            <w:tcW w:w="990" w:type="dxa"/>
          </w:tcPr>
          <w:p w:rsidR="00A56007" w:rsidRDefault="00A56007">
            <w:pPr>
              <w:pStyle w:val="ConsPlusNormal"/>
            </w:pPr>
          </w:p>
        </w:tc>
      </w:tr>
      <w:tr w:rsidR="00A56007">
        <w:tc>
          <w:tcPr>
            <w:tcW w:w="9045" w:type="dxa"/>
            <w:gridSpan w:val="7"/>
          </w:tcPr>
          <w:p w:rsidR="00A56007" w:rsidRDefault="00A56007">
            <w:pPr>
              <w:pStyle w:val="ConsPlusNormal"/>
            </w:pPr>
            <w:r>
              <w:t>- субвенции из бюджета Удмуртской Республики</w:t>
            </w:r>
          </w:p>
        </w:tc>
        <w:tc>
          <w:tcPr>
            <w:tcW w:w="1185" w:type="dxa"/>
            <w:gridSpan w:val="2"/>
          </w:tcPr>
          <w:p w:rsidR="00A56007" w:rsidRDefault="00A56007">
            <w:pPr>
              <w:pStyle w:val="ConsPlusNormal"/>
              <w:jc w:val="center"/>
            </w:pPr>
            <w:r>
              <w:t>0,00</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p>
        </w:tc>
        <w:tc>
          <w:tcPr>
            <w:tcW w:w="825" w:type="dxa"/>
          </w:tcPr>
          <w:p w:rsidR="00A56007" w:rsidRDefault="00A56007">
            <w:pPr>
              <w:pStyle w:val="ConsPlusNormal"/>
            </w:pPr>
          </w:p>
        </w:tc>
        <w:tc>
          <w:tcPr>
            <w:tcW w:w="990" w:type="dxa"/>
          </w:tcPr>
          <w:p w:rsidR="00A56007" w:rsidRDefault="00A56007">
            <w:pPr>
              <w:pStyle w:val="ConsPlusNormal"/>
            </w:pPr>
          </w:p>
        </w:tc>
        <w:tc>
          <w:tcPr>
            <w:tcW w:w="964" w:type="dxa"/>
          </w:tcPr>
          <w:p w:rsidR="00A56007" w:rsidRDefault="00A56007">
            <w:pPr>
              <w:pStyle w:val="ConsPlusNormal"/>
            </w:pPr>
          </w:p>
        </w:tc>
        <w:tc>
          <w:tcPr>
            <w:tcW w:w="964" w:type="dxa"/>
          </w:tcPr>
          <w:p w:rsidR="00A56007" w:rsidRDefault="00A56007">
            <w:pPr>
              <w:pStyle w:val="ConsPlusNormal"/>
            </w:pPr>
          </w:p>
        </w:tc>
        <w:tc>
          <w:tcPr>
            <w:tcW w:w="850" w:type="dxa"/>
          </w:tcPr>
          <w:p w:rsidR="00A56007" w:rsidRDefault="00A56007">
            <w:pPr>
              <w:pStyle w:val="ConsPlusNormal"/>
            </w:pPr>
          </w:p>
        </w:tc>
        <w:tc>
          <w:tcPr>
            <w:tcW w:w="964" w:type="dxa"/>
          </w:tcPr>
          <w:p w:rsidR="00A56007" w:rsidRDefault="00A56007">
            <w:pPr>
              <w:pStyle w:val="ConsPlusNormal"/>
            </w:pPr>
          </w:p>
        </w:tc>
        <w:tc>
          <w:tcPr>
            <w:tcW w:w="990" w:type="dxa"/>
          </w:tcPr>
          <w:p w:rsidR="00A56007" w:rsidRDefault="00A56007">
            <w:pPr>
              <w:pStyle w:val="ConsPlusNormal"/>
            </w:pPr>
          </w:p>
        </w:tc>
      </w:tr>
      <w:tr w:rsidR="00A56007">
        <w:tc>
          <w:tcPr>
            <w:tcW w:w="9045" w:type="dxa"/>
            <w:gridSpan w:val="7"/>
          </w:tcPr>
          <w:p w:rsidR="00A56007" w:rsidRDefault="00A56007">
            <w:pPr>
              <w:pStyle w:val="ConsPlusNormal"/>
            </w:pPr>
            <w:r>
              <w:t>- иной межбюджетный трансферт из бюджета Удмуртской Республики</w:t>
            </w:r>
          </w:p>
        </w:tc>
        <w:tc>
          <w:tcPr>
            <w:tcW w:w="1185" w:type="dxa"/>
            <w:gridSpan w:val="2"/>
          </w:tcPr>
          <w:p w:rsidR="00A56007" w:rsidRDefault="00A56007">
            <w:pPr>
              <w:pStyle w:val="ConsPlusNormal"/>
              <w:jc w:val="center"/>
            </w:pPr>
            <w:r>
              <w:t>3542,80</w:t>
            </w:r>
          </w:p>
        </w:tc>
        <w:tc>
          <w:tcPr>
            <w:tcW w:w="2092" w:type="dxa"/>
            <w:gridSpan w:val="3"/>
          </w:tcPr>
          <w:p w:rsidR="00A56007" w:rsidRDefault="00A56007">
            <w:pPr>
              <w:pStyle w:val="ConsPlusNormal"/>
              <w:jc w:val="center"/>
            </w:pPr>
            <w:r>
              <w:t>2562,90</w:t>
            </w:r>
          </w:p>
        </w:tc>
        <w:tc>
          <w:tcPr>
            <w:tcW w:w="1304" w:type="dxa"/>
            <w:gridSpan w:val="2"/>
          </w:tcPr>
          <w:p w:rsidR="00A56007" w:rsidRDefault="00A56007">
            <w:pPr>
              <w:pStyle w:val="ConsPlusNormal"/>
              <w:jc w:val="center"/>
            </w:pPr>
            <w:r>
              <w:t>2314,19</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p>
        </w:tc>
        <w:tc>
          <w:tcPr>
            <w:tcW w:w="825" w:type="dxa"/>
          </w:tcPr>
          <w:p w:rsidR="00A56007" w:rsidRDefault="00A56007">
            <w:pPr>
              <w:pStyle w:val="ConsPlusNormal"/>
            </w:pPr>
          </w:p>
        </w:tc>
        <w:tc>
          <w:tcPr>
            <w:tcW w:w="990" w:type="dxa"/>
          </w:tcPr>
          <w:p w:rsidR="00A56007" w:rsidRDefault="00A56007">
            <w:pPr>
              <w:pStyle w:val="ConsPlusNormal"/>
            </w:pPr>
          </w:p>
        </w:tc>
        <w:tc>
          <w:tcPr>
            <w:tcW w:w="964" w:type="dxa"/>
          </w:tcPr>
          <w:p w:rsidR="00A56007" w:rsidRDefault="00A56007">
            <w:pPr>
              <w:pStyle w:val="ConsPlusNormal"/>
            </w:pPr>
          </w:p>
        </w:tc>
        <w:tc>
          <w:tcPr>
            <w:tcW w:w="964" w:type="dxa"/>
          </w:tcPr>
          <w:p w:rsidR="00A56007" w:rsidRDefault="00A56007">
            <w:pPr>
              <w:pStyle w:val="ConsPlusNormal"/>
            </w:pPr>
          </w:p>
        </w:tc>
        <w:tc>
          <w:tcPr>
            <w:tcW w:w="850" w:type="dxa"/>
          </w:tcPr>
          <w:p w:rsidR="00A56007" w:rsidRDefault="00A56007">
            <w:pPr>
              <w:pStyle w:val="ConsPlusNormal"/>
            </w:pPr>
          </w:p>
        </w:tc>
        <w:tc>
          <w:tcPr>
            <w:tcW w:w="964" w:type="dxa"/>
          </w:tcPr>
          <w:p w:rsidR="00A56007" w:rsidRDefault="00A56007">
            <w:pPr>
              <w:pStyle w:val="ConsPlusNormal"/>
            </w:pPr>
          </w:p>
        </w:tc>
        <w:tc>
          <w:tcPr>
            <w:tcW w:w="990" w:type="dxa"/>
          </w:tcPr>
          <w:p w:rsidR="00A56007" w:rsidRDefault="00A56007">
            <w:pPr>
              <w:pStyle w:val="ConsPlusNormal"/>
            </w:pPr>
          </w:p>
        </w:tc>
      </w:tr>
      <w:tr w:rsidR="00A56007">
        <w:tc>
          <w:tcPr>
            <w:tcW w:w="9045" w:type="dxa"/>
            <w:gridSpan w:val="7"/>
          </w:tcPr>
          <w:p w:rsidR="00A56007" w:rsidRDefault="00A56007">
            <w:pPr>
              <w:pStyle w:val="ConsPlusNormal"/>
            </w:pPr>
            <w:r>
              <w:t>средства бюджета Российской Федерации, планируемые к привлечению</w:t>
            </w:r>
          </w:p>
        </w:tc>
        <w:tc>
          <w:tcPr>
            <w:tcW w:w="1185" w:type="dxa"/>
            <w:gridSpan w:val="2"/>
          </w:tcPr>
          <w:p w:rsidR="00A56007" w:rsidRDefault="00A56007">
            <w:pPr>
              <w:pStyle w:val="ConsPlusNormal"/>
              <w:jc w:val="center"/>
            </w:pPr>
            <w:r>
              <w:t>0,00</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p>
        </w:tc>
        <w:tc>
          <w:tcPr>
            <w:tcW w:w="825" w:type="dxa"/>
          </w:tcPr>
          <w:p w:rsidR="00A56007" w:rsidRDefault="00A56007">
            <w:pPr>
              <w:pStyle w:val="ConsPlusNormal"/>
            </w:pPr>
          </w:p>
        </w:tc>
        <w:tc>
          <w:tcPr>
            <w:tcW w:w="990" w:type="dxa"/>
          </w:tcPr>
          <w:p w:rsidR="00A56007" w:rsidRDefault="00A56007">
            <w:pPr>
              <w:pStyle w:val="ConsPlusNormal"/>
            </w:pPr>
          </w:p>
        </w:tc>
        <w:tc>
          <w:tcPr>
            <w:tcW w:w="964" w:type="dxa"/>
          </w:tcPr>
          <w:p w:rsidR="00A56007" w:rsidRDefault="00A56007">
            <w:pPr>
              <w:pStyle w:val="ConsPlusNormal"/>
            </w:pPr>
          </w:p>
        </w:tc>
        <w:tc>
          <w:tcPr>
            <w:tcW w:w="964" w:type="dxa"/>
          </w:tcPr>
          <w:p w:rsidR="00A56007" w:rsidRDefault="00A56007">
            <w:pPr>
              <w:pStyle w:val="ConsPlusNormal"/>
            </w:pPr>
          </w:p>
        </w:tc>
        <w:tc>
          <w:tcPr>
            <w:tcW w:w="850" w:type="dxa"/>
          </w:tcPr>
          <w:p w:rsidR="00A56007" w:rsidRDefault="00A56007">
            <w:pPr>
              <w:pStyle w:val="ConsPlusNormal"/>
            </w:pPr>
          </w:p>
        </w:tc>
        <w:tc>
          <w:tcPr>
            <w:tcW w:w="964" w:type="dxa"/>
          </w:tcPr>
          <w:p w:rsidR="00A56007" w:rsidRDefault="00A56007">
            <w:pPr>
              <w:pStyle w:val="ConsPlusNormal"/>
            </w:pPr>
          </w:p>
        </w:tc>
        <w:tc>
          <w:tcPr>
            <w:tcW w:w="990" w:type="dxa"/>
          </w:tcPr>
          <w:p w:rsidR="00A56007" w:rsidRDefault="00A56007">
            <w:pPr>
              <w:pStyle w:val="ConsPlusNormal"/>
            </w:pPr>
          </w:p>
        </w:tc>
      </w:tr>
      <w:tr w:rsidR="00A56007">
        <w:tc>
          <w:tcPr>
            <w:tcW w:w="9045" w:type="dxa"/>
            <w:gridSpan w:val="7"/>
          </w:tcPr>
          <w:p w:rsidR="00A56007" w:rsidRDefault="00A56007">
            <w:pPr>
              <w:pStyle w:val="ConsPlusNormal"/>
            </w:pPr>
            <w:r>
              <w:t>средства бюджета Удмуртской Республики, планируемые к привлечению</w:t>
            </w:r>
          </w:p>
        </w:tc>
        <w:tc>
          <w:tcPr>
            <w:tcW w:w="1185" w:type="dxa"/>
            <w:gridSpan w:val="2"/>
          </w:tcPr>
          <w:p w:rsidR="00A56007" w:rsidRDefault="00A56007">
            <w:pPr>
              <w:pStyle w:val="ConsPlusNormal"/>
              <w:jc w:val="center"/>
            </w:pPr>
            <w:r>
              <w:t>0,00</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p>
        </w:tc>
        <w:tc>
          <w:tcPr>
            <w:tcW w:w="825" w:type="dxa"/>
          </w:tcPr>
          <w:p w:rsidR="00A56007" w:rsidRDefault="00A56007">
            <w:pPr>
              <w:pStyle w:val="ConsPlusNormal"/>
            </w:pPr>
          </w:p>
        </w:tc>
        <w:tc>
          <w:tcPr>
            <w:tcW w:w="990" w:type="dxa"/>
          </w:tcPr>
          <w:p w:rsidR="00A56007" w:rsidRDefault="00A56007">
            <w:pPr>
              <w:pStyle w:val="ConsPlusNormal"/>
            </w:pPr>
          </w:p>
        </w:tc>
        <w:tc>
          <w:tcPr>
            <w:tcW w:w="964" w:type="dxa"/>
          </w:tcPr>
          <w:p w:rsidR="00A56007" w:rsidRDefault="00A56007">
            <w:pPr>
              <w:pStyle w:val="ConsPlusNormal"/>
            </w:pPr>
          </w:p>
        </w:tc>
        <w:tc>
          <w:tcPr>
            <w:tcW w:w="964" w:type="dxa"/>
          </w:tcPr>
          <w:p w:rsidR="00A56007" w:rsidRDefault="00A56007">
            <w:pPr>
              <w:pStyle w:val="ConsPlusNormal"/>
            </w:pPr>
          </w:p>
        </w:tc>
        <w:tc>
          <w:tcPr>
            <w:tcW w:w="850" w:type="dxa"/>
          </w:tcPr>
          <w:p w:rsidR="00A56007" w:rsidRDefault="00A56007">
            <w:pPr>
              <w:pStyle w:val="ConsPlusNormal"/>
            </w:pPr>
          </w:p>
        </w:tc>
        <w:tc>
          <w:tcPr>
            <w:tcW w:w="964" w:type="dxa"/>
          </w:tcPr>
          <w:p w:rsidR="00A56007" w:rsidRDefault="00A56007">
            <w:pPr>
              <w:pStyle w:val="ConsPlusNormal"/>
            </w:pPr>
          </w:p>
        </w:tc>
        <w:tc>
          <w:tcPr>
            <w:tcW w:w="990" w:type="dxa"/>
          </w:tcPr>
          <w:p w:rsidR="00A56007" w:rsidRDefault="00A56007">
            <w:pPr>
              <w:pStyle w:val="ConsPlusNormal"/>
            </w:pPr>
          </w:p>
        </w:tc>
      </w:tr>
      <w:tr w:rsidR="00A56007">
        <w:tc>
          <w:tcPr>
            <w:tcW w:w="9045" w:type="dxa"/>
            <w:gridSpan w:val="7"/>
          </w:tcPr>
          <w:p w:rsidR="00A56007" w:rsidRDefault="00A56007">
            <w:pPr>
              <w:pStyle w:val="ConsPlusNormal"/>
            </w:pPr>
            <w:r>
              <w:t>иные источники</w:t>
            </w:r>
          </w:p>
        </w:tc>
        <w:tc>
          <w:tcPr>
            <w:tcW w:w="1185" w:type="dxa"/>
            <w:gridSpan w:val="2"/>
          </w:tcPr>
          <w:p w:rsidR="00A56007" w:rsidRDefault="00A56007">
            <w:pPr>
              <w:pStyle w:val="ConsPlusNormal"/>
              <w:jc w:val="center"/>
            </w:pPr>
            <w:r>
              <w:t>0,00</w:t>
            </w:r>
          </w:p>
        </w:tc>
        <w:tc>
          <w:tcPr>
            <w:tcW w:w="2092" w:type="dxa"/>
            <w:gridSpan w:val="3"/>
          </w:tcPr>
          <w:p w:rsidR="00A56007" w:rsidRDefault="00A56007">
            <w:pPr>
              <w:pStyle w:val="ConsPlusNormal"/>
              <w:jc w:val="center"/>
            </w:pPr>
            <w:r>
              <w:t>0,00</w:t>
            </w:r>
          </w:p>
        </w:tc>
        <w:tc>
          <w:tcPr>
            <w:tcW w:w="1304" w:type="dxa"/>
            <w:gridSpan w:val="2"/>
          </w:tcPr>
          <w:p w:rsidR="00A56007" w:rsidRDefault="00A56007">
            <w:pPr>
              <w:pStyle w:val="ConsPlusNormal"/>
              <w:jc w:val="center"/>
            </w:pPr>
            <w:r>
              <w:t>0,00</w:t>
            </w:r>
          </w:p>
        </w:tc>
        <w:tc>
          <w:tcPr>
            <w:tcW w:w="1134" w:type="dxa"/>
          </w:tcPr>
          <w:p w:rsidR="00A56007" w:rsidRDefault="00A56007">
            <w:pPr>
              <w:pStyle w:val="ConsPlusNormal"/>
              <w:jc w:val="center"/>
            </w:pPr>
            <w:r>
              <w:t>0,00</w:t>
            </w:r>
          </w:p>
        </w:tc>
        <w:tc>
          <w:tcPr>
            <w:tcW w:w="1645" w:type="dxa"/>
            <w:gridSpan w:val="2"/>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2324" w:type="dxa"/>
          </w:tcPr>
          <w:p w:rsidR="00A56007" w:rsidRDefault="00A56007">
            <w:pPr>
              <w:pStyle w:val="ConsPlusNormal"/>
            </w:pPr>
          </w:p>
        </w:tc>
        <w:tc>
          <w:tcPr>
            <w:tcW w:w="825" w:type="dxa"/>
          </w:tcPr>
          <w:p w:rsidR="00A56007" w:rsidRDefault="00A56007">
            <w:pPr>
              <w:pStyle w:val="ConsPlusNormal"/>
            </w:pPr>
          </w:p>
        </w:tc>
        <w:tc>
          <w:tcPr>
            <w:tcW w:w="990" w:type="dxa"/>
          </w:tcPr>
          <w:p w:rsidR="00A56007" w:rsidRDefault="00A56007">
            <w:pPr>
              <w:pStyle w:val="ConsPlusNormal"/>
            </w:pPr>
          </w:p>
        </w:tc>
        <w:tc>
          <w:tcPr>
            <w:tcW w:w="964" w:type="dxa"/>
          </w:tcPr>
          <w:p w:rsidR="00A56007" w:rsidRDefault="00A56007">
            <w:pPr>
              <w:pStyle w:val="ConsPlusNormal"/>
            </w:pPr>
          </w:p>
        </w:tc>
        <w:tc>
          <w:tcPr>
            <w:tcW w:w="964" w:type="dxa"/>
          </w:tcPr>
          <w:p w:rsidR="00A56007" w:rsidRDefault="00A56007">
            <w:pPr>
              <w:pStyle w:val="ConsPlusNormal"/>
            </w:pPr>
          </w:p>
        </w:tc>
        <w:tc>
          <w:tcPr>
            <w:tcW w:w="850" w:type="dxa"/>
          </w:tcPr>
          <w:p w:rsidR="00A56007" w:rsidRDefault="00A56007">
            <w:pPr>
              <w:pStyle w:val="ConsPlusNormal"/>
            </w:pPr>
          </w:p>
        </w:tc>
        <w:tc>
          <w:tcPr>
            <w:tcW w:w="964" w:type="dxa"/>
          </w:tcPr>
          <w:p w:rsidR="00A56007" w:rsidRDefault="00A56007">
            <w:pPr>
              <w:pStyle w:val="ConsPlusNormal"/>
            </w:pPr>
          </w:p>
        </w:tc>
        <w:tc>
          <w:tcPr>
            <w:tcW w:w="990" w:type="dxa"/>
          </w:tcPr>
          <w:p w:rsidR="00A56007" w:rsidRDefault="00A56007">
            <w:pPr>
              <w:pStyle w:val="ConsPlusNormal"/>
            </w:pPr>
          </w:p>
        </w:tc>
      </w:tr>
    </w:tbl>
    <w:p w:rsidR="00A56007" w:rsidRDefault="00A56007">
      <w:pPr>
        <w:pStyle w:val="ConsPlusNormal"/>
        <w:sectPr w:rsidR="00A56007">
          <w:pgSz w:w="16838" w:h="11905" w:orient="landscape"/>
          <w:pgMar w:top="1701" w:right="397" w:bottom="850" w:left="397" w:header="0" w:footer="0" w:gutter="0"/>
          <w:cols w:space="720"/>
          <w:titlePg/>
        </w:sectPr>
      </w:pPr>
    </w:p>
    <w:p w:rsidR="00A56007" w:rsidRDefault="00A56007">
      <w:pPr>
        <w:pStyle w:val="ConsPlusNormal"/>
        <w:jc w:val="both"/>
      </w:pPr>
    </w:p>
    <w:p w:rsidR="00A56007" w:rsidRDefault="00A56007">
      <w:pPr>
        <w:pStyle w:val="ConsPlusNormal"/>
        <w:ind w:firstLine="540"/>
        <w:jc w:val="both"/>
      </w:pPr>
      <w:r>
        <w:t>--------------------------------</w:t>
      </w:r>
    </w:p>
    <w:p w:rsidR="00A56007" w:rsidRDefault="00A56007">
      <w:pPr>
        <w:pStyle w:val="ConsPlusNormal"/>
        <w:spacing w:before="220"/>
        <w:ind w:firstLine="540"/>
        <w:jc w:val="both"/>
      </w:pPr>
      <w:bookmarkStart w:id="2" w:name="P2791"/>
      <w:bookmarkEnd w:id="2"/>
      <w:r>
        <w:t>&lt;1&gt; По показателю ожидаемого непосредственного результата "Количество объектов недвижимости в кадастровых кварталах, в отношении которых проведены комплексные кадастровые работы", значения показателя за 2018 и 2019 годы отсутствуют в связи с тем, что данное мероприятие в 2018 и 2019 годах не планировалось и не осуществлялось.</w:t>
      </w:r>
    </w:p>
    <w:p w:rsidR="00A56007" w:rsidRDefault="00A56007">
      <w:pPr>
        <w:pStyle w:val="ConsPlusNormal"/>
        <w:spacing w:before="220"/>
        <w:ind w:firstLine="540"/>
        <w:jc w:val="both"/>
      </w:pPr>
      <w:bookmarkStart w:id="3" w:name="P2792"/>
      <w:bookmarkEnd w:id="3"/>
      <w:r>
        <w:t>&lt;2&gt; По показателю ожидаемого непосредственного результата "Доля площади нежилых помещений в многоквартирных домах, находящихся в составе имущества имущественной казны города Ижевска, на которую заключен договор с ресурсоснабжающей (управляющей) организацией" значение показателя за 2018 год отсутствует в связи с тем, что бюджетные ассигнования на осуществление данного мероприятия предусмотрены не были.</w:t>
      </w:r>
    </w:p>
    <w:p w:rsidR="00A56007" w:rsidRDefault="00A56007">
      <w:pPr>
        <w:pStyle w:val="ConsPlusNormal"/>
        <w:spacing w:before="220"/>
        <w:ind w:firstLine="540"/>
        <w:jc w:val="both"/>
      </w:pPr>
      <w:bookmarkStart w:id="4" w:name="P2793"/>
      <w:bookmarkEnd w:id="4"/>
      <w:r>
        <w:t>&lt;3&gt; По показателям ожидаемого непосредственного результата "Приобретение детского сада (здание, движимое имущество)" и "Приобретение детского сада (инженерные сети)" в 2020 году был заключен муниципальный контракт на приобретение для муниципальных нужд имущественного комплекса детского сада N 232, расположенного по адресу: г. Ижевск, ул. Воровского, 133, в соответствии с постановлением Администрации города Ижевска от 18.09.2020 N 51. Объект принят в собственность муниципального образования "Город Ижевск" в 2020 году, при этом муниципальный контракт предусматривает поэтапную оплату за приобретение объекта в течение 2021 - 2022 годов.</w:t>
      </w:r>
    </w:p>
    <w:p w:rsidR="00A56007" w:rsidRDefault="00A56007">
      <w:pPr>
        <w:pStyle w:val="ConsPlusNormal"/>
        <w:spacing w:before="220"/>
        <w:ind w:firstLine="540"/>
        <w:jc w:val="both"/>
      </w:pPr>
      <w:bookmarkStart w:id="5" w:name="P2794"/>
      <w:bookmarkEnd w:id="5"/>
      <w:r>
        <w:t>&lt;4&gt; По показателю ожидаемого непосредственного результата "Приобретение здания котельной" в 2020 году в соответствии с распоряжением Администрации города Ижевска от 14.07.2020 N 247 "О приобретении в собственность муниципального образования "Город Ижевск" объекта - котельной N 2, расположенной по адресу: г. Ижевск, ул. Кирзаводская, 12". Администрацией города Ижевска в адрес собственника объекта был направлен муниципальный контракт на приобретение для муниципальных нужд действующего источника теплоснабжения - котельной N 2. В итоге муниципальный контракт заключен не был, в собственность муниципального образования "Город Ижевск" объект не передан. С целью урегулирования разногласий, возникших при заключении муниципального контракта, в Арбитражный суд УР подан иск к ООО "МАН" о признании его заключенным на условиях оферты (дело N А71-8624/2020). Арбитражным судом Удмуртской Республики 28.11.2021 принято решение о частичном удовлетворении исковых требований. ООО "МАН" 29.12.2021 подана апелляционная жалоба. Таким образом, передача объекта в собственность муниципального образования "Город Ижевск" ожидается в 2022 году.</w:t>
      </w:r>
    </w:p>
    <w:p w:rsidR="00A56007" w:rsidRDefault="00A56007">
      <w:pPr>
        <w:pStyle w:val="ConsPlusNormal"/>
        <w:spacing w:before="220"/>
        <w:ind w:firstLine="540"/>
        <w:jc w:val="both"/>
      </w:pPr>
      <w:bookmarkStart w:id="6" w:name="P2795"/>
      <w:bookmarkEnd w:id="6"/>
      <w:r>
        <w:t>&lt;5&gt; По целевому показателю (индикатору) "Уровень качества финансового менеджмента" значение показателя за 2021 указано на уровне фактического значения за 2020 год, так как в соответствии с приказом Управления финансов Администрации города Ижевска от 23.07.2021 N 178-п годовой рейтинг по уровню итоговой оценки качества финансового менеджмента главных распорядителей средств бюджета муниципального образования "Город Ижевск" за 2021 год будет рассчитана не ранее июня 2022 года.</w:t>
      </w:r>
    </w:p>
    <w:p w:rsidR="00A56007" w:rsidRDefault="00A56007">
      <w:pPr>
        <w:pStyle w:val="ConsPlusNormal"/>
        <w:spacing w:before="220"/>
        <w:ind w:firstLine="540"/>
        <w:jc w:val="both"/>
      </w:pPr>
      <w:bookmarkStart w:id="7" w:name="P2796"/>
      <w:bookmarkEnd w:id="7"/>
      <w:r>
        <w:t>&lt;6&gt; По показателю ожидаемого непосредственного результата "Количество замененных ламп и светильников" значения показателя за 2018 и 2019 годы отсутствуют в связи с тем, что данное мероприятие в 2018 и 2019 годах не планировалось и не осуществлялось.</w:t>
      </w:r>
    </w:p>
    <w:p w:rsidR="00A56007" w:rsidRDefault="00A56007">
      <w:pPr>
        <w:pStyle w:val="ConsPlusNormal"/>
        <w:spacing w:before="220"/>
        <w:ind w:firstLine="540"/>
        <w:jc w:val="both"/>
      </w:pPr>
      <w:bookmarkStart w:id="8" w:name="P2797"/>
      <w:bookmarkEnd w:id="8"/>
      <w:r>
        <w:t>&lt;7&gt; Причины отсутствия значений по целевому показателю "Выполнение годового плана поступления денежных средств в бюджет муниципального образования "Город Ижевск" в части источников внутреннего финансирования дефицита бюджета, администрируемых УИОиЗР в соответствии с решением Городской думы города Ижевска о бюджете муниципального образования "Город Ижевск" на очередной финансовый год и плановый период (к плановому заданию)":</w:t>
      </w:r>
    </w:p>
    <w:p w:rsidR="00A56007" w:rsidRDefault="00A56007">
      <w:pPr>
        <w:pStyle w:val="ConsPlusNormal"/>
        <w:spacing w:before="220"/>
        <w:ind w:firstLine="540"/>
        <w:jc w:val="both"/>
      </w:pPr>
      <w:r>
        <w:lastRenderedPageBreak/>
        <w:t xml:space="preserve">- на 2021 год в связи с тем, что </w:t>
      </w:r>
      <w:hyperlink r:id="rId77">
        <w:r>
          <w:rPr>
            <w:color w:val="0000FF"/>
          </w:rPr>
          <w:t>решением</w:t>
        </w:r>
      </w:hyperlink>
      <w:r>
        <w:t xml:space="preserve"> Городской думы города Ижевска от 17 декабря 2020 года N 64 "О бюджете муниципального образования "Город Ижевск" на 2021 год и плановый период 2022 и 2023 годов" плановый показатель не установлен;</w:t>
      </w:r>
    </w:p>
    <w:p w:rsidR="00A56007" w:rsidRDefault="00A56007">
      <w:pPr>
        <w:pStyle w:val="ConsPlusNormal"/>
        <w:spacing w:before="220"/>
        <w:ind w:firstLine="540"/>
        <w:jc w:val="both"/>
      </w:pPr>
      <w:r>
        <w:t xml:space="preserve">- на 2023 - 2025 годы в связи с тем, что </w:t>
      </w:r>
      <w:hyperlink r:id="rId78">
        <w:r>
          <w:rPr>
            <w:color w:val="0000FF"/>
          </w:rPr>
          <w:t>решением</w:t>
        </w:r>
      </w:hyperlink>
      <w:r>
        <w:t xml:space="preserve"> Городской думы города Ижевска от 15 декабря 2022 года N 338 "О бюджете муниципального образования "Город Ижевск" на 2023 год и плановый период 2024 и 2025 годов" плановый показатель не установлен.</w:t>
      </w:r>
    </w:p>
    <w:p w:rsidR="00A56007" w:rsidRDefault="00A56007">
      <w:pPr>
        <w:pStyle w:val="ConsPlusNormal"/>
        <w:spacing w:before="220"/>
        <w:ind w:firstLine="540"/>
        <w:jc w:val="both"/>
      </w:pPr>
      <w:bookmarkStart w:id="9" w:name="P2800"/>
      <w:bookmarkEnd w:id="9"/>
      <w:r>
        <w:t>&lt;8&gt; Сокращенные наименования источников финансирования:</w:t>
      </w:r>
    </w:p>
    <w:p w:rsidR="00A56007" w:rsidRDefault="00A56007">
      <w:pPr>
        <w:pStyle w:val="ConsPlusNormal"/>
        <w:spacing w:before="220"/>
        <w:ind w:firstLine="540"/>
        <w:jc w:val="both"/>
      </w:pPr>
      <w:r>
        <w:t>собственные средства бюджета муниципального образования "Город Ижевск" - собственные средства;</w:t>
      </w:r>
    </w:p>
    <w:p w:rsidR="00A56007" w:rsidRDefault="00A56007">
      <w:pPr>
        <w:pStyle w:val="ConsPlusNormal"/>
        <w:spacing w:before="220"/>
        <w:ind w:firstLine="540"/>
        <w:jc w:val="both"/>
      </w:pPr>
      <w:r>
        <w:t>субсидии из бюджета Российской Федерации - бюджет РФ;</w:t>
      </w:r>
    </w:p>
    <w:p w:rsidR="00A56007" w:rsidRDefault="00A56007">
      <w:pPr>
        <w:pStyle w:val="ConsPlusNormal"/>
        <w:spacing w:before="220"/>
        <w:ind w:firstLine="540"/>
        <w:jc w:val="both"/>
      </w:pPr>
      <w:r>
        <w:t>субсидии из бюджета Удмуртской Республики - бюджет УР;</w:t>
      </w:r>
    </w:p>
    <w:p w:rsidR="00A56007" w:rsidRDefault="00A56007">
      <w:pPr>
        <w:pStyle w:val="ConsPlusNormal"/>
        <w:spacing w:before="220"/>
        <w:ind w:firstLine="540"/>
        <w:jc w:val="both"/>
      </w:pPr>
      <w:r>
        <w:t>иной межбюджетный трансферт из бюджета Удмуртской Республики - бюджет УР;</w:t>
      </w:r>
    </w:p>
    <w:p w:rsidR="00A56007" w:rsidRDefault="00A56007">
      <w:pPr>
        <w:pStyle w:val="ConsPlusNormal"/>
        <w:spacing w:before="220"/>
        <w:ind w:firstLine="540"/>
        <w:jc w:val="both"/>
      </w:pPr>
      <w:r>
        <w:t>средства бюджета Российской Федерации, планируемые к привлечению, - планируемые к привлечению из РФ;</w:t>
      </w:r>
    </w:p>
    <w:p w:rsidR="00A56007" w:rsidRDefault="00A56007">
      <w:pPr>
        <w:pStyle w:val="ConsPlusNormal"/>
        <w:spacing w:before="220"/>
        <w:ind w:firstLine="540"/>
        <w:jc w:val="both"/>
      </w:pPr>
      <w:r>
        <w:t>средства бюджета Удмуртской Республики, планируемые к привлечению, - планируемые к привлечению из УР.</w:t>
      </w:r>
    </w:p>
    <w:p w:rsidR="00A56007" w:rsidRDefault="00A56007">
      <w:pPr>
        <w:pStyle w:val="ConsPlusNormal"/>
        <w:spacing w:before="220"/>
        <w:ind w:firstLine="540"/>
        <w:jc w:val="both"/>
      </w:pPr>
      <w:bookmarkStart w:id="10" w:name="P2807"/>
      <w:bookmarkEnd w:id="10"/>
      <w:r>
        <w:t>&lt;9&gt; В связи с переходом на проведение торгов через регионального оператора с 2024 года.</w:t>
      </w:r>
    </w:p>
    <w:p w:rsidR="00A56007" w:rsidRDefault="00A56007">
      <w:pPr>
        <w:pStyle w:val="ConsPlusNormal"/>
        <w:spacing w:before="220"/>
        <w:ind w:firstLine="540"/>
        <w:jc w:val="both"/>
      </w:pPr>
      <w:bookmarkStart w:id="11" w:name="P2808"/>
      <w:bookmarkEnd w:id="11"/>
      <w:r>
        <w:t xml:space="preserve">&lt;10&gt; Мероприятие отменено с 2023 года по следующим основаниям. В соответствии с </w:t>
      </w:r>
      <w:hyperlink r:id="rId79">
        <w:r>
          <w:rPr>
            <w:color w:val="0000FF"/>
          </w:rPr>
          <w:t>Положением</w:t>
        </w:r>
      </w:hyperlink>
      <w:r>
        <w:t xml:space="preserve"> о порядке управления муниципальным имуществом города Ижевска, утвержденным решением Городской думы города Ижевска от 28.01.2004 N 180, нормами федерального законодательства муниципальные предприятия и учреждения вправе самостоятельно заключать договоры аренды закрепленного за ними имущества, с согласия собственника. Таким образом, предприятие или учреждение самостоятельно выступает Арендодателем имущества и осуществляет контроль исполнения Арендатором условий заключенных договоров.</w:t>
      </w:r>
    </w:p>
    <w:p w:rsidR="00A56007" w:rsidRDefault="00A56007">
      <w:pPr>
        <w:pStyle w:val="ConsPlusNormal"/>
        <w:spacing w:before="220"/>
        <w:ind w:firstLine="540"/>
        <w:jc w:val="both"/>
      </w:pPr>
      <w:bookmarkStart w:id="12" w:name="P2809"/>
      <w:bookmarkEnd w:id="12"/>
      <w:r>
        <w:t xml:space="preserve">&lt;11&gt; До 2022 года в рамках муниципального земельного контроля проводились осмотры земельных участков в соответствии с Федеральным </w:t>
      </w:r>
      <w:hyperlink r:id="rId80">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6007" w:rsidRDefault="00A56007">
      <w:pPr>
        <w:pStyle w:val="ConsPlusNormal"/>
        <w:spacing w:before="220"/>
        <w:ind w:firstLine="540"/>
        <w:jc w:val="both"/>
      </w:pPr>
      <w:r>
        <w:t xml:space="preserve">С 2022 года в рамках муниципального земельного контроля проводятся обследования земельных участков в соответствии с Федеральным </w:t>
      </w:r>
      <w:hyperlink r:id="rId81">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A56007" w:rsidRDefault="00A56007">
      <w:pPr>
        <w:pStyle w:val="ConsPlusNormal"/>
        <w:spacing w:before="220"/>
        <w:ind w:firstLine="540"/>
        <w:jc w:val="both"/>
      </w:pPr>
      <w:bookmarkStart w:id="13" w:name="P2811"/>
      <w:bookmarkEnd w:id="13"/>
      <w:r>
        <w:t xml:space="preserve">&lt;12&gt; Мероприятие отменено в связи с вступлением Федерального </w:t>
      </w:r>
      <w:hyperlink r:id="rId82">
        <w:r>
          <w:rPr>
            <w:color w:val="0000FF"/>
          </w:rPr>
          <w:t>закона</w:t>
        </w:r>
      </w:hyperlink>
      <w:r>
        <w:t xml:space="preserve"> от 30.12.2020 N 518-ФЗ "О внесении изменений в отдельные законодательные акты Российской Федерации".</w:t>
      </w:r>
    </w:p>
    <w:p w:rsidR="00A56007" w:rsidRDefault="00A56007">
      <w:pPr>
        <w:pStyle w:val="ConsPlusNormal"/>
        <w:spacing w:before="220"/>
        <w:ind w:firstLine="540"/>
        <w:jc w:val="both"/>
      </w:pPr>
      <w:bookmarkStart w:id="14" w:name="P2812"/>
      <w:bookmarkEnd w:id="14"/>
      <w:r>
        <w:t>&lt;13&gt; Для данного мероприятия начиная с 2023 установлен новый показатель, характеризующий его выполнение, по следующим причинам:</w:t>
      </w:r>
    </w:p>
    <w:p w:rsidR="00A56007" w:rsidRDefault="00A56007">
      <w:pPr>
        <w:pStyle w:val="ConsPlusNormal"/>
        <w:spacing w:before="220"/>
        <w:ind w:firstLine="540"/>
        <w:jc w:val="both"/>
      </w:pPr>
      <w:r>
        <w:t>проведение проверок муниципальных учреждений на предмет целевого и эффективного использования закрепленного за ними имущества осуществляется контрольно-ревизионным подразделением Управления финансов Администрации города Ижевска, а проведение проверок муниципальных учреждений и муниципальных предприятий города Ижевска в прежнем объеме специалистами УИОиЗР не позволяет штатная численность.</w:t>
      </w:r>
    </w:p>
    <w:p w:rsidR="00A56007" w:rsidRDefault="00A56007">
      <w:pPr>
        <w:pStyle w:val="ConsPlusNormal"/>
        <w:spacing w:before="220"/>
        <w:ind w:firstLine="540"/>
        <w:jc w:val="both"/>
      </w:pPr>
      <w:bookmarkStart w:id="15" w:name="P2814"/>
      <w:bookmarkEnd w:id="15"/>
      <w:r>
        <w:t>&lt;14&gt; Мероприятие отменено с 2023 года по следующим причинам:</w:t>
      </w:r>
    </w:p>
    <w:p w:rsidR="00A56007" w:rsidRDefault="00A56007">
      <w:pPr>
        <w:pStyle w:val="ConsPlusNormal"/>
        <w:spacing w:before="220"/>
        <w:ind w:firstLine="540"/>
        <w:jc w:val="both"/>
      </w:pPr>
      <w:r>
        <w:lastRenderedPageBreak/>
        <w:t>осуществление контрольных мероприятий по законности отдельных финансовых и хозяйственных операций в части использования (расходования) средств местного бюджета и средств, источником которых являются средства местного бюджета, проводится контрольно-ревизионным подразделением Управления финансов Администрации города Ижевска. Проведение проверок по вопросам законности отдельных финансовых и хозяйственных операций осуществляется контрольно-ревизионным органом Городской думы города Ижевска в рамках полномочий.</w:t>
      </w:r>
    </w:p>
    <w:p w:rsidR="00A56007" w:rsidRDefault="00A56007">
      <w:pPr>
        <w:pStyle w:val="ConsPlusNormal"/>
        <w:spacing w:before="220"/>
        <w:ind w:firstLine="540"/>
        <w:jc w:val="both"/>
      </w:pPr>
      <w:r>
        <w:t>В связи с вышеизложенным, а также учитывая, что штатная численность УИОиЗР не позволяет осуществление проверок ФХД муниципальных предприятий города Ижевска специалистами Управления, считаем проведение данного мероприятия нецелесообразным.</w:t>
      </w:r>
    </w:p>
    <w:p w:rsidR="00A56007" w:rsidRDefault="00A56007">
      <w:pPr>
        <w:pStyle w:val="ConsPlusNormal"/>
        <w:jc w:val="both"/>
      </w:pPr>
    </w:p>
    <w:p w:rsidR="00A56007" w:rsidRDefault="00A56007">
      <w:pPr>
        <w:pStyle w:val="ConsPlusNormal"/>
        <w:jc w:val="both"/>
      </w:pPr>
    </w:p>
    <w:p w:rsidR="00A56007" w:rsidRDefault="00A56007">
      <w:pPr>
        <w:pStyle w:val="ConsPlusNormal"/>
        <w:jc w:val="both"/>
      </w:pPr>
    </w:p>
    <w:p w:rsidR="00A56007" w:rsidRDefault="00A56007">
      <w:pPr>
        <w:pStyle w:val="ConsPlusNormal"/>
        <w:jc w:val="both"/>
      </w:pPr>
    </w:p>
    <w:p w:rsidR="00A56007" w:rsidRDefault="00A56007">
      <w:pPr>
        <w:pStyle w:val="ConsPlusNormal"/>
        <w:jc w:val="both"/>
      </w:pPr>
    </w:p>
    <w:p w:rsidR="00A56007" w:rsidRDefault="00A56007">
      <w:pPr>
        <w:pStyle w:val="ConsPlusNormal"/>
        <w:jc w:val="right"/>
        <w:outlineLvl w:val="1"/>
      </w:pPr>
      <w:r>
        <w:t>Приложение N 2</w:t>
      </w:r>
    </w:p>
    <w:p w:rsidR="00A56007" w:rsidRDefault="00A56007">
      <w:pPr>
        <w:pStyle w:val="ConsPlusNormal"/>
        <w:jc w:val="right"/>
      </w:pPr>
      <w:r>
        <w:t>к муниципальной программе</w:t>
      </w:r>
    </w:p>
    <w:p w:rsidR="00A56007" w:rsidRDefault="00A56007">
      <w:pPr>
        <w:pStyle w:val="ConsPlusNormal"/>
        <w:jc w:val="right"/>
      </w:pPr>
      <w:r>
        <w:t>"Управление муниципальной</w:t>
      </w:r>
    </w:p>
    <w:p w:rsidR="00A56007" w:rsidRDefault="00A56007">
      <w:pPr>
        <w:pStyle w:val="ConsPlusNormal"/>
        <w:jc w:val="right"/>
      </w:pPr>
      <w:r>
        <w:t>собственностью"</w:t>
      </w:r>
    </w:p>
    <w:p w:rsidR="00A56007" w:rsidRDefault="00A56007">
      <w:pPr>
        <w:pStyle w:val="ConsPlusNormal"/>
        <w:jc w:val="both"/>
      </w:pPr>
    </w:p>
    <w:p w:rsidR="00A56007" w:rsidRDefault="00A56007">
      <w:pPr>
        <w:pStyle w:val="ConsPlusTitle"/>
        <w:jc w:val="center"/>
      </w:pPr>
      <w:bookmarkStart w:id="16" w:name="P2827"/>
      <w:bookmarkEnd w:id="16"/>
      <w:r>
        <w:t>ПРОГНОЗ</w:t>
      </w:r>
    </w:p>
    <w:p w:rsidR="00A56007" w:rsidRDefault="00A56007">
      <w:pPr>
        <w:pStyle w:val="ConsPlusTitle"/>
        <w:jc w:val="center"/>
      </w:pPr>
      <w:r>
        <w:t>СВОДНЫХ ПОКАЗАТЕЛЕЙ МУНИЦИПАЛЬНЫХ ЗАДАНИЙ НА ОКАЗАНИЕ</w:t>
      </w:r>
    </w:p>
    <w:p w:rsidR="00A56007" w:rsidRDefault="00A56007">
      <w:pPr>
        <w:pStyle w:val="ConsPlusTitle"/>
        <w:jc w:val="center"/>
      </w:pPr>
      <w:r>
        <w:t>МУНИЦИПАЛЬНЫХ УСЛУГ (ВЫПОЛНЕНИЕ РАБОТ) В СФЕРЕ РЕАЛИЗАЦИИ</w:t>
      </w:r>
    </w:p>
    <w:p w:rsidR="00A56007" w:rsidRDefault="00A56007">
      <w:pPr>
        <w:pStyle w:val="ConsPlusTitle"/>
        <w:jc w:val="center"/>
      </w:pPr>
      <w:r>
        <w:t>МУНИЦИПАЛЬНОЙ ПРОГРАММЫ</w:t>
      </w:r>
    </w:p>
    <w:p w:rsidR="00A56007" w:rsidRDefault="00A560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0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007" w:rsidRDefault="00A560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007" w:rsidRDefault="00A560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007" w:rsidRDefault="00A56007">
            <w:pPr>
              <w:pStyle w:val="ConsPlusNormal"/>
              <w:jc w:val="center"/>
            </w:pPr>
            <w:r>
              <w:rPr>
                <w:color w:val="392C69"/>
              </w:rPr>
              <w:t>Список изменяющих документов</w:t>
            </w:r>
          </w:p>
          <w:p w:rsidR="00A56007" w:rsidRDefault="00A56007">
            <w:pPr>
              <w:pStyle w:val="ConsPlusNormal"/>
              <w:jc w:val="center"/>
            </w:pPr>
            <w:r>
              <w:rPr>
                <w:color w:val="392C69"/>
              </w:rPr>
              <w:t xml:space="preserve">(в ред. </w:t>
            </w:r>
            <w:hyperlink r:id="rId83">
              <w:r>
                <w:rPr>
                  <w:color w:val="0000FF"/>
                </w:rPr>
                <w:t>постановления</w:t>
              </w:r>
            </w:hyperlink>
            <w:r>
              <w:rPr>
                <w:color w:val="392C69"/>
              </w:rPr>
              <w:t xml:space="preserve"> Администрации г. Ижевска от 31.03.2025 N 471)</w:t>
            </w:r>
          </w:p>
        </w:tc>
        <w:tc>
          <w:tcPr>
            <w:tcW w:w="113" w:type="dxa"/>
            <w:tcBorders>
              <w:top w:val="nil"/>
              <w:left w:val="nil"/>
              <w:bottom w:val="nil"/>
              <w:right w:val="nil"/>
            </w:tcBorders>
            <w:shd w:val="clear" w:color="auto" w:fill="F4F3F8"/>
            <w:tcMar>
              <w:top w:w="0" w:type="dxa"/>
              <w:left w:w="0" w:type="dxa"/>
              <w:bottom w:w="0" w:type="dxa"/>
              <w:right w:w="0" w:type="dxa"/>
            </w:tcMar>
          </w:tcPr>
          <w:p w:rsidR="00A56007" w:rsidRDefault="00A56007">
            <w:pPr>
              <w:pStyle w:val="ConsPlusNormal"/>
            </w:pPr>
          </w:p>
        </w:tc>
      </w:tr>
    </w:tbl>
    <w:p w:rsidR="00A56007" w:rsidRDefault="00A56007">
      <w:pPr>
        <w:pStyle w:val="ConsPlusNormal"/>
        <w:jc w:val="both"/>
      </w:pPr>
    </w:p>
    <w:p w:rsidR="00A56007" w:rsidRDefault="00A56007">
      <w:pPr>
        <w:pStyle w:val="ConsPlusNormal"/>
        <w:sectPr w:rsidR="00A5600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1"/>
        <w:gridCol w:w="445"/>
        <w:gridCol w:w="1050"/>
        <w:gridCol w:w="1811"/>
        <w:gridCol w:w="1774"/>
        <w:gridCol w:w="1210"/>
        <w:gridCol w:w="1024"/>
        <w:gridCol w:w="1024"/>
        <w:gridCol w:w="1208"/>
        <w:gridCol w:w="1119"/>
        <w:gridCol w:w="1024"/>
        <w:gridCol w:w="977"/>
        <w:gridCol w:w="977"/>
        <w:gridCol w:w="977"/>
        <w:gridCol w:w="977"/>
      </w:tblGrid>
      <w:tr w:rsidR="00A56007">
        <w:tc>
          <w:tcPr>
            <w:tcW w:w="2310" w:type="dxa"/>
            <w:gridSpan w:val="3"/>
          </w:tcPr>
          <w:p w:rsidR="00A56007" w:rsidRDefault="00A56007">
            <w:pPr>
              <w:pStyle w:val="ConsPlusNormal"/>
              <w:jc w:val="center"/>
            </w:pPr>
            <w:r>
              <w:lastRenderedPageBreak/>
              <w:t>Код аналитической программной классификации</w:t>
            </w:r>
          </w:p>
        </w:tc>
        <w:tc>
          <w:tcPr>
            <w:tcW w:w="1928" w:type="dxa"/>
            <w:vMerge w:val="restart"/>
          </w:tcPr>
          <w:p w:rsidR="00A56007" w:rsidRDefault="00A56007">
            <w:pPr>
              <w:pStyle w:val="ConsPlusNormal"/>
              <w:jc w:val="center"/>
            </w:pPr>
            <w:r>
              <w:t>Наименование муниципальной услуги (работы)</w:t>
            </w:r>
          </w:p>
        </w:tc>
        <w:tc>
          <w:tcPr>
            <w:tcW w:w="1757" w:type="dxa"/>
            <w:vMerge w:val="restart"/>
          </w:tcPr>
          <w:p w:rsidR="00A56007" w:rsidRDefault="00A56007">
            <w:pPr>
              <w:pStyle w:val="ConsPlusNormal"/>
              <w:jc w:val="center"/>
            </w:pPr>
            <w:r>
              <w:t>Наименование показателя</w:t>
            </w:r>
          </w:p>
        </w:tc>
        <w:tc>
          <w:tcPr>
            <w:tcW w:w="1247" w:type="dxa"/>
            <w:vMerge w:val="restart"/>
          </w:tcPr>
          <w:p w:rsidR="00A56007" w:rsidRDefault="00A56007">
            <w:pPr>
              <w:pStyle w:val="ConsPlusNormal"/>
              <w:jc w:val="center"/>
            </w:pPr>
            <w:r>
              <w:t>Единица измерения</w:t>
            </w:r>
          </w:p>
        </w:tc>
        <w:tc>
          <w:tcPr>
            <w:tcW w:w="1155" w:type="dxa"/>
            <w:vMerge w:val="restart"/>
          </w:tcPr>
          <w:p w:rsidR="00A56007" w:rsidRDefault="00A56007">
            <w:pPr>
              <w:pStyle w:val="ConsPlusNormal"/>
              <w:jc w:val="center"/>
            </w:pPr>
            <w:r>
              <w:t>2020 год</w:t>
            </w:r>
          </w:p>
        </w:tc>
        <w:tc>
          <w:tcPr>
            <w:tcW w:w="1155" w:type="dxa"/>
            <w:vMerge w:val="restart"/>
          </w:tcPr>
          <w:p w:rsidR="00A56007" w:rsidRDefault="00A56007">
            <w:pPr>
              <w:pStyle w:val="ConsPlusNormal"/>
              <w:jc w:val="center"/>
            </w:pPr>
            <w:r>
              <w:t>2021 год</w:t>
            </w:r>
          </w:p>
        </w:tc>
        <w:tc>
          <w:tcPr>
            <w:tcW w:w="1474" w:type="dxa"/>
            <w:vMerge w:val="restart"/>
          </w:tcPr>
          <w:p w:rsidR="00A56007" w:rsidRDefault="00A56007">
            <w:pPr>
              <w:pStyle w:val="ConsPlusNormal"/>
              <w:jc w:val="center"/>
            </w:pPr>
            <w:r>
              <w:t>2022 год</w:t>
            </w:r>
          </w:p>
        </w:tc>
        <w:tc>
          <w:tcPr>
            <w:tcW w:w="1320" w:type="dxa"/>
            <w:vMerge w:val="restart"/>
          </w:tcPr>
          <w:p w:rsidR="00A56007" w:rsidRDefault="00A56007">
            <w:pPr>
              <w:pStyle w:val="ConsPlusNormal"/>
              <w:jc w:val="center"/>
            </w:pPr>
            <w:r>
              <w:t>2023 год</w:t>
            </w:r>
          </w:p>
        </w:tc>
        <w:tc>
          <w:tcPr>
            <w:tcW w:w="1155" w:type="dxa"/>
            <w:vMerge w:val="restart"/>
          </w:tcPr>
          <w:p w:rsidR="00A56007" w:rsidRDefault="00A56007">
            <w:pPr>
              <w:pStyle w:val="ConsPlusNormal"/>
              <w:jc w:val="center"/>
            </w:pPr>
            <w:r>
              <w:t>2024 год</w:t>
            </w:r>
          </w:p>
        </w:tc>
        <w:tc>
          <w:tcPr>
            <w:tcW w:w="1155" w:type="dxa"/>
            <w:vMerge w:val="restart"/>
          </w:tcPr>
          <w:p w:rsidR="00A56007" w:rsidRDefault="00A56007">
            <w:pPr>
              <w:pStyle w:val="ConsPlusNormal"/>
              <w:jc w:val="center"/>
            </w:pPr>
            <w:r>
              <w:t>2025 год</w:t>
            </w:r>
          </w:p>
        </w:tc>
        <w:tc>
          <w:tcPr>
            <w:tcW w:w="1155" w:type="dxa"/>
            <w:vMerge w:val="restart"/>
          </w:tcPr>
          <w:p w:rsidR="00A56007" w:rsidRDefault="00A56007">
            <w:pPr>
              <w:pStyle w:val="ConsPlusNormal"/>
              <w:jc w:val="center"/>
            </w:pPr>
            <w:r>
              <w:t>2026 год</w:t>
            </w:r>
          </w:p>
        </w:tc>
        <w:tc>
          <w:tcPr>
            <w:tcW w:w="1155" w:type="dxa"/>
            <w:vMerge w:val="restart"/>
          </w:tcPr>
          <w:p w:rsidR="00A56007" w:rsidRDefault="00A56007">
            <w:pPr>
              <w:pStyle w:val="ConsPlusNormal"/>
              <w:jc w:val="center"/>
            </w:pPr>
            <w:r>
              <w:t>2027 год</w:t>
            </w:r>
          </w:p>
        </w:tc>
        <w:tc>
          <w:tcPr>
            <w:tcW w:w="1155" w:type="dxa"/>
            <w:vMerge w:val="restart"/>
          </w:tcPr>
          <w:p w:rsidR="00A56007" w:rsidRDefault="00A56007">
            <w:pPr>
              <w:pStyle w:val="ConsPlusNormal"/>
              <w:jc w:val="center"/>
            </w:pPr>
            <w:r>
              <w:t>2028 год</w:t>
            </w:r>
          </w:p>
        </w:tc>
      </w:tr>
      <w:tr w:rsidR="00A56007">
        <w:tc>
          <w:tcPr>
            <w:tcW w:w="660" w:type="dxa"/>
          </w:tcPr>
          <w:p w:rsidR="00A56007" w:rsidRDefault="00A56007">
            <w:pPr>
              <w:pStyle w:val="ConsPlusNormal"/>
              <w:jc w:val="center"/>
            </w:pPr>
            <w:r>
              <w:t>МП</w:t>
            </w:r>
          </w:p>
        </w:tc>
        <w:tc>
          <w:tcPr>
            <w:tcW w:w="495" w:type="dxa"/>
          </w:tcPr>
          <w:p w:rsidR="00A56007" w:rsidRDefault="00A56007">
            <w:pPr>
              <w:pStyle w:val="ConsPlusNormal"/>
              <w:jc w:val="center"/>
            </w:pPr>
            <w:r>
              <w:t>Пп</w:t>
            </w:r>
          </w:p>
        </w:tc>
        <w:tc>
          <w:tcPr>
            <w:tcW w:w="1155" w:type="dxa"/>
          </w:tcPr>
          <w:p w:rsidR="00A56007" w:rsidRDefault="00A56007">
            <w:pPr>
              <w:pStyle w:val="ConsPlusNormal"/>
              <w:jc w:val="center"/>
            </w:pPr>
            <w:r>
              <w:t>ОММ</w:t>
            </w: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r>
      <w:tr w:rsidR="00A56007">
        <w:tc>
          <w:tcPr>
            <w:tcW w:w="660" w:type="dxa"/>
          </w:tcPr>
          <w:p w:rsidR="00A56007" w:rsidRDefault="00A56007">
            <w:pPr>
              <w:pStyle w:val="ConsPlusNormal"/>
              <w:jc w:val="center"/>
            </w:pPr>
            <w:r>
              <w:t>1</w:t>
            </w:r>
          </w:p>
        </w:tc>
        <w:tc>
          <w:tcPr>
            <w:tcW w:w="495" w:type="dxa"/>
          </w:tcPr>
          <w:p w:rsidR="00A56007" w:rsidRDefault="00A56007">
            <w:pPr>
              <w:pStyle w:val="ConsPlusNormal"/>
              <w:jc w:val="center"/>
            </w:pPr>
            <w:r>
              <w:t>2</w:t>
            </w:r>
          </w:p>
        </w:tc>
        <w:tc>
          <w:tcPr>
            <w:tcW w:w="1155" w:type="dxa"/>
          </w:tcPr>
          <w:p w:rsidR="00A56007" w:rsidRDefault="00A56007">
            <w:pPr>
              <w:pStyle w:val="ConsPlusNormal"/>
              <w:jc w:val="center"/>
            </w:pPr>
            <w:r>
              <w:t>3</w:t>
            </w:r>
          </w:p>
        </w:tc>
        <w:tc>
          <w:tcPr>
            <w:tcW w:w="1928" w:type="dxa"/>
          </w:tcPr>
          <w:p w:rsidR="00A56007" w:rsidRDefault="00A56007">
            <w:pPr>
              <w:pStyle w:val="ConsPlusNormal"/>
              <w:jc w:val="center"/>
            </w:pPr>
            <w:r>
              <w:t>4</w:t>
            </w:r>
          </w:p>
        </w:tc>
        <w:tc>
          <w:tcPr>
            <w:tcW w:w="1757" w:type="dxa"/>
          </w:tcPr>
          <w:p w:rsidR="00A56007" w:rsidRDefault="00A56007">
            <w:pPr>
              <w:pStyle w:val="ConsPlusNormal"/>
              <w:jc w:val="center"/>
            </w:pPr>
            <w:r>
              <w:t>5</w:t>
            </w:r>
          </w:p>
        </w:tc>
        <w:tc>
          <w:tcPr>
            <w:tcW w:w="1247" w:type="dxa"/>
          </w:tcPr>
          <w:p w:rsidR="00A56007" w:rsidRDefault="00A56007">
            <w:pPr>
              <w:pStyle w:val="ConsPlusNormal"/>
              <w:jc w:val="center"/>
            </w:pPr>
            <w:r>
              <w:t>6</w:t>
            </w:r>
          </w:p>
        </w:tc>
        <w:tc>
          <w:tcPr>
            <w:tcW w:w="1155" w:type="dxa"/>
          </w:tcPr>
          <w:p w:rsidR="00A56007" w:rsidRDefault="00A56007">
            <w:pPr>
              <w:pStyle w:val="ConsPlusNormal"/>
              <w:jc w:val="center"/>
            </w:pPr>
            <w:r>
              <w:t>7</w:t>
            </w:r>
          </w:p>
        </w:tc>
        <w:tc>
          <w:tcPr>
            <w:tcW w:w="1155" w:type="dxa"/>
          </w:tcPr>
          <w:p w:rsidR="00A56007" w:rsidRDefault="00A56007">
            <w:pPr>
              <w:pStyle w:val="ConsPlusNormal"/>
              <w:jc w:val="center"/>
            </w:pPr>
            <w:r>
              <w:t>8</w:t>
            </w:r>
          </w:p>
        </w:tc>
        <w:tc>
          <w:tcPr>
            <w:tcW w:w="1474" w:type="dxa"/>
          </w:tcPr>
          <w:p w:rsidR="00A56007" w:rsidRDefault="00A56007">
            <w:pPr>
              <w:pStyle w:val="ConsPlusNormal"/>
              <w:jc w:val="center"/>
            </w:pPr>
            <w:r>
              <w:t>9</w:t>
            </w:r>
          </w:p>
        </w:tc>
        <w:tc>
          <w:tcPr>
            <w:tcW w:w="1320" w:type="dxa"/>
          </w:tcPr>
          <w:p w:rsidR="00A56007" w:rsidRDefault="00A56007">
            <w:pPr>
              <w:pStyle w:val="ConsPlusNormal"/>
              <w:jc w:val="center"/>
            </w:pPr>
            <w:r>
              <w:t>10</w:t>
            </w:r>
          </w:p>
        </w:tc>
        <w:tc>
          <w:tcPr>
            <w:tcW w:w="1155" w:type="dxa"/>
          </w:tcPr>
          <w:p w:rsidR="00A56007" w:rsidRDefault="00A56007">
            <w:pPr>
              <w:pStyle w:val="ConsPlusNormal"/>
              <w:jc w:val="center"/>
            </w:pPr>
            <w:r>
              <w:t>11</w:t>
            </w:r>
          </w:p>
        </w:tc>
        <w:tc>
          <w:tcPr>
            <w:tcW w:w="1155" w:type="dxa"/>
          </w:tcPr>
          <w:p w:rsidR="00A56007" w:rsidRDefault="00A56007">
            <w:pPr>
              <w:pStyle w:val="ConsPlusNormal"/>
              <w:jc w:val="center"/>
            </w:pPr>
            <w:r>
              <w:t>12</w:t>
            </w:r>
          </w:p>
        </w:tc>
        <w:tc>
          <w:tcPr>
            <w:tcW w:w="1155" w:type="dxa"/>
          </w:tcPr>
          <w:p w:rsidR="00A56007" w:rsidRDefault="00A56007">
            <w:pPr>
              <w:pStyle w:val="ConsPlusNormal"/>
              <w:jc w:val="center"/>
            </w:pPr>
            <w:r>
              <w:t>13</w:t>
            </w:r>
          </w:p>
        </w:tc>
        <w:tc>
          <w:tcPr>
            <w:tcW w:w="1155" w:type="dxa"/>
          </w:tcPr>
          <w:p w:rsidR="00A56007" w:rsidRDefault="00A56007">
            <w:pPr>
              <w:pStyle w:val="ConsPlusNormal"/>
              <w:jc w:val="center"/>
            </w:pPr>
            <w:r>
              <w:t>14</w:t>
            </w:r>
          </w:p>
        </w:tc>
        <w:tc>
          <w:tcPr>
            <w:tcW w:w="1155" w:type="dxa"/>
          </w:tcPr>
          <w:p w:rsidR="00A56007" w:rsidRDefault="00A56007">
            <w:pPr>
              <w:pStyle w:val="ConsPlusNormal"/>
              <w:jc w:val="center"/>
            </w:pPr>
            <w:r>
              <w:t>15</w:t>
            </w:r>
          </w:p>
        </w:tc>
      </w:tr>
      <w:tr w:rsidR="00A56007">
        <w:tc>
          <w:tcPr>
            <w:tcW w:w="660" w:type="dxa"/>
          </w:tcPr>
          <w:p w:rsidR="00A56007" w:rsidRDefault="00A56007">
            <w:pPr>
              <w:pStyle w:val="ConsPlusNormal"/>
              <w:jc w:val="center"/>
            </w:pPr>
            <w:r>
              <w:t>15</w:t>
            </w:r>
          </w:p>
        </w:tc>
        <w:tc>
          <w:tcPr>
            <w:tcW w:w="495" w:type="dxa"/>
          </w:tcPr>
          <w:p w:rsidR="00A56007" w:rsidRDefault="00A56007">
            <w:pPr>
              <w:pStyle w:val="ConsPlusNormal"/>
              <w:jc w:val="center"/>
            </w:pPr>
            <w:r>
              <w:t>0</w:t>
            </w:r>
          </w:p>
        </w:tc>
        <w:tc>
          <w:tcPr>
            <w:tcW w:w="1155" w:type="dxa"/>
          </w:tcPr>
          <w:p w:rsidR="00A56007" w:rsidRDefault="00A56007">
            <w:pPr>
              <w:pStyle w:val="ConsPlusNormal"/>
              <w:jc w:val="center"/>
            </w:pPr>
            <w:r>
              <w:t>0300000</w:t>
            </w:r>
          </w:p>
        </w:tc>
        <w:tc>
          <w:tcPr>
            <w:tcW w:w="15811" w:type="dxa"/>
            <w:gridSpan w:val="12"/>
          </w:tcPr>
          <w:p w:rsidR="00A56007" w:rsidRDefault="00A56007">
            <w:pPr>
              <w:pStyle w:val="ConsPlusNormal"/>
              <w:jc w:val="center"/>
            </w:pPr>
            <w:r>
              <w:t>Основное мероприятие: "Оказание муниципальных услуг, выполнение работ, финансовое обеспечение деятельности муниципальных учреждений"</w:t>
            </w:r>
          </w:p>
        </w:tc>
      </w:tr>
      <w:tr w:rsidR="00A56007">
        <w:tc>
          <w:tcPr>
            <w:tcW w:w="660" w:type="dxa"/>
          </w:tcPr>
          <w:p w:rsidR="00A56007" w:rsidRDefault="00A56007">
            <w:pPr>
              <w:pStyle w:val="ConsPlusNormal"/>
              <w:jc w:val="center"/>
            </w:pPr>
            <w:r>
              <w:t>15</w:t>
            </w:r>
          </w:p>
        </w:tc>
        <w:tc>
          <w:tcPr>
            <w:tcW w:w="495" w:type="dxa"/>
          </w:tcPr>
          <w:p w:rsidR="00A56007" w:rsidRDefault="00A56007">
            <w:pPr>
              <w:pStyle w:val="ConsPlusNormal"/>
              <w:jc w:val="center"/>
            </w:pPr>
            <w:r>
              <w:t>0</w:t>
            </w:r>
          </w:p>
        </w:tc>
        <w:tc>
          <w:tcPr>
            <w:tcW w:w="1155" w:type="dxa"/>
          </w:tcPr>
          <w:p w:rsidR="00A56007" w:rsidRDefault="00A56007">
            <w:pPr>
              <w:pStyle w:val="ConsPlusNormal"/>
              <w:jc w:val="center"/>
            </w:pPr>
            <w:r>
              <w:t>0360331</w:t>
            </w:r>
          </w:p>
        </w:tc>
        <w:tc>
          <w:tcPr>
            <w:tcW w:w="15811" w:type="dxa"/>
            <w:gridSpan w:val="12"/>
          </w:tcPr>
          <w:p w:rsidR="00A56007" w:rsidRDefault="00A56007">
            <w:pPr>
              <w:pStyle w:val="ConsPlusNormal"/>
              <w:jc w:val="center"/>
            </w:pPr>
            <w:r>
              <w:t>Расходы на выполнение работ в области размещения объектов наружной рекламы и информации</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0360331</w:t>
            </w:r>
          </w:p>
        </w:tc>
        <w:tc>
          <w:tcPr>
            <w:tcW w:w="1928" w:type="dxa"/>
            <w:vMerge w:val="restart"/>
          </w:tcPr>
          <w:p w:rsidR="00A56007" w:rsidRDefault="00A56007">
            <w:pPr>
              <w:pStyle w:val="ConsPlusNormal"/>
            </w:pPr>
            <w:r>
              <w:t>Подготовка документов в целях установки и эксплуатации рекламных конструкций</w:t>
            </w:r>
          </w:p>
        </w:tc>
        <w:tc>
          <w:tcPr>
            <w:tcW w:w="1757" w:type="dxa"/>
          </w:tcPr>
          <w:p w:rsidR="00A56007" w:rsidRDefault="00A56007">
            <w:pPr>
              <w:pStyle w:val="ConsPlusNormal"/>
            </w:pPr>
            <w:r>
              <w:t>Количество подготовленных документов</w:t>
            </w:r>
          </w:p>
        </w:tc>
        <w:tc>
          <w:tcPr>
            <w:tcW w:w="1247" w:type="dxa"/>
          </w:tcPr>
          <w:p w:rsidR="00A56007" w:rsidRDefault="00A56007">
            <w:pPr>
              <w:pStyle w:val="ConsPlusNormal"/>
              <w:jc w:val="center"/>
            </w:pPr>
            <w:r>
              <w:t>шт.</w:t>
            </w:r>
          </w:p>
        </w:tc>
        <w:tc>
          <w:tcPr>
            <w:tcW w:w="1155" w:type="dxa"/>
          </w:tcPr>
          <w:p w:rsidR="00A56007" w:rsidRDefault="00A56007">
            <w:pPr>
              <w:pStyle w:val="ConsPlusNormal"/>
              <w:jc w:val="center"/>
            </w:pPr>
            <w:r>
              <w:t>0</w:t>
            </w:r>
          </w:p>
        </w:tc>
        <w:tc>
          <w:tcPr>
            <w:tcW w:w="1155" w:type="dxa"/>
          </w:tcPr>
          <w:p w:rsidR="00A56007" w:rsidRDefault="00A56007">
            <w:pPr>
              <w:pStyle w:val="ConsPlusNormal"/>
              <w:jc w:val="center"/>
            </w:pPr>
            <w:r>
              <w:t>792</w:t>
            </w:r>
          </w:p>
        </w:tc>
        <w:tc>
          <w:tcPr>
            <w:tcW w:w="1474" w:type="dxa"/>
          </w:tcPr>
          <w:p w:rsidR="00A56007" w:rsidRDefault="00A56007">
            <w:pPr>
              <w:pStyle w:val="ConsPlusNormal"/>
              <w:jc w:val="center"/>
            </w:pPr>
            <w:r>
              <w:t>700</w:t>
            </w:r>
          </w:p>
        </w:tc>
        <w:tc>
          <w:tcPr>
            <w:tcW w:w="1320" w:type="dxa"/>
          </w:tcPr>
          <w:p w:rsidR="00A56007" w:rsidRDefault="00A56007">
            <w:pPr>
              <w:pStyle w:val="ConsPlusNormal"/>
              <w:jc w:val="center"/>
            </w:pPr>
            <w:r>
              <w:t>680</w:t>
            </w:r>
          </w:p>
        </w:tc>
        <w:tc>
          <w:tcPr>
            <w:tcW w:w="1155" w:type="dxa"/>
          </w:tcPr>
          <w:p w:rsidR="00A56007" w:rsidRDefault="00A56007">
            <w:pPr>
              <w:pStyle w:val="ConsPlusNormal"/>
              <w:jc w:val="center"/>
            </w:pPr>
            <w:r>
              <w:t>805</w:t>
            </w:r>
          </w:p>
        </w:tc>
        <w:tc>
          <w:tcPr>
            <w:tcW w:w="1155" w:type="dxa"/>
          </w:tcPr>
          <w:p w:rsidR="00A56007" w:rsidRDefault="00A56007">
            <w:pPr>
              <w:pStyle w:val="ConsPlusNormal"/>
              <w:jc w:val="center"/>
            </w:pPr>
            <w:r>
              <w:t>680</w:t>
            </w:r>
          </w:p>
        </w:tc>
        <w:tc>
          <w:tcPr>
            <w:tcW w:w="1155" w:type="dxa"/>
          </w:tcPr>
          <w:p w:rsidR="00A56007" w:rsidRDefault="00A56007">
            <w:pPr>
              <w:pStyle w:val="ConsPlusNormal"/>
              <w:jc w:val="center"/>
            </w:pPr>
            <w:r>
              <w:t>680</w:t>
            </w:r>
          </w:p>
        </w:tc>
        <w:tc>
          <w:tcPr>
            <w:tcW w:w="1155" w:type="dxa"/>
          </w:tcPr>
          <w:p w:rsidR="00A56007" w:rsidRDefault="00A56007">
            <w:pPr>
              <w:pStyle w:val="ConsPlusNormal"/>
              <w:jc w:val="center"/>
            </w:pPr>
            <w:r>
              <w:t>680</w:t>
            </w:r>
          </w:p>
        </w:tc>
        <w:tc>
          <w:tcPr>
            <w:tcW w:w="1155" w:type="dxa"/>
          </w:tcPr>
          <w:p w:rsidR="00A56007" w:rsidRDefault="00A56007">
            <w:pPr>
              <w:pStyle w:val="ConsPlusNormal"/>
              <w:jc w:val="center"/>
            </w:pPr>
            <w:r>
              <w:t>680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A56007" w:rsidRDefault="00A56007">
            <w:pPr>
              <w:pStyle w:val="ConsPlusNormal"/>
              <w:jc w:val="center"/>
            </w:pPr>
            <w:r>
              <w:t>тыс. руб.</w:t>
            </w:r>
          </w:p>
        </w:tc>
        <w:tc>
          <w:tcPr>
            <w:tcW w:w="1155" w:type="dxa"/>
          </w:tcPr>
          <w:p w:rsidR="00A56007" w:rsidRDefault="00A56007">
            <w:pPr>
              <w:pStyle w:val="ConsPlusNormal"/>
              <w:jc w:val="center"/>
            </w:pPr>
            <w:r>
              <w:t>0</w:t>
            </w:r>
          </w:p>
        </w:tc>
        <w:tc>
          <w:tcPr>
            <w:tcW w:w="1155" w:type="dxa"/>
          </w:tcPr>
          <w:p w:rsidR="00A56007" w:rsidRDefault="00A56007">
            <w:pPr>
              <w:pStyle w:val="ConsPlusNormal"/>
              <w:jc w:val="center"/>
            </w:pPr>
            <w:r>
              <w:t>2492,24</w:t>
            </w:r>
          </w:p>
        </w:tc>
        <w:tc>
          <w:tcPr>
            <w:tcW w:w="1474" w:type="dxa"/>
          </w:tcPr>
          <w:p w:rsidR="00A56007" w:rsidRDefault="00A56007">
            <w:pPr>
              <w:pStyle w:val="ConsPlusNormal"/>
              <w:jc w:val="center"/>
            </w:pPr>
            <w:r>
              <w:t>4161,55</w:t>
            </w:r>
          </w:p>
        </w:tc>
        <w:tc>
          <w:tcPr>
            <w:tcW w:w="1320" w:type="dxa"/>
          </w:tcPr>
          <w:p w:rsidR="00A56007" w:rsidRDefault="00A56007">
            <w:pPr>
              <w:pStyle w:val="ConsPlusNormal"/>
              <w:jc w:val="center"/>
            </w:pPr>
            <w:r>
              <w:t>4188,9</w:t>
            </w:r>
          </w:p>
        </w:tc>
        <w:tc>
          <w:tcPr>
            <w:tcW w:w="1155" w:type="dxa"/>
          </w:tcPr>
          <w:p w:rsidR="00A56007" w:rsidRDefault="00A56007">
            <w:pPr>
              <w:pStyle w:val="ConsPlusNormal"/>
              <w:jc w:val="center"/>
            </w:pPr>
            <w:r>
              <w:t>3585,73</w:t>
            </w:r>
          </w:p>
        </w:tc>
        <w:tc>
          <w:tcPr>
            <w:tcW w:w="1155" w:type="dxa"/>
          </w:tcPr>
          <w:p w:rsidR="00A56007" w:rsidRDefault="00A56007">
            <w:pPr>
              <w:pStyle w:val="ConsPlusNormal"/>
              <w:jc w:val="center"/>
            </w:pPr>
            <w:r>
              <w:t>3567,9</w:t>
            </w:r>
          </w:p>
        </w:tc>
        <w:tc>
          <w:tcPr>
            <w:tcW w:w="1155" w:type="dxa"/>
          </w:tcPr>
          <w:p w:rsidR="00A56007" w:rsidRDefault="00A56007">
            <w:pPr>
              <w:pStyle w:val="ConsPlusNormal"/>
              <w:jc w:val="center"/>
            </w:pPr>
            <w:r>
              <w:t>3567,9</w:t>
            </w:r>
          </w:p>
        </w:tc>
        <w:tc>
          <w:tcPr>
            <w:tcW w:w="1155" w:type="dxa"/>
          </w:tcPr>
          <w:p w:rsidR="00A56007" w:rsidRDefault="00A56007">
            <w:pPr>
              <w:pStyle w:val="ConsPlusNormal"/>
              <w:jc w:val="center"/>
            </w:pPr>
            <w:r>
              <w:t>3567,9</w:t>
            </w:r>
          </w:p>
        </w:tc>
        <w:tc>
          <w:tcPr>
            <w:tcW w:w="1155" w:type="dxa"/>
          </w:tcPr>
          <w:p w:rsidR="00A56007" w:rsidRDefault="00A56007">
            <w:pPr>
              <w:pStyle w:val="ConsPlusNormal"/>
              <w:jc w:val="center"/>
            </w:pPr>
            <w:r>
              <w:t>3567,9</w:t>
            </w:r>
          </w:p>
        </w:tc>
      </w:tr>
      <w:tr w:rsidR="00A56007">
        <w:tc>
          <w:tcPr>
            <w:tcW w:w="660" w:type="dxa"/>
          </w:tcPr>
          <w:p w:rsidR="00A56007" w:rsidRDefault="00A56007">
            <w:pPr>
              <w:pStyle w:val="ConsPlusNormal"/>
              <w:jc w:val="center"/>
            </w:pPr>
            <w:r>
              <w:t>15</w:t>
            </w:r>
          </w:p>
        </w:tc>
        <w:tc>
          <w:tcPr>
            <w:tcW w:w="495" w:type="dxa"/>
          </w:tcPr>
          <w:p w:rsidR="00A56007" w:rsidRDefault="00A56007">
            <w:pPr>
              <w:pStyle w:val="ConsPlusNormal"/>
              <w:jc w:val="center"/>
            </w:pPr>
            <w:r>
              <w:t>0</w:t>
            </w:r>
          </w:p>
        </w:tc>
        <w:tc>
          <w:tcPr>
            <w:tcW w:w="1155" w:type="dxa"/>
          </w:tcPr>
          <w:p w:rsidR="00A56007" w:rsidRDefault="00A56007">
            <w:pPr>
              <w:pStyle w:val="ConsPlusNormal"/>
              <w:jc w:val="center"/>
            </w:pPr>
            <w:r>
              <w:t>0362040</w:t>
            </w:r>
          </w:p>
        </w:tc>
        <w:tc>
          <w:tcPr>
            <w:tcW w:w="15811" w:type="dxa"/>
            <w:gridSpan w:val="12"/>
          </w:tcPr>
          <w:p w:rsidR="00A56007" w:rsidRDefault="00A56007">
            <w:pPr>
              <w:pStyle w:val="ConsPlusNormal"/>
              <w:jc w:val="center"/>
            </w:pPr>
            <w:r>
              <w:t>Расходы на формирование земельных участков</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0362040</w:t>
            </w:r>
          </w:p>
        </w:tc>
        <w:tc>
          <w:tcPr>
            <w:tcW w:w="1928" w:type="dxa"/>
            <w:vMerge w:val="restart"/>
          </w:tcPr>
          <w:p w:rsidR="00A56007" w:rsidRDefault="00A56007">
            <w:pPr>
              <w:pStyle w:val="ConsPlusNormal"/>
            </w:pPr>
            <w:r>
              <w:t>Формирование земельных участков</w:t>
            </w:r>
          </w:p>
        </w:tc>
        <w:tc>
          <w:tcPr>
            <w:tcW w:w="1757" w:type="dxa"/>
          </w:tcPr>
          <w:p w:rsidR="00A56007" w:rsidRDefault="00A56007">
            <w:pPr>
              <w:pStyle w:val="ConsPlusNormal"/>
            </w:pPr>
            <w:r>
              <w:t>Количество сформированных земельных участков</w:t>
            </w:r>
          </w:p>
        </w:tc>
        <w:tc>
          <w:tcPr>
            <w:tcW w:w="1247" w:type="dxa"/>
          </w:tcPr>
          <w:p w:rsidR="00A56007" w:rsidRDefault="00A56007">
            <w:pPr>
              <w:pStyle w:val="ConsPlusNormal"/>
              <w:jc w:val="center"/>
            </w:pPr>
            <w:r>
              <w:t>ед.</w:t>
            </w:r>
          </w:p>
        </w:tc>
        <w:tc>
          <w:tcPr>
            <w:tcW w:w="1155" w:type="dxa"/>
          </w:tcPr>
          <w:p w:rsidR="00A56007" w:rsidRDefault="00A56007">
            <w:pPr>
              <w:pStyle w:val="ConsPlusNormal"/>
              <w:jc w:val="center"/>
            </w:pPr>
            <w:r>
              <w:t>210</w:t>
            </w:r>
          </w:p>
        </w:tc>
        <w:tc>
          <w:tcPr>
            <w:tcW w:w="1155" w:type="dxa"/>
          </w:tcPr>
          <w:p w:rsidR="00A56007" w:rsidRDefault="00A56007">
            <w:pPr>
              <w:pStyle w:val="ConsPlusNormal"/>
              <w:jc w:val="center"/>
            </w:pPr>
            <w:r>
              <w:t>377</w:t>
            </w:r>
          </w:p>
        </w:tc>
        <w:tc>
          <w:tcPr>
            <w:tcW w:w="1474" w:type="dxa"/>
          </w:tcPr>
          <w:p w:rsidR="00A56007" w:rsidRDefault="00A56007">
            <w:pPr>
              <w:pStyle w:val="ConsPlusNormal"/>
              <w:jc w:val="center"/>
            </w:pPr>
            <w:r>
              <w:t>533</w:t>
            </w:r>
          </w:p>
        </w:tc>
        <w:tc>
          <w:tcPr>
            <w:tcW w:w="1320" w:type="dxa"/>
          </w:tcPr>
          <w:p w:rsidR="00A56007" w:rsidRDefault="00A56007">
            <w:pPr>
              <w:pStyle w:val="ConsPlusNormal"/>
              <w:jc w:val="center"/>
            </w:pPr>
            <w:r>
              <w:t>310</w:t>
            </w:r>
          </w:p>
        </w:tc>
        <w:tc>
          <w:tcPr>
            <w:tcW w:w="1155" w:type="dxa"/>
          </w:tcPr>
          <w:p w:rsidR="00A56007" w:rsidRDefault="00A56007">
            <w:pPr>
              <w:pStyle w:val="ConsPlusNormal"/>
              <w:jc w:val="center"/>
            </w:pPr>
            <w:r>
              <w:t>476</w:t>
            </w:r>
          </w:p>
        </w:tc>
        <w:tc>
          <w:tcPr>
            <w:tcW w:w="1155" w:type="dxa"/>
          </w:tcPr>
          <w:p w:rsidR="00A56007" w:rsidRDefault="00A56007">
            <w:pPr>
              <w:pStyle w:val="ConsPlusNormal"/>
              <w:jc w:val="center"/>
            </w:pPr>
            <w:r>
              <w:t>335</w:t>
            </w:r>
          </w:p>
        </w:tc>
        <w:tc>
          <w:tcPr>
            <w:tcW w:w="1155" w:type="dxa"/>
          </w:tcPr>
          <w:p w:rsidR="00A56007" w:rsidRDefault="00A56007">
            <w:pPr>
              <w:pStyle w:val="ConsPlusNormal"/>
              <w:jc w:val="center"/>
            </w:pPr>
            <w:r>
              <w:t>335</w:t>
            </w:r>
          </w:p>
        </w:tc>
        <w:tc>
          <w:tcPr>
            <w:tcW w:w="1155" w:type="dxa"/>
          </w:tcPr>
          <w:p w:rsidR="00A56007" w:rsidRDefault="00A56007">
            <w:pPr>
              <w:pStyle w:val="ConsPlusNormal"/>
              <w:jc w:val="center"/>
            </w:pPr>
            <w:r>
              <w:t>335</w:t>
            </w:r>
          </w:p>
        </w:tc>
        <w:tc>
          <w:tcPr>
            <w:tcW w:w="1155" w:type="dxa"/>
          </w:tcPr>
          <w:p w:rsidR="00A56007" w:rsidRDefault="00A56007">
            <w:pPr>
              <w:pStyle w:val="ConsPlusNormal"/>
              <w:jc w:val="center"/>
            </w:pPr>
            <w:r>
              <w:t>335</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A56007" w:rsidRDefault="00A56007">
            <w:pPr>
              <w:pStyle w:val="ConsPlusNormal"/>
              <w:jc w:val="center"/>
            </w:pPr>
            <w:r>
              <w:t>тыс. руб.</w:t>
            </w:r>
          </w:p>
        </w:tc>
        <w:tc>
          <w:tcPr>
            <w:tcW w:w="1155" w:type="dxa"/>
          </w:tcPr>
          <w:p w:rsidR="00A56007" w:rsidRDefault="00A56007">
            <w:pPr>
              <w:pStyle w:val="ConsPlusNormal"/>
              <w:jc w:val="center"/>
            </w:pPr>
            <w:r>
              <w:t>3509,38</w:t>
            </w:r>
          </w:p>
        </w:tc>
        <w:tc>
          <w:tcPr>
            <w:tcW w:w="1155" w:type="dxa"/>
          </w:tcPr>
          <w:p w:rsidR="00A56007" w:rsidRDefault="00A56007">
            <w:pPr>
              <w:pStyle w:val="ConsPlusNormal"/>
              <w:jc w:val="center"/>
            </w:pPr>
            <w:r>
              <w:t>5459,5</w:t>
            </w:r>
          </w:p>
        </w:tc>
        <w:tc>
          <w:tcPr>
            <w:tcW w:w="1474" w:type="dxa"/>
          </w:tcPr>
          <w:p w:rsidR="00A56007" w:rsidRDefault="00A56007">
            <w:pPr>
              <w:pStyle w:val="ConsPlusNormal"/>
              <w:jc w:val="center"/>
            </w:pPr>
            <w:r>
              <w:t>6595,05</w:t>
            </w:r>
          </w:p>
        </w:tc>
        <w:tc>
          <w:tcPr>
            <w:tcW w:w="1320" w:type="dxa"/>
          </w:tcPr>
          <w:p w:rsidR="00A56007" w:rsidRDefault="00A56007">
            <w:pPr>
              <w:pStyle w:val="ConsPlusNormal"/>
              <w:jc w:val="center"/>
            </w:pPr>
            <w:r>
              <w:t>5588,45</w:t>
            </w:r>
          </w:p>
        </w:tc>
        <w:tc>
          <w:tcPr>
            <w:tcW w:w="1155" w:type="dxa"/>
          </w:tcPr>
          <w:p w:rsidR="00A56007" w:rsidRDefault="00A56007">
            <w:pPr>
              <w:pStyle w:val="ConsPlusNormal"/>
              <w:jc w:val="center"/>
            </w:pPr>
            <w:r>
              <w:t>6078,72</w:t>
            </w:r>
          </w:p>
        </w:tc>
        <w:tc>
          <w:tcPr>
            <w:tcW w:w="1155" w:type="dxa"/>
          </w:tcPr>
          <w:p w:rsidR="00A56007" w:rsidRDefault="00A56007">
            <w:pPr>
              <w:pStyle w:val="ConsPlusNormal"/>
              <w:jc w:val="center"/>
            </w:pPr>
            <w:r>
              <w:t>6363,9</w:t>
            </w:r>
          </w:p>
        </w:tc>
        <w:tc>
          <w:tcPr>
            <w:tcW w:w="1155" w:type="dxa"/>
          </w:tcPr>
          <w:p w:rsidR="00A56007" w:rsidRDefault="00A56007">
            <w:pPr>
              <w:pStyle w:val="ConsPlusNormal"/>
              <w:jc w:val="center"/>
            </w:pPr>
            <w:r>
              <w:t>6363,9</w:t>
            </w:r>
          </w:p>
        </w:tc>
        <w:tc>
          <w:tcPr>
            <w:tcW w:w="1155" w:type="dxa"/>
          </w:tcPr>
          <w:p w:rsidR="00A56007" w:rsidRDefault="00A56007">
            <w:pPr>
              <w:pStyle w:val="ConsPlusNormal"/>
              <w:jc w:val="center"/>
            </w:pPr>
            <w:r>
              <w:t>6363,9</w:t>
            </w:r>
          </w:p>
        </w:tc>
        <w:tc>
          <w:tcPr>
            <w:tcW w:w="1155" w:type="dxa"/>
          </w:tcPr>
          <w:p w:rsidR="00A56007" w:rsidRDefault="00A56007">
            <w:pPr>
              <w:pStyle w:val="ConsPlusNormal"/>
              <w:jc w:val="center"/>
            </w:pPr>
            <w:r>
              <w:t>6363,9</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0362040</w:t>
            </w:r>
          </w:p>
        </w:tc>
        <w:tc>
          <w:tcPr>
            <w:tcW w:w="1928" w:type="dxa"/>
            <w:vMerge w:val="restart"/>
          </w:tcPr>
          <w:p w:rsidR="00A56007" w:rsidRDefault="00A56007">
            <w:pPr>
              <w:pStyle w:val="ConsPlusNormal"/>
            </w:pPr>
            <w:r>
              <w:t>Подготовка технической документации для внесения изменений в схему размещения рекламных конструкций</w:t>
            </w:r>
          </w:p>
        </w:tc>
        <w:tc>
          <w:tcPr>
            <w:tcW w:w="1757" w:type="dxa"/>
          </w:tcPr>
          <w:p w:rsidR="00A56007" w:rsidRDefault="00A56007">
            <w:pPr>
              <w:pStyle w:val="ConsPlusNormal"/>
            </w:pPr>
            <w:r>
              <w:t>Количество рекламных конструкций, на которые подготовлена техническая документация для внесения изменений в схему размещения рекламных конструкций</w:t>
            </w:r>
          </w:p>
        </w:tc>
        <w:tc>
          <w:tcPr>
            <w:tcW w:w="1247" w:type="dxa"/>
          </w:tcPr>
          <w:p w:rsidR="00A56007" w:rsidRDefault="00A56007">
            <w:pPr>
              <w:pStyle w:val="ConsPlusNormal"/>
              <w:jc w:val="center"/>
            </w:pPr>
            <w:r>
              <w:t>ед.</w:t>
            </w:r>
          </w:p>
        </w:tc>
        <w:tc>
          <w:tcPr>
            <w:tcW w:w="1155" w:type="dxa"/>
          </w:tcPr>
          <w:p w:rsidR="00A56007" w:rsidRDefault="00A56007">
            <w:pPr>
              <w:pStyle w:val="ConsPlusNormal"/>
              <w:jc w:val="center"/>
            </w:pPr>
            <w:r>
              <w:t>266</w:t>
            </w:r>
          </w:p>
        </w:tc>
        <w:tc>
          <w:tcPr>
            <w:tcW w:w="1155" w:type="dxa"/>
          </w:tcPr>
          <w:p w:rsidR="00A56007" w:rsidRDefault="00A56007">
            <w:pPr>
              <w:pStyle w:val="ConsPlusNormal"/>
              <w:jc w:val="center"/>
            </w:pPr>
            <w:r>
              <w:t>62</w:t>
            </w:r>
          </w:p>
        </w:tc>
        <w:tc>
          <w:tcPr>
            <w:tcW w:w="1474" w:type="dxa"/>
          </w:tcPr>
          <w:p w:rsidR="00A56007" w:rsidRDefault="00A56007">
            <w:pPr>
              <w:pStyle w:val="ConsPlusNormal"/>
              <w:jc w:val="center"/>
            </w:pPr>
            <w:r>
              <w:t>62</w:t>
            </w:r>
          </w:p>
        </w:tc>
        <w:tc>
          <w:tcPr>
            <w:tcW w:w="1320" w:type="dxa"/>
          </w:tcPr>
          <w:p w:rsidR="00A56007" w:rsidRDefault="00A56007">
            <w:pPr>
              <w:pStyle w:val="ConsPlusNormal"/>
              <w:jc w:val="center"/>
            </w:pPr>
            <w:r>
              <w:t>62</w:t>
            </w:r>
          </w:p>
        </w:tc>
        <w:tc>
          <w:tcPr>
            <w:tcW w:w="1155" w:type="dxa"/>
          </w:tcPr>
          <w:p w:rsidR="00A56007" w:rsidRDefault="00A56007">
            <w:pPr>
              <w:pStyle w:val="ConsPlusNormal"/>
              <w:jc w:val="center"/>
            </w:pPr>
            <w:r>
              <w:t>0</w:t>
            </w:r>
          </w:p>
        </w:tc>
        <w:tc>
          <w:tcPr>
            <w:tcW w:w="1155" w:type="dxa"/>
          </w:tcPr>
          <w:p w:rsidR="00A56007" w:rsidRDefault="00A56007">
            <w:pPr>
              <w:pStyle w:val="ConsPlusNormal"/>
              <w:jc w:val="center"/>
            </w:pPr>
            <w:r>
              <w:t>40</w:t>
            </w:r>
          </w:p>
        </w:tc>
        <w:tc>
          <w:tcPr>
            <w:tcW w:w="1155" w:type="dxa"/>
          </w:tcPr>
          <w:p w:rsidR="00A56007" w:rsidRDefault="00A56007">
            <w:pPr>
              <w:pStyle w:val="ConsPlusNormal"/>
              <w:jc w:val="center"/>
            </w:pPr>
            <w:r>
              <w:t>40</w:t>
            </w:r>
          </w:p>
        </w:tc>
        <w:tc>
          <w:tcPr>
            <w:tcW w:w="1155" w:type="dxa"/>
          </w:tcPr>
          <w:p w:rsidR="00A56007" w:rsidRDefault="00A56007">
            <w:pPr>
              <w:pStyle w:val="ConsPlusNormal"/>
              <w:jc w:val="center"/>
            </w:pPr>
            <w:r>
              <w:t>40</w:t>
            </w:r>
          </w:p>
        </w:tc>
        <w:tc>
          <w:tcPr>
            <w:tcW w:w="1155" w:type="dxa"/>
          </w:tcPr>
          <w:p w:rsidR="00A56007" w:rsidRDefault="00A56007">
            <w:pPr>
              <w:pStyle w:val="ConsPlusNormal"/>
              <w:jc w:val="center"/>
            </w:pPr>
            <w:r>
              <w:t>40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pPr>
            <w:r>
              <w:t xml:space="preserve">Расходы бюджета муниципального образования "Город Ижевск" на оказание муниципальной услуги (выполнение </w:t>
            </w:r>
            <w:r>
              <w:lastRenderedPageBreak/>
              <w:t>работы)</w:t>
            </w:r>
          </w:p>
        </w:tc>
        <w:tc>
          <w:tcPr>
            <w:tcW w:w="1247" w:type="dxa"/>
          </w:tcPr>
          <w:p w:rsidR="00A56007" w:rsidRDefault="00A56007">
            <w:pPr>
              <w:pStyle w:val="ConsPlusNormal"/>
              <w:jc w:val="center"/>
            </w:pPr>
            <w:r>
              <w:lastRenderedPageBreak/>
              <w:t>тыс. руб.</w:t>
            </w:r>
          </w:p>
        </w:tc>
        <w:tc>
          <w:tcPr>
            <w:tcW w:w="1155" w:type="dxa"/>
          </w:tcPr>
          <w:p w:rsidR="00A56007" w:rsidRDefault="00A56007">
            <w:pPr>
              <w:pStyle w:val="ConsPlusNormal"/>
              <w:jc w:val="center"/>
            </w:pPr>
            <w:r>
              <w:t>233,61</w:t>
            </w:r>
          </w:p>
        </w:tc>
        <w:tc>
          <w:tcPr>
            <w:tcW w:w="1155" w:type="dxa"/>
          </w:tcPr>
          <w:p w:rsidR="00A56007" w:rsidRDefault="00A56007">
            <w:pPr>
              <w:pStyle w:val="ConsPlusNormal"/>
              <w:jc w:val="center"/>
            </w:pPr>
            <w:r>
              <w:t>71,68</w:t>
            </w:r>
          </w:p>
        </w:tc>
        <w:tc>
          <w:tcPr>
            <w:tcW w:w="1474" w:type="dxa"/>
          </w:tcPr>
          <w:p w:rsidR="00A56007" w:rsidRDefault="00A56007">
            <w:pPr>
              <w:pStyle w:val="ConsPlusNormal"/>
              <w:jc w:val="center"/>
            </w:pPr>
            <w:r>
              <w:t>78,54</w:t>
            </w:r>
          </w:p>
        </w:tc>
        <w:tc>
          <w:tcPr>
            <w:tcW w:w="1320" w:type="dxa"/>
          </w:tcPr>
          <w:p w:rsidR="00A56007" w:rsidRDefault="00A56007">
            <w:pPr>
              <w:pStyle w:val="ConsPlusNormal"/>
              <w:jc w:val="center"/>
            </w:pPr>
            <w:r>
              <w:t>78,54</w:t>
            </w:r>
          </w:p>
        </w:tc>
        <w:tc>
          <w:tcPr>
            <w:tcW w:w="1155" w:type="dxa"/>
          </w:tcPr>
          <w:p w:rsidR="00A56007" w:rsidRDefault="00A56007">
            <w:pPr>
              <w:pStyle w:val="ConsPlusNormal"/>
              <w:jc w:val="center"/>
            </w:pPr>
            <w:r>
              <w:t>0</w:t>
            </w:r>
          </w:p>
        </w:tc>
        <w:tc>
          <w:tcPr>
            <w:tcW w:w="1155" w:type="dxa"/>
          </w:tcPr>
          <w:p w:rsidR="00A56007" w:rsidRDefault="00A56007">
            <w:pPr>
              <w:pStyle w:val="ConsPlusNormal"/>
              <w:jc w:val="center"/>
            </w:pPr>
            <w:r>
              <w:t>0</w:t>
            </w:r>
          </w:p>
        </w:tc>
        <w:tc>
          <w:tcPr>
            <w:tcW w:w="1155" w:type="dxa"/>
          </w:tcPr>
          <w:p w:rsidR="00A56007" w:rsidRDefault="00A56007">
            <w:pPr>
              <w:pStyle w:val="ConsPlusNormal"/>
              <w:jc w:val="center"/>
            </w:pPr>
            <w:r>
              <w:t>0</w:t>
            </w:r>
          </w:p>
        </w:tc>
        <w:tc>
          <w:tcPr>
            <w:tcW w:w="1155" w:type="dxa"/>
          </w:tcPr>
          <w:p w:rsidR="00A56007" w:rsidRDefault="00A56007">
            <w:pPr>
              <w:pStyle w:val="ConsPlusNormal"/>
              <w:jc w:val="center"/>
            </w:pPr>
            <w:r>
              <w:t>0</w:t>
            </w:r>
          </w:p>
        </w:tc>
        <w:tc>
          <w:tcPr>
            <w:tcW w:w="1155" w:type="dxa"/>
          </w:tcPr>
          <w:p w:rsidR="00A56007" w:rsidRDefault="00A56007">
            <w:pPr>
              <w:pStyle w:val="ConsPlusNormal"/>
              <w:jc w:val="center"/>
            </w:pPr>
            <w:r>
              <w:t>0</w:t>
            </w:r>
          </w:p>
        </w:tc>
      </w:tr>
      <w:tr w:rsidR="00A56007">
        <w:tc>
          <w:tcPr>
            <w:tcW w:w="660" w:type="dxa"/>
            <w:vMerge w:val="restart"/>
          </w:tcPr>
          <w:p w:rsidR="00A56007" w:rsidRDefault="00A56007">
            <w:pPr>
              <w:pStyle w:val="ConsPlusNormal"/>
              <w:jc w:val="center"/>
            </w:pPr>
            <w:r>
              <w:lastRenderedPageBreak/>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0362374</w:t>
            </w:r>
          </w:p>
        </w:tc>
        <w:tc>
          <w:tcPr>
            <w:tcW w:w="1928" w:type="dxa"/>
            <w:vMerge w:val="restart"/>
          </w:tcPr>
          <w:p w:rsidR="00A56007" w:rsidRDefault="00A56007">
            <w:pPr>
              <w:pStyle w:val="ConsPlusNormal"/>
            </w:pPr>
            <w:r>
              <w:t>Расходы, связанные с участием в проектах самообложения граждан</w:t>
            </w:r>
          </w:p>
        </w:tc>
        <w:tc>
          <w:tcPr>
            <w:tcW w:w="1757" w:type="dxa"/>
          </w:tcPr>
          <w:p w:rsidR="00A56007" w:rsidRDefault="00A56007">
            <w:pPr>
              <w:pStyle w:val="ConsPlusNormal"/>
            </w:pPr>
            <w:r>
              <w:t>Количество сформированных земельных участков</w:t>
            </w:r>
          </w:p>
        </w:tc>
        <w:tc>
          <w:tcPr>
            <w:tcW w:w="1247" w:type="dxa"/>
          </w:tcPr>
          <w:p w:rsidR="00A56007" w:rsidRDefault="00A56007">
            <w:pPr>
              <w:pStyle w:val="ConsPlusNormal"/>
              <w:jc w:val="center"/>
            </w:pPr>
            <w:r>
              <w:t>шт.</w:t>
            </w:r>
          </w:p>
        </w:tc>
        <w:tc>
          <w:tcPr>
            <w:tcW w:w="1155" w:type="dxa"/>
          </w:tcPr>
          <w:p w:rsidR="00A56007" w:rsidRDefault="00A56007">
            <w:pPr>
              <w:pStyle w:val="ConsPlusNormal"/>
              <w:jc w:val="center"/>
            </w:pPr>
            <w:r>
              <w:t>0</w:t>
            </w:r>
          </w:p>
        </w:tc>
        <w:tc>
          <w:tcPr>
            <w:tcW w:w="1155" w:type="dxa"/>
          </w:tcPr>
          <w:p w:rsidR="00A56007" w:rsidRDefault="00A56007">
            <w:pPr>
              <w:pStyle w:val="ConsPlusNormal"/>
              <w:jc w:val="center"/>
            </w:pPr>
            <w:r>
              <w:t>0</w:t>
            </w:r>
          </w:p>
        </w:tc>
        <w:tc>
          <w:tcPr>
            <w:tcW w:w="1474" w:type="dxa"/>
          </w:tcPr>
          <w:p w:rsidR="00A56007" w:rsidRDefault="00A56007">
            <w:pPr>
              <w:pStyle w:val="ConsPlusNormal"/>
              <w:jc w:val="center"/>
            </w:pPr>
            <w:r>
              <w:t>0</w:t>
            </w:r>
          </w:p>
        </w:tc>
        <w:tc>
          <w:tcPr>
            <w:tcW w:w="1320" w:type="dxa"/>
          </w:tcPr>
          <w:p w:rsidR="00A56007" w:rsidRDefault="00A56007">
            <w:pPr>
              <w:pStyle w:val="ConsPlusNormal"/>
              <w:jc w:val="center"/>
            </w:pPr>
            <w:r>
              <w:t>0</w:t>
            </w:r>
          </w:p>
        </w:tc>
        <w:tc>
          <w:tcPr>
            <w:tcW w:w="1155" w:type="dxa"/>
          </w:tcPr>
          <w:p w:rsidR="00A56007" w:rsidRDefault="00A56007">
            <w:pPr>
              <w:pStyle w:val="ConsPlusNormal"/>
              <w:jc w:val="center"/>
            </w:pPr>
            <w:r>
              <w:t>29</w:t>
            </w:r>
          </w:p>
        </w:tc>
        <w:tc>
          <w:tcPr>
            <w:tcW w:w="1155" w:type="dxa"/>
          </w:tcPr>
          <w:p w:rsidR="00A56007" w:rsidRDefault="00A56007">
            <w:pPr>
              <w:pStyle w:val="ConsPlusNormal"/>
              <w:jc w:val="center"/>
            </w:pPr>
            <w:r>
              <w:t>0</w:t>
            </w:r>
          </w:p>
        </w:tc>
        <w:tc>
          <w:tcPr>
            <w:tcW w:w="1155" w:type="dxa"/>
          </w:tcPr>
          <w:p w:rsidR="00A56007" w:rsidRDefault="00A56007">
            <w:pPr>
              <w:pStyle w:val="ConsPlusNormal"/>
              <w:jc w:val="center"/>
            </w:pPr>
            <w:r>
              <w:t>0</w:t>
            </w:r>
          </w:p>
        </w:tc>
        <w:tc>
          <w:tcPr>
            <w:tcW w:w="1155" w:type="dxa"/>
          </w:tcPr>
          <w:p w:rsidR="00A56007" w:rsidRDefault="00A56007">
            <w:pPr>
              <w:pStyle w:val="ConsPlusNormal"/>
              <w:jc w:val="center"/>
            </w:pPr>
            <w:r>
              <w:t>0</w:t>
            </w:r>
          </w:p>
        </w:tc>
        <w:tc>
          <w:tcPr>
            <w:tcW w:w="1155" w:type="dxa"/>
          </w:tcPr>
          <w:p w:rsidR="00A56007" w:rsidRDefault="00A56007">
            <w:pPr>
              <w:pStyle w:val="ConsPlusNormal"/>
              <w:jc w:val="center"/>
            </w:pPr>
            <w:r>
              <w:t>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pPr>
            <w:r>
              <w:t>Расходы бюджета муниципального образования "Город Ижевск" на оказание муниципальной услуги (выполнение работы)</w:t>
            </w:r>
          </w:p>
        </w:tc>
        <w:tc>
          <w:tcPr>
            <w:tcW w:w="1247" w:type="dxa"/>
          </w:tcPr>
          <w:p w:rsidR="00A56007" w:rsidRDefault="00A56007">
            <w:pPr>
              <w:pStyle w:val="ConsPlusNormal"/>
              <w:jc w:val="center"/>
            </w:pPr>
            <w:r>
              <w:t>тыс. руб.</w:t>
            </w:r>
          </w:p>
        </w:tc>
        <w:tc>
          <w:tcPr>
            <w:tcW w:w="1155" w:type="dxa"/>
          </w:tcPr>
          <w:p w:rsidR="00A56007" w:rsidRDefault="00A56007">
            <w:pPr>
              <w:pStyle w:val="ConsPlusNormal"/>
              <w:jc w:val="center"/>
            </w:pPr>
            <w:r>
              <w:t>0,00</w:t>
            </w:r>
          </w:p>
        </w:tc>
        <w:tc>
          <w:tcPr>
            <w:tcW w:w="1155" w:type="dxa"/>
          </w:tcPr>
          <w:p w:rsidR="00A56007" w:rsidRDefault="00A56007">
            <w:pPr>
              <w:pStyle w:val="ConsPlusNormal"/>
              <w:jc w:val="center"/>
            </w:pPr>
            <w:r>
              <w:t>0,00</w:t>
            </w:r>
          </w:p>
        </w:tc>
        <w:tc>
          <w:tcPr>
            <w:tcW w:w="1474"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155" w:type="dxa"/>
          </w:tcPr>
          <w:p w:rsidR="00A56007" w:rsidRDefault="00A56007">
            <w:pPr>
              <w:pStyle w:val="ConsPlusNormal"/>
              <w:jc w:val="center"/>
            </w:pPr>
            <w:r>
              <w:t>1174,13</w:t>
            </w:r>
          </w:p>
        </w:tc>
        <w:tc>
          <w:tcPr>
            <w:tcW w:w="1155" w:type="dxa"/>
          </w:tcPr>
          <w:p w:rsidR="00A56007" w:rsidRDefault="00A56007">
            <w:pPr>
              <w:pStyle w:val="ConsPlusNormal"/>
              <w:jc w:val="center"/>
            </w:pPr>
            <w:r>
              <w:t>0,00</w:t>
            </w:r>
          </w:p>
        </w:tc>
        <w:tc>
          <w:tcPr>
            <w:tcW w:w="1155" w:type="dxa"/>
          </w:tcPr>
          <w:p w:rsidR="00A56007" w:rsidRDefault="00A56007">
            <w:pPr>
              <w:pStyle w:val="ConsPlusNormal"/>
              <w:jc w:val="center"/>
            </w:pPr>
            <w:r>
              <w:t>0,00</w:t>
            </w:r>
          </w:p>
        </w:tc>
        <w:tc>
          <w:tcPr>
            <w:tcW w:w="1155" w:type="dxa"/>
          </w:tcPr>
          <w:p w:rsidR="00A56007" w:rsidRDefault="00A56007">
            <w:pPr>
              <w:pStyle w:val="ConsPlusNormal"/>
              <w:jc w:val="center"/>
            </w:pPr>
            <w:r>
              <w:t>0,00</w:t>
            </w:r>
          </w:p>
        </w:tc>
        <w:tc>
          <w:tcPr>
            <w:tcW w:w="1155" w:type="dxa"/>
          </w:tcPr>
          <w:p w:rsidR="00A56007" w:rsidRDefault="00A56007">
            <w:pPr>
              <w:pStyle w:val="ConsPlusNormal"/>
              <w:jc w:val="center"/>
            </w:pPr>
            <w:r>
              <w:t>0,00</w:t>
            </w:r>
          </w:p>
        </w:tc>
      </w:tr>
    </w:tbl>
    <w:p w:rsidR="00A56007" w:rsidRDefault="00A56007">
      <w:pPr>
        <w:pStyle w:val="ConsPlusNormal"/>
        <w:jc w:val="both"/>
      </w:pPr>
    </w:p>
    <w:p w:rsidR="00A56007" w:rsidRDefault="00A56007">
      <w:pPr>
        <w:pStyle w:val="ConsPlusNormal"/>
        <w:jc w:val="both"/>
      </w:pPr>
    </w:p>
    <w:p w:rsidR="00A56007" w:rsidRDefault="00A56007">
      <w:pPr>
        <w:pStyle w:val="ConsPlusNormal"/>
        <w:jc w:val="both"/>
      </w:pPr>
    </w:p>
    <w:p w:rsidR="00A56007" w:rsidRDefault="00A56007">
      <w:pPr>
        <w:pStyle w:val="ConsPlusNormal"/>
        <w:jc w:val="both"/>
      </w:pPr>
    </w:p>
    <w:p w:rsidR="00A56007" w:rsidRDefault="00A56007">
      <w:pPr>
        <w:pStyle w:val="ConsPlusNormal"/>
        <w:jc w:val="both"/>
      </w:pPr>
    </w:p>
    <w:p w:rsidR="00A56007" w:rsidRDefault="00A56007">
      <w:pPr>
        <w:pStyle w:val="ConsPlusNormal"/>
        <w:jc w:val="right"/>
        <w:outlineLvl w:val="1"/>
      </w:pPr>
      <w:r>
        <w:t>Приложение N 3</w:t>
      </w:r>
    </w:p>
    <w:p w:rsidR="00A56007" w:rsidRDefault="00A56007">
      <w:pPr>
        <w:pStyle w:val="ConsPlusNormal"/>
        <w:jc w:val="right"/>
      </w:pPr>
      <w:r>
        <w:t>к муниципальной программе</w:t>
      </w:r>
    </w:p>
    <w:p w:rsidR="00A56007" w:rsidRDefault="00A56007">
      <w:pPr>
        <w:pStyle w:val="ConsPlusNormal"/>
        <w:jc w:val="right"/>
      </w:pPr>
      <w:r>
        <w:t>"Управление муниципальной</w:t>
      </w:r>
    </w:p>
    <w:p w:rsidR="00A56007" w:rsidRDefault="00A56007">
      <w:pPr>
        <w:pStyle w:val="ConsPlusNormal"/>
        <w:jc w:val="right"/>
      </w:pPr>
      <w:r>
        <w:t>собственностью"</w:t>
      </w:r>
    </w:p>
    <w:p w:rsidR="00A56007" w:rsidRDefault="00A56007">
      <w:pPr>
        <w:pStyle w:val="ConsPlusNormal"/>
        <w:jc w:val="both"/>
      </w:pPr>
    </w:p>
    <w:p w:rsidR="00A56007" w:rsidRDefault="00A56007">
      <w:pPr>
        <w:pStyle w:val="ConsPlusTitle"/>
        <w:jc w:val="center"/>
      </w:pPr>
      <w:bookmarkStart w:id="17" w:name="P2991"/>
      <w:bookmarkEnd w:id="17"/>
      <w:r>
        <w:t>РЕСУРСНОЕ ОБЕСПЕЧЕНИЕ</w:t>
      </w:r>
    </w:p>
    <w:p w:rsidR="00A56007" w:rsidRDefault="00A56007">
      <w:pPr>
        <w:pStyle w:val="ConsPlusTitle"/>
        <w:jc w:val="center"/>
      </w:pPr>
      <w:r>
        <w:t>РЕАЛИЗАЦИИ МУНИЦИПАЛЬНОЙ ПРОГРАММЫ ЗА СЧЕТ СРЕДСТВ БЮДЖЕТА</w:t>
      </w:r>
    </w:p>
    <w:p w:rsidR="00A56007" w:rsidRDefault="00A56007">
      <w:pPr>
        <w:pStyle w:val="ConsPlusTitle"/>
        <w:jc w:val="center"/>
      </w:pPr>
      <w:r>
        <w:t>МУНИЦИПАЛЬНОГО ОБРАЗОВАНИЯ "ГОРОД ИЖЕВСК"</w:t>
      </w:r>
    </w:p>
    <w:p w:rsidR="00A56007" w:rsidRDefault="00A560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A560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007" w:rsidRDefault="00A560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007" w:rsidRDefault="00A560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007" w:rsidRDefault="00A56007">
            <w:pPr>
              <w:pStyle w:val="ConsPlusNormal"/>
              <w:jc w:val="center"/>
            </w:pPr>
            <w:r>
              <w:rPr>
                <w:color w:val="392C69"/>
              </w:rPr>
              <w:t>Список изменяющих документов</w:t>
            </w:r>
          </w:p>
          <w:p w:rsidR="00A56007" w:rsidRDefault="00A56007">
            <w:pPr>
              <w:pStyle w:val="ConsPlusNormal"/>
              <w:jc w:val="center"/>
            </w:pPr>
            <w:r>
              <w:rPr>
                <w:color w:val="392C69"/>
              </w:rPr>
              <w:t xml:space="preserve">(в ред. постановлений Администрации г. Ижевска от 30.06.2023 </w:t>
            </w:r>
            <w:hyperlink r:id="rId84">
              <w:r>
                <w:rPr>
                  <w:color w:val="0000FF"/>
                </w:rPr>
                <w:t>N 1077</w:t>
              </w:r>
            </w:hyperlink>
            <w:r>
              <w:rPr>
                <w:color w:val="392C69"/>
              </w:rPr>
              <w:t>,</w:t>
            </w:r>
          </w:p>
          <w:p w:rsidR="00A56007" w:rsidRDefault="00A56007">
            <w:pPr>
              <w:pStyle w:val="ConsPlusNormal"/>
              <w:jc w:val="center"/>
            </w:pPr>
            <w:r>
              <w:rPr>
                <w:color w:val="392C69"/>
              </w:rPr>
              <w:lastRenderedPageBreak/>
              <w:t xml:space="preserve">от 27.03.2024 </w:t>
            </w:r>
            <w:hyperlink r:id="rId85">
              <w:r>
                <w:rPr>
                  <w:color w:val="0000FF"/>
                </w:rPr>
                <w:t>N 507</w:t>
              </w:r>
            </w:hyperlink>
            <w:r>
              <w:rPr>
                <w:color w:val="392C69"/>
              </w:rPr>
              <w:t xml:space="preserve">, от 31.03.2025 </w:t>
            </w:r>
            <w:hyperlink r:id="rId86">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007" w:rsidRDefault="00A56007">
            <w:pPr>
              <w:pStyle w:val="ConsPlusNormal"/>
            </w:pPr>
          </w:p>
        </w:tc>
      </w:tr>
    </w:tbl>
    <w:p w:rsidR="00A56007" w:rsidRDefault="00A56007">
      <w:pPr>
        <w:pStyle w:val="ConsPlusNormal"/>
        <w:jc w:val="both"/>
      </w:pPr>
    </w:p>
    <w:p w:rsidR="00A56007" w:rsidRDefault="00A56007">
      <w:pPr>
        <w:pStyle w:val="ConsPlusNormal"/>
        <w:jc w:val="right"/>
        <w:outlineLvl w:val="2"/>
      </w:pPr>
      <w:r>
        <w:t>Таблица 1</w:t>
      </w:r>
    </w:p>
    <w:p w:rsidR="00A56007" w:rsidRDefault="00A5600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2"/>
        <w:gridCol w:w="582"/>
        <w:gridCol w:w="1046"/>
        <w:gridCol w:w="3315"/>
        <w:gridCol w:w="1919"/>
        <w:gridCol w:w="930"/>
        <w:gridCol w:w="640"/>
        <w:gridCol w:w="698"/>
        <w:gridCol w:w="1628"/>
        <w:gridCol w:w="756"/>
        <w:gridCol w:w="1222"/>
        <w:gridCol w:w="1396"/>
        <w:gridCol w:w="1454"/>
      </w:tblGrid>
      <w:tr w:rsidR="00A56007">
        <w:tc>
          <w:tcPr>
            <w:tcW w:w="2154" w:type="dxa"/>
            <w:gridSpan w:val="3"/>
          </w:tcPr>
          <w:p w:rsidR="00A56007" w:rsidRDefault="00A56007">
            <w:pPr>
              <w:pStyle w:val="ConsPlusNormal"/>
              <w:jc w:val="center"/>
            </w:pPr>
            <w:r>
              <w:t>Код аналитической программной классификации</w:t>
            </w:r>
          </w:p>
        </w:tc>
        <w:tc>
          <w:tcPr>
            <w:tcW w:w="3231" w:type="dxa"/>
            <w:vMerge w:val="restart"/>
          </w:tcPr>
          <w:p w:rsidR="00A56007" w:rsidRDefault="00A56007">
            <w:pPr>
              <w:pStyle w:val="ConsPlusNormal"/>
              <w:jc w:val="center"/>
            </w:pPr>
            <w:r>
              <w:t>Наименование муниципальной программы, подпрограммы, основного мероприятия, мероприятия</w:t>
            </w:r>
          </w:p>
        </w:tc>
        <w:tc>
          <w:tcPr>
            <w:tcW w:w="1871" w:type="dxa"/>
            <w:vMerge w:val="restart"/>
          </w:tcPr>
          <w:p w:rsidR="00A56007" w:rsidRDefault="00A56007">
            <w:pPr>
              <w:pStyle w:val="ConsPlusNormal"/>
              <w:jc w:val="center"/>
            </w:pPr>
            <w:r>
              <w:t>Ответственный исполнитель, соисполнитель</w:t>
            </w:r>
          </w:p>
        </w:tc>
        <w:tc>
          <w:tcPr>
            <w:tcW w:w="4535" w:type="dxa"/>
            <w:gridSpan w:val="5"/>
          </w:tcPr>
          <w:p w:rsidR="00A56007" w:rsidRDefault="00A56007">
            <w:pPr>
              <w:pStyle w:val="ConsPlusNormal"/>
              <w:jc w:val="center"/>
            </w:pPr>
            <w:r>
              <w:t>Код бюджетной классификации</w:t>
            </w:r>
          </w:p>
        </w:tc>
        <w:tc>
          <w:tcPr>
            <w:tcW w:w="3969" w:type="dxa"/>
            <w:gridSpan w:val="3"/>
          </w:tcPr>
          <w:p w:rsidR="00A56007" w:rsidRDefault="00A56007">
            <w:pPr>
              <w:pStyle w:val="ConsPlusNormal"/>
              <w:jc w:val="center"/>
            </w:pPr>
            <w:r>
              <w:t>Расходы бюджета муниципального образования "Город Ижевск", тыс. рублей</w:t>
            </w:r>
          </w:p>
        </w:tc>
      </w:tr>
      <w:tr w:rsidR="00A56007">
        <w:tc>
          <w:tcPr>
            <w:tcW w:w="567" w:type="dxa"/>
          </w:tcPr>
          <w:p w:rsidR="00A56007" w:rsidRDefault="00A56007">
            <w:pPr>
              <w:pStyle w:val="ConsPlusNormal"/>
              <w:jc w:val="center"/>
            </w:pPr>
            <w:r>
              <w:t>МП</w:t>
            </w:r>
          </w:p>
        </w:tc>
        <w:tc>
          <w:tcPr>
            <w:tcW w:w="567" w:type="dxa"/>
          </w:tcPr>
          <w:p w:rsidR="00A56007" w:rsidRDefault="00A56007">
            <w:pPr>
              <w:pStyle w:val="ConsPlusNormal"/>
              <w:jc w:val="center"/>
            </w:pPr>
            <w:r>
              <w:t>Пп</w:t>
            </w:r>
          </w:p>
        </w:tc>
        <w:tc>
          <w:tcPr>
            <w:tcW w:w="1020" w:type="dxa"/>
          </w:tcPr>
          <w:p w:rsidR="00A56007" w:rsidRDefault="00A56007">
            <w:pPr>
              <w:pStyle w:val="ConsPlusNormal"/>
              <w:jc w:val="center"/>
            </w:pPr>
            <w:r>
              <w:t>ОММ</w:t>
            </w: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ГРБС</w:t>
            </w:r>
          </w:p>
        </w:tc>
        <w:tc>
          <w:tcPr>
            <w:tcW w:w="624" w:type="dxa"/>
          </w:tcPr>
          <w:p w:rsidR="00A56007" w:rsidRDefault="00A56007">
            <w:pPr>
              <w:pStyle w:val="ConsPlusNormal"/>
              <w:jc w:val="center"/>
            </w:pPr>
            <w:r>
              <w:t>Рз</w:t>
            </w:r>
          </w:p>
        </w:tc>
        <w:tc>
          <w:tcPr>
            <w:tcW w:w="680" w:type="dxa"/>
          </w:tcPr>
          <w:p w:rsidR="00A56007" w:rsidRDefault="00A56007">
            <w:pPr>
              <w:pStyle w:val="ConsPlusNormal"/>
              <w:jc w:val="center"/>
            </w:pPr>
            <w:r>
              <w:t>Пр</w:t>
            </w:r>
          </w:p>
        </w:tc>
        <w:tc>
          <w:tcPr>
            <w:tcW w:w="1587" w:type="dxa"/>
          </w:tcPr>
          <w:p w:rsidR="00A56007" w:rsidRDefault="00A56007">
            <w:pPr>
              <w:pStyle w:val="ConsPlusNormal"/>
              <w:jc w:val="center"/>
            </w:pPr>
            <w:r>
              <w:t>ЦС</w:t>
            </w:r>
          </w:p>
        </w:tc>
        <w:tc>
          <w:tcPr>
            <w:tcW w:w="737" w:type="dxa"/>
          </w:tcPr>
          <w:p w:rsidR="00A56007" w:rsidRDefault="00A56007">
            <w:pPr>
              <w:pStyle w:val="ConsPlusNormal"/>
              <w:jc w:val="center"/>
            </w:pPr>
            <w:r>
              <w:t>ВР</w:t>
            </w:r>
          </w:p>
        </w:tc>
        <w:tc>
          <w:tcPr>
            <w:tcW w:w="1191" w:type="dxa"/>
          </w:tcPr>
          <w:p w:rsidR="00A56007" w:rsidRDefault="00A56007">
            <w:pPr>
              <w:pStyle w:val="ConsPlusNormal"/>
              <w:jc w:val="center"/>
            </w:pPr>
            <w:r>
              <w:t>2020 год</w:t>
            </w:r>
          </w:p>
        </w:tc>
        <w:tc>
          <w:tcPr>
            <w:tcW w:w="1361" w:type="dxa"/>
          </w:tcPr>
          <w:p w:rsidR="00A56007" w:rsidRDefault="00A56007">
            <w:pPr>
              <w:pStyle w:val="ConsPlusNormal"/>
              <w:jc w:val="center"/>
            </w:pPr>
            <w:r>
              <w:t>2021 год</w:t>
            </w:r>
          </w:p>
        </w:tc>
        <w:tc>
          <w:tcPr>
            <w:tcW w:w="1417" w:type="dxa"/>
          </w:tcPr>
          <w:p w:rsidR="00A56007" w:rsidRDefault="00A56007">
            <w:pPr>
              <w:pStyle w:val="ConsPlusNormal"/>
              <w:jc w:val="center"/>
            </w:pPr>
            <w:r>
              <w:t>2022 год</w:t>
            </w:r>
          </w:p>
        </w:tc>
      </w:tr>
      <w:tr w:rsidR="00A56007">
        <w:tc>
          <w:tcPr>
            <w:tcW w:w="567" w:type="dxa"/>
          </w:tcPr>
          <w:p w:rsidR="00A56007" w:rsidRDefault="00A56007">
            <w:pPr>
              <w:pStyle w:val="ConsPlusNormal"/>
              <w:jc w:val="center"/>
            </w:pPr>
            <w:r>
              <w:t>1</w:t>
            </w:r>
          </w:p>
        </w:tc>
        <w:tc>
          <w:tcPr>
            <w:tcW w:w="567" w:type="dxa"/>
          </w:tcPr>
          <w:p w:rsidR="00A56007" w:rsidRDefault="00A56007">
            <w:pPr>
              <w:pStyle w:val="ConsPlusNormal"/>
              <w:jc w:val="center"/>
            </w:pPr>
            <w:r>
              <w:t>2</w:t>
            </w:r>
          </w:p>
        </w:tc>
        <w:tc>
          <w:tcPr>
            <w:tcW w:w="1020" w:type="dxa"/>
          </w:tcPr>
          <w:p w:rsidR="00A56007" w:rsidRDefault="00A56007">
            <w:pPr>
              <w:pStyle w:val="ConsPlusNormal"/>
              <w:jc w:val="center"/>
            </w:pPr>
            <w:r>
              <w:t>3</w:t>
            </w:r>
          </w:p>
        </w:tc>
        <w:tc>
          <w:tcPr>
            <w:tcW w:w="3231" w:type="dxa"/>
          </w:tcPr>
          <w:p w:rsidR="00A56007" w:rsidRDefault="00A56007">
            <w:pPr>
              <w:pStyle w:val="ConsPlusNormal"/>
              <w:jc w:val="center"/>
            </w:pPr>
            <w:r>
              <w:t>4</w:t>
            </w:r>
          </w:p>
        </w:tc>
        <w:tc>
          <w:tcPr>
            <w:tcW w:w="1871" w:type="dxa"/>
          </w:tcPr>
          <w:p w:rsidR="00A56007" w:rsidRDefault="00A56007">
            <w:pPr>
              <w:pStyle w:val="ConsPlusNormal"/>
              <w:jc w:val="center"/>
            </w:pPr>
            <w:r>
              <w:t>5</w:t>
            </w:r>
          </w:p>
        </w:tc>
        <w:tc>
          <w:tcPr>
            <w:tcW w:w="907" w:type="dxa"/>
          </w:tcPr>
          <w:p w:rsidR="00A56007" w:rsidRDefault="00A56007">
            <w:pPr>
              <w:pStyle w:val="ConsPlusNormal"/>
              <w:jc w:val="center"/>
            </w:pPr>
            <w:r>
              <w:t>6</w:t>
            </w:r>
          </w:p>
        </w:tc>
        <w:tc>
          <w:tcPr>
            <w:tcW w:w="624" w:type="dxa"/>
          </w:tcPr>
          <w:p w:rsidR="00A56007" w:rsidRDefault="00A56007">
            <w:pPr>
              <w:pStyle w:val="ConsPlusNormal"/>
              <w:jc w:val="center"/>
            </w:pPr>
            <w:r>
              <w:t>7</w:t>
            </w:r>
          </w:p>
        </w:tc>
        <w:tc>
          <w:tcPr>
            <w:tcW w:w="680" w:type="dxa"/>
          </w:tcPr>
          <w:p w:rsidR="00A56007" w:rsidRDefault="00A56007">
            <w:pPr>
              <w:pStyle w:val="ConsPlusNormal"/>
              <w:jc w:val="center"/>
            </w:pPr>
            <w:r>
              <w:t>8</w:t>
            </w:r>
          </w:p>
        </w:tc>
        <w:tc>
          <w:tcPr>
            <w:tcW w:w="1587" w:type="dxa"/>
          </w:tcPr>
          <w:p w:rsidR="00A56007" w:rsidRDefault="00A56007">
            <w:pPr>
              <w:pStyle w:val="ConsPlusNormal"/>
              <w:jc w:val="center"/>
            </w:pPr>
            <w:r>
              <w:t>9</w:t>
            </w:r>
          </w:p>
        </w:tc>
        <w:tc>
          <w:tcPr>
            <w:tcW w:w="737" w:type="dxa"/>
          </w:tcPr>
          <w:p w:rsidR="00A56007" w:rsidRDefault="00A56007">
            <w:pPr>
              <w:pStyle w:val="ConsPlusNormal"/>
              <w:jc w:val="center"/>
            </w:pPr>
            <w:r>
              <w:t>10</w:t>
            </w:r>
          </w:p>
        </w:tc>
        <w:tc>
          <w:tcPr>
            <w:tcW w:w="1191" w:type="dxa"/>
          </w:tcPr>
          <w:p w:rsidR="00A56007" w:rsidRDefault="00A56007">
            <w:pPr>
              <w:pStyle w:val="ConsPlusNormal"/>
              <w:jc w:val="center"/>
            </w:pPr>
            <w:r>
              <w:t>11</w:t>
            </w:r>
          </w:p>
        </w:tc>
        <w:tc>
          <w:tcPr>
            <w:tcW w:w="1361" w:type="dxa"/>
          </w:tcPr>
          <w:p w:rsidR="00A56007" w:rsidRDefault="00A56007">
            <w:pPr>
              <w:pStyle w:val="ConsPlusNormal"/>
              <w:jc w:val="center"/>
            </w:pPr>
            <w:r>
              <w:t>12</w:t>
            </w:r>
          </w:p>
        </w:tc>
        <w:tc>
          <w:tcPr>
            <w:tcW w:w="1417" w:type="dxa"/>
          </w:tcPr>
          <w:p w:rsidR="00A56007" w:rsidRDefault="00A56007">
            <w:pPr>
              <w:pStyle w:val="ConsPlusNormal"/>
              <w:jc w:val="center"/>
            </w:pPr>
            <w:r>
              <w:t>13</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0000000</w:t>
            </w:r>
          </w:p>
        </w:tc>
        <w:tc>
          <w:tcPr>
            <w:tcW w:w="3231" w:type="dxa"/>
            <w:vMerge w:val="restart"/>
          </w:tcPr>
          <w:p w:rsidR="00A56007" w:rsidRDefault="00A56007">
            <w:pPr>
              <w:pStyle w:val="ConsPlusNormal"/>
            </w:pPr>
            <w:r>
              <w:t>"Управление муниципальной собственностью"</w:t>
            </w:r>
          </w:p>
        </w:tc>
        <w:tc>
          <w:tcPr>
            <w:tcW w:w="1871" w:type="dxa"/>
          </w:tcPr>
          <w:p w:rsidR="00A56007" w:rsidRDefault="00A56007">
            <w:pPr>
              <w:pStyle w:val="ConsPlusNormal"/>
              <w:jc w:val="center"/>
            </w:pPr>
            <w:r>
              <w:t>всего</w:t>
            </w:r>
          </w:p>
        </w:tc>
        <w:tc>
          <w:tcPr>
            <w:tcW w:w="907" w:type="dxa"/>
          </w:tcPr>
          <w:p w:rsidR="00A56007" w:rsidRDefault="00A56007">
            <w:pPr>
              <w:pStyle w:val="ConsPlusNormal"/>
              <w:jc w:val="center"/>
            </w:pPr>
            <w:r>
              <w:t>000</w:t>
            </w:r>
          </w:p>
        </w:tc>
        <w:tc>
          <w:tcPr>
            <w:tcW w:w="624" w:type="dxa"/>
          </w:tcPr>
          <w:p w:rsidR="00A56007" w:rsidRDefault="00A56007">
            <w:pPr>
              <w:pStyle w:val="ConsPlusNormal"/>
              <w:jc w:val="center"/>
            </w:pPr>
            <w:r>
              <w:t>00</w:t>
            </w:r>
          </w:p>
        </w:tc>
        <w:tc>
          <w:tcPr>
            <w:tcW w:w="680" w:type="dxa"/>
          </w:tcPr>
          <w:p w:rsidR="00A56007" w:rsidRDefault="00A56007">
            <w:pPr>
              <w:pStyle w:val="ConsPlusNormal"/>
              <w:jc w:val="center"/>
            </w:pPr>
            <w:r>
              <w:t>00</w:t>
            </w:r>
          </w:p>
        </w:tc>
        <w:tc>
          <w:tcPr>
            <w:tcW w:w="1587" w:type="dxa"/>
          </w:tcPr>
          <w:p w:rsidR="00A56007" w:rsidRDefault="00A56007">
            <w:pPr>
              <w:pStyle w:val="ConsPlusNormal"/>
              <w:jc w:val="center"/>
            </w:pPr>
            <w:r>
              <w:t>1500000000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75118,04</w:t>
            </w:r>
          </w:p>
        </w:tc>
        <w:tc>
          <w:tcPr>
            <w:tcW w:w="1361" w:type="dxa"/>
          </w:tcPr>
          <w:p w:rsidR="00A56007" w:rsidRDefault="00A56007">
            <w:pPr>
              <w:pStyle w:val="ConsPlusNormal"/>
              <w:jc w:val="center"/>
            </w:pPr>
            <w:r>
              <w:t>113916,52</w:t>
            </w:r>
          </w:p>
        </w:tc>
        <w:tc>
          <w:tcPr>
            <w:tcW w:w="1417" w:type="dxa"/>
          </w:tcPr>
          <w:p w:rsidR="00A56007" w:rsidRDefault="00A56007">
            <w:pPr>
              <w:pStyle w:val="ConsPlusNormal"/>
              <w:jc w:val="center"/>
            </w:pPr>
            <w:r>
              <w:t>100986,39</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1500000000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60179,67</w:t>
            </w:r>
          </w:p>
        </w:tc>
        <w:tc>
          <w:tcPr>
            <w:tcW w:w="1361" w:type="dxa"/>
          </w:tcPr>
          <w:p w:rsidR="00A56007" w:rsidRDefault="00A56007">
            <w:pPr>
              <w:pStyle w:val="ConsPlusNormal"/>
              <w:jc w:val="center"/>
            </w:pPr>
            <w:r>
              <w:t>57099,22</w:t>
            </w:r>
          </w:p>
        </w:tc>
        <w:tc>
          <w:tcPr>
            <w:tcW w:w="1417" w:type="dxa"/>
          </w:tcPr>
          <w:p w:rsidR="00A56007" w:rsidRDefault="00A56007">
            <w:pPr>
              <w:pStyle w:val="ConsPlusNormal"/>
              <w:jc w:val="center"/>
            </w:pPr>
            <w:r>
              <w:t>59258,03</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04</w:t>
            </w:r>
          </w:p>
        </w:tc>
        <w:tc>
          <w:tcPr>
            <w:tcW w:w="680" w:type="dxa"/>
          </w:tcPr>
          <w:p w:rsidR="00A56007" w:rsidRDefault="00A56007">
            <w:pPr>
              <w:pStyle w:val="ConsPlusNormal"/>
              <w:jc w:val="center"/>
            </w:pPr>
            <w:r>
              <w:t>12</w:t>
            </w:r>
          </w:p>
        </w:tc>
        <w:tc>
          <w:tcPr>
            <w:tcW w:w="1587" w:type="dxa"/>
          </w:tcPr>
          <w:p w:rsidR="00A56007" w:rsidRDefault="00A56007">
            <w:pPr>
              <w:pStyle w:val="ConsPlusNormal"/>
              <w:jc w:val="center"/>
            </w:pPr>
            <w:r>
              <w:t>1500000000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14938,37</w:t>
            </w:r>
          </w:p>
        </w:tc>
        <w:tc>
          <w:tcPr>
            <w:tcW w:w="1361" w:type="dxa"/>
          </w:tcPr>
          <w:p w:rsidR="00A56007" w:rsidRDefault="00A56007">
            <w:pPr>
              <w:pStyle w:val="ConsPlusNormal"/>
              <w:jc w:val="center"/>
            </w:pPr>
            <w:r>
              <w:t>9859,96</w:t>
            </w:r>
          </w:p>
        </w:tc>
        <w:tc>
          <w:tcPr>
            <w:tcW w:w="1417" w:type="dxa"/>
          </w:tcPr>
          <w:p w:rsidR="00A56007" w:rsidRDefault="00A56007">
            <w:pPr>
              <w:pStyle w:val="ConsPlusNormal"/>
              <w:jc w:val="center"/>
            </w:pPr>
            <w:r>
              <w:t>8573,73</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05</w:t>
            </w:r>
          </w:p>
        </w:tc>
        <w:tc>
          <w:tcPr>
            <w:tcW w:w="680" w:type="dxa"/>
          </w:tcPr>
          <w:p w:rsidR="00A56007" w:rsidRDefault="00A56007">
            <w:pPr>
              <w:pStyle w:val="ConsPlusNormal"/>
              <w:jc w:val="center"/>
            </w:pPr>
            <w:r>
              <w:t>02</w:t>
            </w:r>
          </w:p>
        </w:tc>
        <w:tc>
          <w:tcPr>
            <w:tcW w:w="1587" w:type="dxa"/>
          </w:tcPr>
          <w:p w:rsidR="00A56007" w:rsidRDefault="00A56007">
            <w:pPr>
              <w:pStyle w:val="ConsPlusNormal"/>
              <w:jc w:val="center"/>
            </w:pPr>
            <w:r>
              <w:t>1500000000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7558,12</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07</w:t>
            </w:r>
          </w:p>
        </w:tc>
        <w:tc>
          <w:tcPr>
            <w:tcW w:w="680" w:type="dxa"/>
          </w:tcPr>
          <w:p w:rsidR="00A56007" w:rsidRDefault="00A56007">
            <w:pPr>
              <w:pStyle w:val="ConsPlusNormal"/>
              <w:jc w:val="center"/>
            </w:pPr>
            <w:r>
              <w:t>01</w:t>
            </w:r>
          </w:p>
        </w:tc>
        <w:tc>
          <w:tcPr>
            <w:tcW w:w="1587" w:type="dxa"/>
          </w:tcPr>
          <w:p w:rsidR="00A56007" w:rsidRDefault="00A56007">
            <w:pPr>
              <w:pStyle w:val="ConsPlusNormal"/>
              <w:jc w:val="center"/>
            </w:pPr>
            <w:r>
              <w:t>1500000000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46957,34</w:t>
            </w:r>
          </w:p>
        </w:tc>
        <w:tc>
          <w:tcPr>
            <w:tcW w:w="1417" w:type="dxa"/>
          </w:tcPr>
          <w:p w:rsidR="00A56007" w:rsidRDefault="00A56007">
            <w:pPr>
              <w:pStyle w:val="ConsPlusNormal"/>
              <w:jc w:val="center"/>
            </w:pPr>
            <w:r>
              <w:t>23478,66</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УЖКХ</w:t>
            </w:r>
          </w:p>
        </w:tc>
        <w:tc>
          <w:tcPr>
            <w:tcW w:w="907" w:type="dxa"/>
          </w:tcPr>
          <w:p w:rsidR="00A56007" w:rsidRDefault="00A56007">
            <w:pPr>
              <w:pStyle w:val="ConsPlusNormal"/>
              <w:jc w:val="center"/>
            </w:pPr>
            <w:r>
              <w:t>843</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1500000000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1780,95</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Адм. Лен. р-на</w:t>
            </w:r>
          </w:p>
        </w:tc>
        <w:tc>
          <w:tcPr>
            <w:tcW w:w="907" w:type="dxa"/>
          </w:tcPr>
          <w:p w:rsidR="00A56007" w:rsidRDefault="00A56007">
            <w:pPr>
              <w:pStyle w:val="ConsPlusNormal"/>
              <w:jc w:val="center"/>
            </w:pPr>
            <w:r>
              <w:t>904</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1500000000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Адм. Окт. р-на</w:t>
            </w:r>
          </w:p>
        </w:tc>
        <w:tc>
          <w:tcPr>
            <w:tcW w:w="907" w:type="dxa"/>
          </w:tcPr>
          <w:p w:rsidR="00A56007" w:rsidRDefault="00A56007">
            <w:pPr>
              <w:pStyle w:val="ConsPlusNormal"/>
              <w:jc w:val="center"/>
            </w:pPr>
            <w:r>
              <w:t>905</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1500000000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Адм. Пер. р-на</w:t>
            </w:r>
          </w:p>
        </w:tc>
        <w:tc>
          <w:tcPr>
            <w:tcW w:w="907" w:type="dxa"/>
          </w:tcPr>
          <w:p w:rsidR="00A56007" w:rsidRDefault="00A56007">
            <w:pPr>
              <w:pStyle w:val="ConsPlusNormal"/>
              <w:jc w:val="center"/>
            </w:pPr>
            <w:r>
              <w:t>915</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1500000000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Адм. Уст. р-на</w:t>
            </w:r>
          </w:p>
        </w:tc>
        <w:tc>
          <w:tcPr>
            <w:tcW w:w="907" w:type="dxa"/>
          </w:tcPr>
          <w:p w:rsidR="00A56007" w:rsidRDefault="00A56007">
            <w:pPr>
              <w:pStyle w:val="ConsPlusNormal"/>
              <w:jc w:val="center"/>
            </w:pPr>
            <w:r>
              <w:t>916</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1500000000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Адм. Инд. р-на</w:t>
            </w:r>
          </w:p>
        </w:tc>
        <w:tc>
          <w:tcPr>
            <w:tcW w:w="907" w:type="dxa"/>
          </w:tcPr>
          <w:p w:rsidR="00A56007" w:rsidRDefault="00A56007">
            <w:pPr>
              <w:pStyle w:val="ConsPlusNormal"/>
              <w:jc w:val="center"/>
            </w:pPr>
            <w:r>
              <w:t>917</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1500000000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0100000</w:t>
            </w:r>
          </w:p>
        </w:tc>
        <w:tc>
          <w:tcPr>
            <w:tcW w:w="3231" w:type="dxa"/>
            <w:vMerge w:val="restart"/>
          </w:tcPr>
          <w:p w:rsidR="00A56007" w:rsidRDefault="00A56007">
            <w:pPr>
              <w:pStyle w:val="ConsPlusNormal"/>
            </w:pPr>
            <w:r>
              <w:t xml:space="preserve">Основное мероприятие </w:t>
            </w:r>
            <w:r>
              <w:lastRenderedPageBreak/>
              <w:t>"Организация работы по выполнению установленных планов поступлений неналоговых доходов"</w:t>
            </w:r>
          </w:p>
        </w:tc>
        <w:tc>
          <w:tcPr>
            <w:tcW w:w="1871" w:type="dxa"/>
          </w:tcPr>
          <w:p w:rsidR="00A56007" w:rsidRDefault="00A56007">
            <w:pPr>
              <w:pStyle w:val="ConsPlusNormal"/>
              <w:jc w:val="center"/>
            </w:pPr>
            <w:r>
              <w:lastRenderedPageBreak/>
              <w:t>всего</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00</w:t>
            </w:r>
          </w:p>
        </w:tc>
        <w:tc>
          <w:tcPr>
            <w:tcW w:w="680" w:type="dxa"/>
          </w:tcPr>
          <w:p w:rsidR="00A56007" w:rsidRDefault="00A56007">
            <w:pPr>
              <w:pStyle w:val="ConsPlusNormal"/>
              <w:jc w:val="center"/>
            </w:pPr>
            <w:r>
              <w:t>00</w:t>
            </w:r>
          </w:p>
        </w:tc>
        <w:tc>
          <w:tcPr>
            <w:tcW w:w="1587" w:type="dxa"/>
          </w:tcPr>
          <w:p w:rsidR="00A56007" w:rsidRDefault="00A56007">
            <w:pPr>
              <w:pStyle w:val="ConsPlusNormal"/>
              <w:jc w:val="center"/>
            </w:pPr>
            <w:r>
              <w:t>1500100000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2768,12</w:t>
            </w:r>
          </w:p>
        </w:tc>
        <w:tc>
          <w:tcPr>
            <w:tcW w:w="1361" w:type="dxa"/>
          </w:tcPr>
          <w:p w:rsidR="00A56007" w:rsidRDefault="00A56007">
            <w:pPr>
              <w:pStyle w:val="ConsPlusNormal"/>
              <w:jc w:val="center"/>
            </w:pPr>
            <w:r>
              <w:t>9236,04</w:t>
            </w:r>
          </w:p>
        </w:tc>
        <w:tc>
          <w:tcPr>
            <w:tcW w:w="1417" w:type="dxa"/>
          </w:tcPr>
          <w:p w:rsidR="00A56007" w:rsidRDefault="00A56007">
            <w:pPr>
              <w:pStyle w:val="ConsPlusNormal"/>
              <w:jc w:val="center"/>
            </w:pPr>
            <w:r>
              <w:t>2924,24</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1500100000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1728,74</w:t>
            </w:r>
          </w:p>
        </w:tc>
        <w:tc>
          <w:tcPr>
            <w:tcW w:w="1361" w:type="dxa"/>
          </w:tcPr>
          <w:p w:rsidR="00A56007" w:rsidRDefault="00A56007">
            <w:pPr>
              <w:pStyle w:val="ConsPlusNormal"/>
              <w:jc w:val="center"/>
            </w:pPr>
            <w:r>
              <w:t>4907,26</w:t>
            </w:r>
          </w:p>
        </w:tc>
        <w:tc>
          <w:tcPr>
            <w:tcW w:w="1417" w:type="dxa"/>
          </w:tcPr>
          <w:p w:rsidR="00A56007" w:rsidRDefault="00A56007">
            <w:pPr>
              <w:pStyle w:val="ConsPlusNormal"/>
              <w:jc w:val="center"/>
            </w:pPr>
            <w:r>
              <w:t>1024,10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04</w:t>
            </w:r>
          </w:p>
        </w:tc>
        <w:tc>
          <w:tcPr>
            <w:tcW w:w="680" w:type="dxa"/>
          </w:tcPr>
          <w:p w:rsidR="00A56007" w:rsidRDefault="00A56007">
            <w:pPr>
              <w:pStyle w:val="ConsPlusNormal"/>
              <w:jc w:val="center"/>
            </w:pPr>
            <w:r>
              <w:t>12</w:t>
            </w:r>
          </w:p>
        </w:tc>
        <w:tc>
          <w:tcPr>
            <w:tcW w:w="1587" w:type="dxa"/>
          </w:tcPr>
          <w:p w:rsidR="00A56007" w:rsidRDefault="00A56007">
            <w:pPr>
              <w:pStyle w:val="ConsPlusNormal"/>
              <w:jc w:val="center"/>
            </w:pPr>
            <w:r>
              <w:t>1500100000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1039,38</w:t>
            </w:r>
          </w:p>
        </w:tc>
        <w:tc>
          <w:tcPr>
            <w:tcW w:w="1361" w:type="dxa"/>
          </w:tcPr>
          <w:p w:rsidR="00A56007" w:rsidRDefault="00A56007">
            <w:pPr>
              <w:pStyle w:val="ConsPlusNormal"/>
              <w:jc w:val="center"/>
            </w:pPr>
            <w:r>
              <w:t>4328,78</w:t>
            </w:r>
          </w:p>
        </w:tc>
        <w:tc>
          <w:tcPr>
            <w:tcW w:w="1417" w:type="dxa"/>
          </w:tcPr>
          <w:p w:rsidR="00A56007" w:rsidRDefault="00A56007">
            <w:pPr>
              <w:pStyle w:val="ConsPlusNormal"/>
              <w:jc w:val="center"/>
            </w:pPr>
            <w:r>
              <w:t>1900,14</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0169992</w:t>
            </w:r>
          </w:p>
        </w:tc>
        <w:tc>
          <w:tcPr>
            <w:tcW w:w="3231" w:type="dxa"/>
            <w:vMerge w:val="restart"/>
          </w:tcPr>
          <w:p w:rsidR="00A56007" w:rsidRDefault="00A56007">
            <w:pPr>
              <w:pStyle w:val="ConsPlusNormal"/>
            </w:pPr>
            <w:r>
              <w:t>Мероприятия по землеустройству и землепользованию</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04</w:t>
            </w:r>
          </w:p>
        </w:tc>
        <w:tc>
          <w:tcPr>
            <w:tcW w:w="680" w:type="dxa"/>
          </w:tcPr>
          <w:p w:rsidR="00A56007" w:rsidRDefault="00A56007">
            <w:pPr>
              <w:pStyle w:val="ConsPlusNormal"/>
              <w:jc w:val="center"/>
            </w:pPr>
            <w:r>
              <w:t>12</w:t>
            </w:r>
          </w:p>
        </w:tc>
        <w:tc>
          <w:tcPr>
            <w:tcW w:w="1587" w:type="dxa"/>
          </w:tcPr>
          <w:p w:rsidR="00A56007" w:rsidRDefault="00A56007">
            <w:pPr>
              <w:pStyle w:val="ConsPlusNormal"/>
              <w:jc w:val="center"/>
            </w:pPr>
            <w:r>
              <w:t>1500169992</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865,10</w:t>
            </w:r>
          </w:p>
        </w:tc>
        <w:tc>
          <w:tcPr>
            <w:tcW w:w="1361" w:type="dxa"/>
          </w:tcPr>
          <w:p w:rsidR="00A56007" w:rsidRDefault="00A56007">
            <w:pPr>
              <w:pStyle w:val="ConsPlusNormal"/>
              <w:jc w:val="center"/>
            </w:pPr>
            <w:r>
              <w:t>2737,67</w:t>
            </w:r>
          </w:p>
        </w:tc>
        <w:tc>
          <w:tcPr>
            <w:tcW w:w="1417" w:type="dxa"/>
          </w:tcPr>
          <w:p w:rsidR="00A56007" w:rsidRDefault="00A56007">
            <w:pPr>
              <w:pStyle w:val="ConsPlusNormal"/>
              <w:jc w:val="center"/>
            </w:pPr>
            <w:r>
              <w:t>321,34</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04</w:t>
            </w:r>
          </w:p>
        </w:tc>
        <w:tc>
          <w:tcPr>
            <w:tcW w:w="680" w:type="dxa"/>
          </w:tcPr>
          <w:p w:rsidR="00A56007" w:rsidRDefault="00A56007">
            <w:pPr>
              <w:pStyle w:val="ConsPlusNormal"/>
              <w:jc w:val="center"/>
            </w:pPr>
            <w:r>
              <w:t>12</w:t>
            </w:r>
          </w:p>
        </w:tc>
        <w:tc>
          <w:tcPr>
            <w:tcW w:w="1587" w:type="dxa"/>
          </w:tcPr>
          <w:p w:rsidR="00A56007" w:rsidRDefault="00A56007">
            <w:pPr>
              <w:pStyle w:val="ConsPlusNormal"/>
              <w:jc w:val="center"/>
            </w:pPr>
            <w:r>
              <w:t>1500169992</w:t>
            </w:r>
          </w:p>
        </w:tc>
        <w:tc>
          <w:tcPr>
            <w:tcW w:w="737" w:type="dxa"/>
          </w:tcPr>
          <w:p w:rsidR="00A56007" w:rsidRDefault="00A56007">
            <w:pPr>
              <w:pStyle w:val="ConsPlusNormal"/>
              <w:jc w:val="center"/>
            </w:pPr>
            <w:r>
              <w:t>240</w:t>
            </w:r>
          </w:p>
        </w:tc>
        <w:tc>
          <w:tcPr>
            <w:tcW w:w="1191" w:type="dxa"/>
          </w:tcPr>
          <w:p w:rsidR="00A56007" w:rsidRDefault="00A56007">
            <w:pPr>
              <w:pStyle w:val="ConsPlusNormal"/>
              <w:jc w:val="center"/>
            </w:pPr>
            <w:r>
              <w:t>865,10</w:t>
            </w:r>
          </w:p>
        </w:tc>
        <w:tc>
          <w:tcPr>
            <w:tcW w:w="1361" w:type="dxa"/>
          </w:tcPr>
          <w:p w:rsidR="00A56007" w:rsidRDefault="00A56007">
            <w:pPr>
              <w:pStyle w:val="ConsPlusNormal"/>
              <w:jc w:val="center"/>
            </w:pPr>
            <w:r>
              <w:t>2147,67</w:t>
            </w:r>
          </w:p>
        </w:tc>
        <w:tc>
          <w:tcPr>
            <w:tcW w:w="1417" w:type="dxa"/>
          </w:tcPr>
          <w:p w:rsidR="00A56007" w:rsidRDefault="00A56007">
            <w:pPr>
              <w:pStyle w:val="ConsPlusNormal"/>
              <w:jc w:val="center"/>
            </w:pPr>
            <w:r>
              <w:t>136,80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04</w:t>
            </w:r>
          </w:p>
        </w:tc>
        <w:tc>
          <w:tcPr>
            <w:tcW w:w="680" w:type="dxa"/>
          </w:tcPr>
          <w:p w:rsidR="00A56007" w:rsidRDefault="00A56007">
            <w:pPr>
              <w:pStyle w:val="ConsPlusNormal"/>
              <w:jc w:val="center"/>
            </w:pPr>
            <w:r>
              <w:t>12</w:t>
            </w:r>
          </w:p>
        </w:tc>
        <w:tc>
          <w:tcPr>
            <w:tcW w:w="1587" w:type="dxa"/>
          </w:tcPr>
          <w:p w:rsidR="00A56007" w:rsidRDefault="00A56007">
            <w:pPr>
              <w:pStyle w:val="ConsPlusNormal"/>
              <w:jc w:val="center"/>
            </w:pPr>
            <w:r>
              <w:t>1500169992</w:t>
            </w:r>
          </w:p>
        </w:tc>
        <w:tc>
          <w:tcPr>
            <w:tcW w:w="737" w:type="dxa"/>
          </w:tcPr>
          <w:p w:rsidR="00A56007" w:rsidRDefault="00A56007">
            <w:pPr>
              <w:pStyle w:val="ConsPlusNormal"/>
              <w:jc w:val="center"/>
            </w:pPr>
            <w:r>
              <w:t>830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590,00</w:t>
            </w:r>
          </w:p>
        </w:tc>
        <w:tc>
          <w:tcPr>
            <w:tcW w:w="1417" w:type="dxa"/>
          </w:tcPr>
          <w:p w:rsidR="00A56007" w:rsidRDefault="00A56007">
            <w:pPr>
              <w:pStyle w:val="ConsPlusNormal"/>
              <w:jc w:val="center"/>
            </w:pPr>
            <w:r>
              <w:t>184,54</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0160320</w:t>
            </w:r>
          </w:p>
        </w:tc>
        <w:tc>
          <w:tcPr>
            <w:tcW w:w="3231" w:type="dxa"/>
            <w:vMerge w:val="restart"/>
          </w:tcPr>
          <w:p w:rsidR="00A56007" w:rsidRDefault="00A56007">
            <w:pPr>
              <w:pStyle w:val="ConsPlusNormal"/>
            </w:pPr>
            <w:r>
              <w:t>Расходы на обеспечение приватизации и проведение предпродажной подготовки объектов приватизации</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1500160320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219,44</w:t>
            </w:r>
          </w:p>
        </w:tc>
        <w:tc>
          <w:tcPr>
            <w:tcW w:w="1361" w:type="dxa"/>
          </w:tcPr>
          <w:p w:rsidR="00A56007" w:rsidRDefault="00A56007">
            <w:pPr>
              <w:pStyle w:val="ConsPlusNormal"/>
              <w:jc w:val="center"/>
            </w:pPr>
            <w:r>
              <w:t>704,83</w:t>
            </w:r>
          </w:p>
        </w:tc>
        <w:tc>
          <w:tcPr>
            <w:tcW w:w="1417" w:type="dxa"/>
          </w:tcPr>
          <w:p w:rsidR="00A56007" w:rsidRDefault="00A56007">
            <w:pPr>
              <w:pStyle w:val="ConsPlusNormal"/>
              <w:jc w:val="center"/>
            </w:pPr>
            <w:r>
              <w:t>262,20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1500160320</w:t>
            </w:r>
          </w:p>
        </w:tc>
        <w:tc>
          <w:tcPr>
            <w:tcW w:w="737" w:type="dxa"/>
          </w:tcPr>
          <w:p w:rsidR="00A56007" w:rsidRDefault="00A56007">
            <w:pPr>
              <w:pStyle w:val="ConsPlusNormal"/>
              <w:jc w:val="center"/>
            </w:pPr>
            <w:r>
              <w:t>240</w:t>
            </w:r>
          </w:p>
        </w:tc>
        <w:tc>
          <w:tcPr>
            <w:tcW w:w="1191" w:type="dxa"/>
          </w:tcPr>
          <w:p w:rsidR="00A56007" w:rsidRDefault="00A56007">
            <w:pPr>
              <w:pStyle w:val="ConsPlusNormal"/>
              <w:jc w:val="center"/>
            </w:pPr>
            <w:r>
              <w:t>219,44</w:t>
            </w:r>
          </w:p>
        </w:tc>
        <w:tc>
          <w:tcPr>
            <w:tcW w:w="1361" w:type="dxa"/>
          </w:tcPr>
          <w:p w:rsidR="00A56007" w:rsidRDefault="00A56007">
            <w:pPr>
              <w:pStyle w:val="ConsPlusNormal"/>
              <w:jc w:val="center"/>
            </w:pPr>
            <w:r>
              <w:t>144,83</w:t>
            </w:r>
          </w:p>
        </w:tc>
        <w:tc>
          <w:tcPr>
            <w:tcW w:w="1417" w:type="dxa"/>
          </w:tcPr>
          <w:p w:rsidR="00A56007" w:rsidRDefault="00A56007">
            <w:pPr>
              <w:pStyle w:val="ConsPlusNormal"/>
              <w:jc w:val="center"/>
            </w:pPr>
            <w:r>
              <w:t>219,70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1500160320</w:t>
            </w:r>
          </w:p>
        </w:tc>
        <w:tc>
          <w:tcPr>
            <w:tcW w:w="737" w:type="dxa"/>
          </w:tcPr>
          <w:p w:rsidR="00A56007" w:rsidRDefault="00A56007">
            <w:pPr>
              <w:pStyle w:val="ConsPlusNormal"/>
              <w:jc w:val="center"/>
            </w:pPr>
            <w:r>
              <w:t>830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560,00</w:t>
            </w:r>
          </w:p>
        </w:tc>
        <w:tc>
          <w:tcPr>
            <w:tcW w:w="1417" w:type="dxa"/>
          </w:tcPr>
          <w:p w:rsidR="00A56007" w:rsidRDefault="00A56007">
            <w:pPr>
              <w:pStyle w:val="ConsPlusNormal"/>
              <w:jc w:val="center"/>
            </w:pPr>
            <w:r>
              <w:t>42,50</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0160330</w:t>
            </w:r>
          </w:p>
        </w:tc>
        <w:tc>
          <w:tcPr>
            <w:tcW w:w="3231" w:type="dxa"/>
            <w:vMerge w:val="restart"/>
          </w:tcPr>
          <w:p w:rsidR="00A56007" w:rsidRDefault="00A56007">
            <w:pPr>
              <w:pStyle w:val="ConsPlusNormal"/>
            </w:pPr>
            <w:r>
              <w:t>Мероприятия в области размещения объектов наружной рекламы и информации</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1500160330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552,12</w:t>
            </w:r>
          </w:p>
        </w:tc>
        <w:tc>
          <w:tcPr>
            <w:tcW w:w="1361" w:type="dxa"/>
          </w:tcPr>
          <w:p w:rsidR="00A56007" w:rsidRDefault="00A56007">
            <w:pPr>
              <w:pStyle w:val="ConsPlusNormal"/>
              <w:jc w:val="center"/>
            </w:pPr>
            <w:r>
              <w:t>222,43</w:t>
            </w:r>
          </w:p>
        </w:tc>
        <w:tc>
          <w:tcPr>
            <w:tcW w:w="1417" w:type="dxa"/>
          </w:tcPr>
          <w:p w:rsidR="00A56007" w:rsidRDefault="00A56007">
            <w:pPr>
              <w:pStyle w:val="ConsPlusNormal"/>
              <w:jc w:val="center"/>
            </w:pPr>
            <w:r>
              <w:t>761,90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1500160330</w:t>
            </w:r>
          </w:p>
        </w:tc>
        <w:tc>
          <w:tcPr>
            <w:tcW w:w="737" w:type="dxa"/>
          </w:tcPr>
          <w:p w:rsidR="00A56007" w:rsidRDefault="00A56007">
            <w:pPr>
              <w:pStyle w:val="ConsPlusNormal"/>
              <w:jc w:val="center"/>
            </w:pPr>
            <w:r>
              <w:t>240</w:t>
            </w:r>
          </w:p>
        </w:tc>
        <w:tc>
          <w:tcPr>
            <w:tcW w:w="1191" w:type="dxa"/>
          </w:tcPr>
          <w:p w:rsidR="00A56007" w:rsidRDefault="00A56007">
            <w:pPr>
              <w:pStyle w:val="ConsPlusNormal"/>
              <w:jc w:val="center"/>
            </w:pPr>
            <w:r>
              <w:t>552,12</w:t>
            </w:r>
          </w:p>
        </w:tc>
        <w:tc>
          <w:tcPr>
            <w:tcW w:w="1361" w:type="dxa"/>
          </w:tcPr>
          <w:p w:rsidR="00A56007" w:rsidRDefault="00A56007">
            <w:pPr>
              <w:pStyle w:val="ConsPlusNormal"/>
              <w:jc w:val="center"/>
            </w:pPr>
            <w:r>
              <w:t>222,43</w:t>
            </w:r>
          </w:p>
        </w:tc>
        <w:tc>
          <w:tcPr>
            <w:tcW w:w="1417" w:type="dxa"/>
          </w:tcPr>
          <w:p w:rsidR="00A56007" w:rsidRDefault="00A56007">
            <w:pPr>
              <w:pStyle w:val="ConsPlusNormal"/>
              <w:jc w:val="center"/>
            </w:pPr>
            <w:r>
              <w:t>197,79</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1500160330</w:t>
            </w:r>
          </w:p>
        </w:tc>
        <w:tc>
          <w:tcPr>
            <w:tcW w:w="737" w:type="dxa"/>
          </w:tcPr>
          <w:p w:rsidR="00A56007" w:rsidRDefault="00A56007">
            <w:pPr>
              <w:pStyle w:val="ConsPlusNormal"/>
              <w:jc w:val="center"/>
            </w:pPr>
            <w:r>
              <w:t>850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564,11</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0160370</w:t>
            </w:r>
          </w:p>
        </w:tc>
        <w:tc>
          <w:tcPr>
            <w:tcW w:w="3231" w:type="dxa"/>
            <w:vMerge w:val="restart"/>
          </w:tcPr>
          <w:p w:rsidR="00A56007" w:rsidRDefault="00A56007">
            <w:pPr>
              <w:pStyle w:val="ConsPlusNormal"/>
            </w:pPr>
            <w:r>
              <w:t>Расходы на выполнение работ, связанных с получением дополнительных доходов от объектов недвижимого имущества организаций и физических лиц</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1500160370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957,18</w:t>
            </w:r>
          </w:p>
        </w:tc>
        <w:tc>
          <w:tcPr>
            <w:tcW w:w="1361" w:type="dxa"/>
          </w:tcPr>
          <w:p w:rsidR="00A56007" w:rsidRDefault="00A56007">
            <w:pPr>
              <w:pStyle w:val="ConsPlusNormal"/>
              <w:jc w:val="center"/>
            </w:pPr>
            <w:r>
              <w:t>3980,00</w:t>
            </w:r>
          </w:p>
        </w:tc>
        <w:tc>
          <w:tcPr>
            <w:tcW w:w="1417"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1500160370</w:t>
            </w:r>
          </w:p>
        </w:tc>
        <w:tc>
          <w:tcPr>
            <w:tcW w:w="737" w:type="dxa"/>
          </w:tcPr>
          <w:p w:rsidR="00A56007" w:rsidRDefault="00A56007">
            <w:pPr>
              <w:pStyle w:val="ConsPlusNormal"/>
              <w:jc w:val="center"/>
            </w:pPr>
            <w:r>
              <w:t>240</w:t>
            </w:r>
          </w:p>
        </w:tc>
        <w:tc>
          <w:tcPr>
            <w:tcW w:w="1191" w:type="dxa"/>
          </w:tcPr>
          <w:p w:rsidR="00A56007" w:rsidRDefault="00A56007">
            <w:pPr>
              <w:pStyle w:val="ConsPlusNormal"/>
              <w:jc w:val="center"/>
            </w:pPr>
            <w:r>
              <w:t>957,18</w:t>
            </w:r>
          </w:p>
        </w:tc>
        <w:tc>
          <w:tcPr>
            <w:tcW w:w="1361" w:type="dxa"/>
          </w:tcPr>
          <w:p w:rsidR="00A56007" w:rsidRDefault="00A56007">
            <w:pPr>
              <w:pStyle w:val="ConsPlusNormal"/>
              <w:jc w:val="center"/>
            </w:pPr>
            <w:r>
              <w:t>3980,00</w:t>
            </w:r>
          </w:p>
        </w:tc>
        <w:tc>
          <w:tcPr>
            <w:tcW w:w="1417" w:type="dxa"/>
          </w:tcPr>
          <w:p w:rsidR="00A56007" w:rsidRDefault="00A56007">
            <w:pPr>
              <w:pStyle w:val="ConsPlusNormal"/>
              <w:jc w:val="center"/>
            </w:pPr>
            <w:r>
              <w:t>0,00</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01S5040</w:t>
            </w:r>
          </w:p>
        </w:tc>
        <w:tc>
          <w:tcPr>
            <w:tcW w:w="3231" w:type="dxa"/>
            <w:vMerge w:val="restart"/>
          </w:tcPr>
          <w:p w:rsidR="00A56007" w:rsidRDefault="00A56007">
            <w:pPr>
              <w:pStyle w:val="ConsPlusNormal"/>
            </w:pPr>
            <w:r>
              <w:t>Управление земельными участками и развитие инфраструктуры системы государственного и муниципального управления земельными ресурсами</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04</w:t>
            </w:r>
          </w:p>
        </w:tc>
        <w:tc>
          <w:tcPr>
            <w:tcW w:w="680" w:type="dxa"/>
          </w:tcPr>
          <w:p w:rsidR="00A56007" w:rsidRDefault="00A56007">
            <w:pPr>
              <w:pStyle w:val="ConsPlusNormal"/>
              <w:jc w:val="center"/>
            </w:pPr>
            <w:r>
              <w:t>12</w:t>
            </w:r>
          </w:p>
        </w:tc>
        <w:tc>
          <w:tcPr>
            <w:tcW w:w="1587" w:type="dxa"/>
          </w:tcPr>
          <w:p w:rsidR="00A56007" w:rsidRDefault="00A56007">
            <w:pPr>
              <w:pStyle w:val="ConsPlusNormal"/>
              <w:jc w:val="center"/>
            </w:pPr>
            <w:r>
              <w:t>15001S5040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41,57</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04</w:t>
            </w:r>
          </w:p>
        </w:tc>
        <w:tc>
          <w:tcPr>
            <w:tcW w:w="680" w:type="dxa"/>
          </w:tcPr>
          <w:p w:rsidR="00A56007" w:rsidRDefault="00A56007">
            <w:pPr>
              <w:pStyle w:val="ConsPlusNormal"/>
              <w:jc w:val="center"/>
            </w:pPr>
            <w:r>
              <w:t>12</w:t>
            </w:r>
          </w:p>
        </w:tc>
        <w:tc>
          <w:tcPr>
            <w:tcW w:w="1587" w:type="dxa"/>
          </w:tcPr>
          <w:p w:rsidR="00A56007" w:rsidRDefault="00A56007">
            <w:pPr>
              <w:pStyle w:val="ConsPlusNormal"/>
              <w:jc w:val="center"/>
            </w:pPr>
            <w:r>
              <w:t>15001S5040</w:t>
            </w:r>
          </w:p>
        </w:tc>
        <w:tc>
          <w:tcPr>
            <w:tcW w:w="737" w:type="dxa"/>
          </w:tcPr>
          <w:p w:rsidR="00A56007" w:rsidRDefault="00A56007">
            <w:pPr>
              <w:pStyle w:val="ConsPlusNormal"/>
              <w:jc w:val="center"/>
            </w:pPr>
            <w:r>
              <w:t>240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41,57</w:t>
            </w:r>
          </w:p>
        </w:tc>
      </w:tr>
      <w:tr w:rsidR="00A56007">
        <w:tc>
          <w:tcPr>
            <w:tcW w:w="567" w:type="dxa"/>
            <w:vMerge w:val="restart"/>
          </w:tcPr>
          <w:p w:rsidR="00A56007" w:rsidRDefault="00A56007">
            <w:pPr>
              <w:pStyle w:val="ConsPlusNormal"/>
              <w:jc w:val="center"/>
            </w:pPr>
            <w:r>
              <w:lastRenderedPageBreak/>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01S7930</w:t>
            </w:r>
          </w:p>
        </w:tc>
        <w:tc>
          <w:tcPr>
            <w:tcW w:w="3231" w:type="dxa"/>
            <w:vMerge w:val="restart"/>
          </w:tcPr>
          <w:p w:rsidR="00A56007" w:rsidRDefault="00A56007">
            <w:pPr>
              <w:pStyle w:val="ConsPlusNormal"/>
            </w:pPr>
            <w:r>
              <w:t>Проведение комплексных кадастровых работ</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04</w:t>
            </w:r>
          </w:p>
        </w:tc>
        <w:tc>
          <w:tcPr>
            <w:tcW w:w="680" w:type="dxa"/>
          </w:tcPr>
          <w:p w:rsidR="00A56007" w:rsidRDefault="00A56007">
            <w:pPr>
              <w:pStyle w:val="ConsPlusNormal"/>
              <w:jc w:val="center"/>
            </w:pPr>
            <w:r>
              <w:t>12</w:t>
            </w:r>
          </w:p>
        </w:tc>
        <w:tc>
          <w:tcPr>
            <w:tcW w:w="1587" w:type="dxa"/>
          </w:tcPr>
          <w:p w:rsidR="00A56007" w:rsidRDefault="00A56007">
            <w:pPr>
              <w:pStyle w:val="ConsPlusNormal"/>
              <w:jc w:val="center"/>
            </w:pPr>
            <w:r>
              <w:t>15001S7930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174,28</w:t>
            </w:r>
          </w:p>
        </w:tc>
        <w:tc>
          <w:tcPr>
            <w:tcW w:w="1361" w:type="dxa"/>
          </w:tcPr>
          <w:p w:rsidR="00A56007" w:rsidRDefault="00A56007">
            <w:pPr>
              <w:pStyle w:val="ConsPlusNormal"/>
              <w:jc w:val="center"/>
            </w:pPr>
            <w:r>
              <w:t>1591,11</w:t>
            </w:r>
          </w:p>
        </w:tc>
        <w:tc>
          <w:tcPr>
            <w:tcW w:w="1417" w:type="dxa"/>
          </w:tcPr>
          <w:p w:rsidR="00A56007" w:rsidRDefault="00A56007">
            <w:pPr>
              <w:pStyle w:val="ConsPlusNormal"/>
              <w:jc w:val="center"/>
            </w:pPr>
            <w:r>
              <w:t>1537,23</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04</w:t>
            </w:r>
          </w:p>
        </w:tc>
        <w:tc>
          <w:tcPr>
            <w:tcW w:w="680" w:type="dxa"/>
          </w:tcPr>
          <w:p w:rsidR="00A56007" w:rsidRDefault="00A56007">
            <w:pPr>
              <w:pStyle w:val="ConsPlusNormal"/>
              <w:jc w:val="center"/>
            </w:pPr>
            <w:r>
              <w:t>12</w:t>
            </w:r>
          </w:p>
        </w:tc>
        <w:tc>
          <w:tcPr>
            <w:tcW w:w="1587" w:type="dxa"/>
          </w:tcPr>
          <w:p w:rsidR="00A56007" w:rsidRDefault="00A56007">
            <w:pPr>
              <w:pStyle w:val="ConsPlusNormal"/>
              <w:jc w:val="center"/>
            </w:pPr>
            <w:r>
              <w:t>15001S7930</w:t>
            </w:r>
          </w:p>
        </w:tc>
        <w:tc>
          <w:tcPr>
            <w:tcW w:w="737" w:type="dxa"/>
          </w:tcPr>
          <w:p w:rsidR="00A56007" w:rsidRDefault="00A56007">
            <w:pPr>
              <w:pStyle w:val="ConsPlusNormal"/>
              <w:jc w:val="center"/>
            </w:pPr>
            <w:r>
              <w:t>240</w:t>
            </w:r>
          </w:p>
        </w:tc>
        <w:tc>
          <w:tcPr>
            <w:tcW w:w="1191" w:type="dxa"/>
          </w:tcPr>
          <w:p w:rsidR="00A56007" w:rsidRDefault="00A56007">
            <w:pPr>
              <w:pStyle w:val="ConsPlusNormal"/>
              <w:jc w:val="center"/>
            </w:pPr>
            <w:r>
              <w:t>174,28</w:t>
            </w:r>
          </w:p>
        </w:tc>
        <w:tc>
          <w:tcPr>
            <w:tcW w:w="1361" w:type="dxa"/>
          </w:tcPr>
          <w:p w:rsidR="00A56007" w:rsidRDefault="00A56007">
            <w:pPr>
              <w:pStyle w:val="ConsPlusNormal"/>
              <w:jc w:val="center"/>
            </w:pPr>
            <w:r>
              <w:t>1591,11</w:t>
            </w:r>
          </w:p>
        </w:tc>
        <w:tc>
          <w:tcPr>
            <w:tcW w:w="1417" w:type="dxa"/>
          </w:tcPr>
          <w:p w:rsidR="00A56007" w:rsidRDefault="00A56007">
            <w:pPr>
              <w:pStyle w:val="ConsPlusNormal"/>
              <w:jc w:val="center"/>
            </w:pPr>
            <w:r>
              <w:t>1537,23</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01L5110</w:t>
            </w:r>
          </w:p>
        </w:tc>
        <w:tc>
          <w:tcPr>
            <w:tcW w:w="3231" w:type="dxa"/>
            <w:vMerge w:val="restart"/>
          </w:tcPr>
          <w:p w:rsidR="00A56007" w:rsidRDefault="00A56007">
            <w:pPr>
              <w:pStyle w:val="ConsPlusNormal"/>
            </w:pPr>
            <w:r>
              <w:t>Субсидии на проведение комплексных кадастровых работ</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04</w:t>
            </w:r>
          </w:p>
        </w:tc>
        <w:tc>
          <w:tcPr>
            <w:tcW w:w="680" w:type="dxa"/>
          </w:tcPr>
          <w:p w:rsidR="00A56007" w:rsidRDefault="00A56007">
            <w:pPr>
              <w:pStyle w:val="ConsPlusNormal"/>
              <w:jc w:val="center"/>
            </w:pPr>
            <w:r>
              <w:t>12</w:t>
            </w:r>
          </w:p>
        </w:tc>
        <w:tc>
          <w:tcPr>
            <w:tcW w:w="1587" w:type="dxa"/>
          </w:tcPr>
          <w:p w:rsidR="00A56007" w:rsidRDefault="00A56007">
            <w:pPr>
              <w:pStyle w:val="ConsPlusNormal"/>
              <w:jc w:val="center"/>
            </w:pPr>
            <w:r>
              <w:t>15001L5110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04</w:t>
            </w:r>
          </w:p>
        </w:tc>
        <w:tc>
          <w:tcPr>
            <w:tcW w:w="680" w:type="dxa"/>
          </w:tcPr>
          <w:p w:rsidR="00A56007" w:rsidRDefault="00A56007">
            <w:pPr>
              <w:pStyle w:val="ConsPlusNormal"/>
              <w:jc w:val="center"/>
            </w:pPr>
            <w:r>
              <w:t>12</w:t>
            </w:r>
          </w:p>
        </w:tc>
        <w:tc>
          <w:tcPr>
            <w:tcW w:w="1587" w:type="dxa"/>
          </w:tcPr>
          <w:p w:rsidR="00A56007" w:rsidRDefault="00A56007">
            <w:pPr>
              <w:pStyle w:val="ConsPlusNormal"/>
              <w:jc w:val="center"/>
            </w:pPr>
            <w:r>
              <w:t>15001L5110</w:t>
            </w:r>
          </w:p>
        </w:tc>
        <w:tc>
          <w:tcPr>
            <w:tcW w:w="737" w:type="dxa"/>
          </w:tcPr>
          <w:p w:rsidR="00A56007" w:rsidRDefault="00A56007">
            <w:pPr>
              <w:pStyle w:val="ConsPlusNormal"/>
              <w:jc w:val="center"/>
            </w:pPr>
            <w:r>
              <w:t>240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0,00</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0200000</w:t>
            </w:r>
          </w:p>
        </w:tc>
        <w:tc>
          <w:tcPr>
            <w:tcW w:w="3231" w:type="dxa"/>
            <w:vMerge w:val="restart"/>
          </w:tcPr>
          <w:p w:rsidR="00A56007" w:rsidRDefault="00A56007">
            <w:pPr>
              <w:pStyle w:val="ConsPlusNormal"/>
            </w:pPr>
            <w:r>
              <w:t>Основное мероприятие "Организация работы по управлению муниципальным имуществом"</w:t>
            </w:r>
          </w:p>
        </w:tc>
        <w:tc>
          <w:tcPr>
            <w:tcW w:w="1871" w:type="dxa"/>
          </w:tcPr>
          <w:p w:rsidR="00A56007" w:rsidRDefault="00A56007">
            <w:pPr>
              <w:pStyle w:val="ConsPlusNormal"/>
              <w:jc w:val="center"/>
            </w:pPr>
            <w:r>
              <w:t>всего</w:t>
            </w:r>
          </w:p>
        </w:tc>
        <w:tc>
          <w:tcPr>
            <w:tcW w:w="907" w:type="dxa"/>
          </w:tcPr>
          <w:p w:rsidR="00A56007" w:rsidRDefault="00A56007">
            <w:pPr>
              <w:pStyle w:val="ConsPlusNormal"/>
              <w:jc w:val="center"/>
            </w:pPr>
            <w:r>
              <w:t>000</w:t>
            </w:r>
          </w:p>
        </w:tc>
        <w:tc>
          <w:tcPr>
            <w:tcW w:w="624" w:type="dxa"/>
          </w:tcPr>
          <w:p w:rsidR="00A56007" w:rsidRDefault="00A56007">
            <w:pPr>
              <w:pStyle w:val="ConsPlusNormal"/>
              <w:jc w:val="center"/>
            </w:pPr>
            <w:r>
              <w:t>00</w:t>
            </w:r>
          </w:p>
        </w:tc>
        <w:tc>
          <w:tcPr>
            <w:tcW w:w="680" w:type="dxa"/>
          </w:tcPr>
          <w:p w:rsidR="00A56007" w:rsidRDefault="00A56007">
            <w:pPr>
              <w:pStyle w:val="ConsPlusNormal"/>
              <w:jc w:val="center"/>
            </w:pPr>
            <w:r>
              <w:t>00</w:t>
            </w:r>
          </w:p>
        </w:tc>
        <w:tc>
          <w:tcPr>
            <w:tcW w:w="1587" w:type="dxa"/>
          </w:tcPr>
          <w:p w:rsidR="00A56007" w:rsidRDefault="00A56007">
            <w:pPr>
              <w:pStyle w:val="ConsPlusNormal"/>
              <w:jc w:val="center"/>
            </w:pPr>
            <w:r>
              <w:t>1500200000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15717,93</w:t>
            </w:r>
          </w:p>
        </w:tc>
        <w:tc>
          <w:tcPr>
            <w:tcW w:w="1361" w:type="dxa"/>
          </w:tcPr>
          <w:p w:rsidR="00A56007" w:rsidRDefault="00A56007">
            <w:pPr>
              <w:pStyle w:val="ConsPlusNormal"/>
              <w:jc w:val="center"/>
            </w:pPr>
            <w:r>
              <w:t>49835,47</w:t>
            </w:r>
          </w:p>
        </w:tc>
        <w:tc>
          <w:tcPr>
            <w:tcW w:w="1417" w:type="dxa"/>
          </w:tcPr>
          <w:p w:rsidR="00A56007" w:rsidRDefault="00A56007">
            <w:pPr>
              <w:pStyle w:val="ConsPlusNormal"/>
              <w:jc w:val="center"/>
            </w:pPr>
            <w:r>
              <w:t>39333,44</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5561,93</w:t>
            </w:r>
          </w:p>
        </w:tc>
        <w:tc>
          <w:tcPr>
            <w:tcW w:w="1361" w:type="dxa"/>
          </w:tcPr>
          <w:p w:rsidR="00A56007" w:rsidRDefault="00A56007">
            <w:pPr>
              <w:pStyle w:val="ConsPlusNormal"/>
              <w:jc w:val="center"/>
            </w:pPr>
            <w:r>
              <w:t>2878,13</w:t>
            </w:r>
          </w:p>
        </w:tc>
        <w:tc>
          <w:tcPr>
            <w:tcW w:w="1417" w:type="dxa"/>
          </w:tcPr>
          <w:p w:rsidR="00A56007" w:rsidRDefault="00A56007">
            <w:pPr>
              <w:pStyle w:val="ConsPlusNormal"/>
              <w:jc w:val="center"/>
            </w:pPr>
            <w:r>
              <w:t>6178,81</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04</w:t>
            </w:r>
          </w:p>
        </w:tc>
        <w:tc>
          <w:tcPr>
            <w:tcW w:w="680" w:type="dxa"/>
          </w:tcPr>
          <w:p w:rsidR="00A56007" w:rsidRDefault="00A56007">
            <w:pPr>
              <w:pStyle w:val="ConsPlusNormal"/>
              <w:jc w:val="center"/>
            </w:pPr>
            <w:r>
              <w:t>12</w:t>
            </w:r>
          </w:p>
        </w:tc>
        <w:tc>
          <w:tcPr>
            <w:tcW w:w="1587" w:type="dxa"/>
          </w:tcPr>
          <w:p w:rsidR="00A56007" w:rsidRDefault="00A56007">
            <w:pPr>
              <w:pStyle w:val="ConsPlusNormal"/>
              <w:jc w:val="center"/>
            </w:pPr>
            <w:r>
              <w:t>1500200000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10156,00</w:t>
            </w:r>
          </w:p>
        </w:tc>
        <w:tc>
          <w:tcPr>
            <w:tcW w:w="1361" w:type="dxa"/>
          </w:tcPr>
          <w:p w:rsidR="00A56007" w:rsidRDefault="00A56007">
            <w:pPr>
              <w:pStyle w:val="ConsPlusNormal"/>
            </w:pPr>
          </w:p>
        </w:tc>
        <w:tc>
          <w:tcPr>
            <w:tcW w:w="1417" w:type="dxa"/>
          </w:tcPr>
          <w:p w:rsidR="00A56007" w:rsidRDefault="00A56007">
            <w:pPr>
              <w:pStyle w:val="ConsPlusNormal"/>
            </w:pP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05</w:t>
            </w:r>
          </w:p>
        </w:tc>
        <w:tc>
          <w:tcPr>
            <w:tcW w:w="680" w:type="dxa"/>
          </w:tcPr>
          <w:p w:rsidR="00A56007" w:rsidRDefault="00A56007">
            <w:pPr>
              <w:pStyle w:val="ConsPlusNormal"/>
              <w:jc w:val="center"/>
            </w:pPr>
            <w:r>
              <w:t>02</w:t>
            </w:r>
          </w:p>
        </w:tc>
        <w:tc>
          <w:tcPr>
            <w:tcW w:w="1587" w:type="dxa"/>
          </w:tcPr>
          <w:p w:rsidR="00A56007" w:rsidRDefault="00A56007">
            <w:pPr>
              <w:pStyle w:val="ConsPlusNormal"/>
              <w:jc w:val="center"/>
            </w:pPr>
            <w:r>
              <w:t>1500200000</w:t>
            </w:r>
          </w:p>
        </w:tc>
        <w:tc>
          <w:tcPr>
            <w:tcW w:w="737" w:type="dxa"/>
          </w:tcPr>
          <w:p w:rsidR="00A56007" w:rsidRDefault="00A56007">
            <w:pPr>
              <w:pStyle w:val="ConsPlusNormal"/>
              <w:jc w:val="center"/>
            </w:pPr>
            <w:r>
              <w:t>000</w:t>
            </w:r>
          </w:p>
        </w:tc>
        <w:tc>
          <w:tcPr>
            <w:tcW w:w="1191" w:type="dxa"/>
          </w:tcPr>
          <w:p w:rsidR="00A56007" w:rsidRDefault="00A56007">
            <w:pPr>
              <w:pStyle w:val="ConsPlusNormal"/>
            </w:pPr>
          </w:p>
        </w:tc>
        <w:tc>
          <w:tcPr>
            <w:tcW w:w="1361" w:type="dxa"/>
          </w:tcPr>
          <w:p w:rsidR="00A56007" w:rsidRDefault="00A56007">
            <w:pPr>
              <w:pStyle w:val="ConsPlusNormal"/>
            </w:pPr>
          </w:p>
        </w:tc>
        <w:tc>
          <w:tcPr>
            <w:tcW w:w="1417" w:type="dxa"/>
          </w:tcPr>
          <w:p w:rsidR="00A56007" w:rsidRDefault="00A56007">
            <w:pPr>
              <w:pStyle w:val="ConsPlusNormal"/>
              <w:jc w:val="center"/>
            </w:pPr>
            <w:r>
              <w:t>7558,12</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07</w:t>
            </w:r>
          </w:p>
        </w:tc>
        <w:tc>
          <w:tcPr>
            <w:tcW w:w="680" w:type="dxa"/>
          </w:tcPr>
          <w:p w:rsidR="00A56007" w:rsidRDefault="00A56007">
            <w:pPr>
              <w:pStyle w:val="ConsPlusNormal"/>
              <w:jc w:val="center"/>
            </w:pPr>
            <w:r>
              <w:t>01</w:t>
            </w:r>
          </w:p>
        </w:tc>
        <w:tc>
          <w:tcPr>
            <w:tcW w:w="1587" w:type="dxa"/>
          </w:tcPr>
          <w:p w:rsidR="00A56007" w:rsidRDefault="00A56007">
            <w:pPr>
              <w:pStyle w:val="ConsPlusNormal"/>
              <w:jc w:val="center"/>
            </w:pPr>
            <w:r>
              <w:t>1500200000</w:t>
            </w:r>
          </w:p>
        </w:tc>
        <w:tc>
          <w:tcPr>
            <w:tcW w:w="737" w:type="dxa"/>
          </w:tcPr>
          <w:p w:rsidR="00A56007" w:rsidRDefault="00A56007">
            <w:pPr>
              <w:pStyle w:val="ConsPlusNormal"/>
              <w:jc w:val="center"/>
            </w:pPr>
            <w:r>
              <w:t>000</w:t>
            </w:r>
          </w:p>
        </w:tc>
        <w:tc>
          <w:tcPr>
            <w:tcW w:w="1191" w:type="dxa"/>
          </w:tcPr>
          <w:p w:rsidR="00A56007" w:rsidRDefault="00A56007">
            <w:pPr>
              <w:pStyle w:val="ConsPlusNormal"/>
            </w:pPr>
          </w:p>
        </w:tc>
        <w:tc>
          <w:tcPr>
            <w:tcW w:w="1361" w:type="dxa"/>
          </w:tcPr>
          <w:p w:rsidR="00A56007" w:rsidRDefault="00A56007">
            <w:pPr>
              <w:pStyle w:val="ConsPlusNormal"/>
              <w:jc w:val="center"/>
            </w:pPr>
            <w:r>
              <w:t>46957,34</w:t>
            </w:r>
          </w:p>
        </w:tc>
        <w:tc>
          <w:tcPr>
            <w:tcW w:w="1417" w:type="dxa"/>
          </w:tcPr>
          <w:p w:rsidR="00A56007" w:rsidRDefault="00A56007">
            <w:pPr>
              <w:pStyle w:val="ConsPlusNormal"/>
              <w:jc w:val="center"/>
            </w:pPr>
            <w:r>
              <w:t>23478,66</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УЖКХ</w:t>
            </w:r>
          </w:p>
        </w:tc>
        <w:tc>
          <w:tcPr>
            <w:tcW w:w="907" w:type="dxa"/>
          </w:tcPr>
          <w:p w:rsidR="00A56007" w:rsidRDefault="00A56007">
            <w:pPr>
              <w:pStyle w:val="ConsPlusNormal"/>
              <w:jc w:val="center"/>
            </w:pPr>
            <w:r>
              <w:t>843</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1780,95</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Адм. Лен. р-на</w:t>
            </w:r>
          </w:p>
        </w:tc>
        <w:tc>
          <w:tcPr>
            <w:tcW w:w="907" w:type="dxa"/>
          </w:tcPr>
          <w:p w:rsidR="00A56007" w:rsidRDefault="00A56007">
            <w:pPr>
              <w:pStyle w:val="ConsPlusNormal"/>
              <w:jc w:val="center"/>
            </w:pPr>
            <w:r>
              <w:t>904</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Адм. Окт. р-на</w:t>
            </w:r>
          </w:p>
        </w:tc>
        <w:tc>
          <w:tcPr>
            <w:tcW w:w="907" w:type="dxa"/>
          </w:tcPr>
          <w:p w:rsidR="00A56007" w:rsidRDefault="00A56007">
            <w:pPr>
              <w:pStyle w:val="ConsPlusNormal"/>
              <w:jc w:val="center"/>
            </w:pPr>
            <w:r>
              <w:t>905</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Адм. Пер. р-на</w:t>
            </w:r>
          </w:p>
        </w:tc>
        <w:tc>
          <w:tcPr>
            <w:tcW w:w="907" w:type="dxa"/>
          </w:tcPr>
          <w:p w:rsidR="00A56007" w:rsidRDefault="00A56007">
            <w:pPr>
              <w:pStyle w:val="ConsPlusNormal"/>
              <w:jc w:val="center"/>
            </w:pPr>
            <w:r>
              <w:t>915</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Адм. Уст. р-на</w:t>
            </w:r>
          </w:p>
        </w:tc>
        <w:tc>
          <w:tcPr>
            <w:tcW w:w="907" w:type="dxa"/>
          </w:tcPr>
          <w:p w:rsidR="00A56007" w:rsidRDefault="00A56007">
            <w:pPr>
              <w:pStyle w:val="ConsPlusNormal"/>
              <w:jc w:val="center"/>
            </w:pPr>
            <w:r>
              <w:t>916</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Адм. Инд. р-на</w:t>
            </w:r>
          </w:p>
        </w:tc>
        <w:tc>
          <w:tcPr>
            <w:tcW w:w="907" w:type="dxa"/>
          </w:tcPr>
          <w:p w:rsidR="00A56007" w:rsidRDefault="00A56007">
            <w:pPr>
              <w:pStyle w:val="ConsPlusNormal"/>
              <w:jc w:val="center"/>
            </w:pPr>
            <w:r>
              <w:t>917</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0206290</w:t>
            </w:r>
          </w:p>
        </w:tc>
        <w:tc>
          <w:tcPr>
            <w:tcW w:w="3231" w:type="dxa"/>
            <w:vMerge w:val="restart"/>
          </w:tcPr>
          <w:p w:rsidR="00A56007" w:rsidRDefault="00A56007">
            <w:pPr>
              <w:pStyle w:val="ConsPlusNormal"/>
            </w:pPr>
            <w:r>
              <w:t xml:space="preserve">Расходы на осуществление мероприятий по выявлению правообладателей ранее учтенных объектов недвижимости и мероприятий по обеспечению внесения в ЕГРН </w:t>
            </w:r>
            <w:r>
              <w:lastRenderedPageBreak/>
              <w:t>сведений о правообладателях ранее учтенных объектов недвижимости</w:t>
            </w:r>
          </w:p>
        </w:tc>
        <w:tc>
          <w:tcPr>
            <w:tcW w:w="1871" w:type="dxa"/>
          </w:tcPr>
          <w:p w:rsidR="00A56007" w:rsidRDefault="00A56007">
            <w:pPr>
              <w:pStyle w:val="ConsPlusNormal"/>
              <w:jc w:val="center"/>
            </w:pPr>
            <w:r>
              <w:lastRenderedPageBreak/>
              <w:t>всего</w:t>
            </w:r>
          </w:p>
        </w:tc>
        <w:tc>
          <w:tcPr>
            <w:tcW w:w="907" w:type="dxa"/>
          </w:tcPr>
          <w:p w:rsidR="00A56007" w:rsidRDefault="00A56007">
            <w:pPr>
              <w:pStyle w:val="ConsPlusNormal"/>
              <w:jc w:val="center"/>
            </w:pPr>
            <w:r>
              <w:t>000</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1500206290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3586,22</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1500206290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1468,37</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1500206290</w:t>
            </w:r>
          </w:p>
        </w:tc>
        <w:tc>
          <w:tcPr>
            <w:tcW w:w="737" w:type="dxa"/>
          </w:tcPr>
          <w:p w:rsidR="00A56007" w:rsidRDefault="00A56007">
            <w:pPr>
              <w:pStyle w:val="ConsPlusNormal"/>
              <w:jc w:val="center"/>
            </w:pPr>
            <w:r>
              <w:t>120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1468,37</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vMerge w:val="restart"/>
          </w:tcPr>
          <w:p w:rsidR="00A56007" w:rsidRDefault="00A56007">
            <w:pPr>
              <w:pStyle w:val="ConsPlusNormal"/>
              <w:jc w:val="center"/>
            </w:pPr>
            <w:r>
              <w:t>УЖКХ</w:t>
            </w:r>
          </w:p>
        </w:tc>
        <w:tc>
          <w:tcPr>
            <w:tcW w:w="907" w:type="dxa"/>
          </w:tcPr>
          <w:p w:rsidR="00A56007" w:rsidRDefault="00A56007">
            <w:pPr>
              <w:pStyle w:val="ConsPlusNormal"/>
              <w:jc w:val="center"/>
            </w:pPr>
            <w:r>
              <w:t>843</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1500206290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1780,95</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843</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1500206290</w:t>
            </w:r>
          </w:p>
        </w:tc>
        <w:tc>
          <w:tcPr>
            <w:tcW w:w="737" w:type="dxa"/>
          </w:tcPr>
          <w:p w:rsidR="00A56007" w:rsidRDefault="00A56007">
            <w:pPr>
              <w:pStyle w:val="ConsPlusNormal"/>
              <w:jc w:val="center"/>
            </w:pPr>
            <w:r>
              <w:t>120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1780,95</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vMerge w:val="restart"/>
          </w:tcPr>
          <w:p w:rsidR="00A56007" w:rsidRDefault="00A56007">
            <w:pPr>
              <w:pStyle w:val="ConsPlusNormal"/>
              <w:jc w:val="center"/>
            </w:pPr>
            <w:r>
              <w:t>Адм. Лен. р-на</w:t>
            </w:r>
          </w:p>
        </w:tc>
        <w:tc>
          <w:tcPr>
            <w:tcW w:w="907" w:type="dxa"/>
          </w:tcPr>
          <w:p w:rsidR="00A56007" w:rsidRDefault="00A56007">
            <w:pPr>
              <w:pStyle w:val="ConsPlusNormal"/>
              <w:jc w:val="center"/>
            </w:pPr>
            <w:r>
              <w:t>904</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1500206290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904</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1500206290</w:t>
            </w:r>
          </w:p>
        </w:tc>
        <w:tc>
          <w:tcPr>
            <w:tcW w:w="737" w:type="dxa"/>
          </w:tcPr>
          <w:p w:rsidR="00A56007" w:rsidRDefault="00A56007">
            <w:pPr>
              <w:pStyle w:val="ConsPlusNormal"/>
              <w:jc w:val="center"/>
            </w:pPr>
            <w:r>
              <w:t>120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vMerge w:val="restart"/>
          </w:tcPr>
          <w:p w:rsidR="00A56007" w:rsidRDefault="00A56007">
            <w:pPr>
              <w:pStyle w:val="ConsPlusNormal"/>
              <w:jc w:val="center"/>
            </w:pPr>
            <w:r>
              <w:t>Адм. Окт. р-на</w:t>
            </w:r>
          </w:p>
        </w:tc>
        <w:tc>
          <w:tcPr>
            <w:tcW w:w="907" w:type="dxa"/>
          </w:tcPr>
          <w:p w:rsidR="00A56007" w:rsidRDefault="00A56007">
            <w:pPr>
              <w:pStyle w:val="ConsPlusNormal"/>
              <w:jc w:val="center"/>
            </w:pPr>
            <w:r>
              <w:t>905</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1500206290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905</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1500206290</w:t>
            </w:r>
          </w:p>
        </w:tc>
        <w:tc>
          <w:tcPr>
            <w:tcW w:w="737" w:type="dxa"/>
          </w:tcPr>
          <w:p w:rsidR="00A56007" w:rsidRDefault="00A56007">
            <w:pPr>
              <w:pStyle w:val="ConsPlusNormal"/>
              <w:jc w:val="center"/>
            </w:pPr>
            <w:r>
              <w:t>120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vMerge w:val="restart"/>
          </w:tcPr>
          <w:p w:rsidR="00A56007" w:rsidRDefault="00A56007">
            <w:pPr>
              <w:pStyle w:val="ConsPlusNormal"/>
              <w:jc w:val="center"/>
            </w:pPr>
            <w:r>
              <w:t>Адм. Пер. р-на</w:t>
            </w:r>
          </w:p>
        </w:tc>
        <w:tc>
          <w:tcPr>
            <w:tcW w:w="907" w:type="dxa"/>
          </w:tcPr>
          <w:p w:rsidR="00A56007" w:rsidRDefault="00A56007">
            <w:pPr>
              <w:pStyle w:val="ConsPlusNormal"/>
              <w:jc w:val="center"/>
            </w:pPr>
            <w:r>
              <w:t>915</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1500206290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915</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1500206290</w:t>
            </w:r>
          </w:p>
        </w:tc>
        <w:tc>
          <w:tcPr>
            <w:tcW w:w="737" w:type="dxa"/>
          </w:tcPr>
          <w:p w:rsidR="00A56007" w:rsidRDefault="00A56007">
            <w:pPr>
              <w:pStyle w:val="ConsPlusNormal"/>
              <w:jc w:val="center"/>
            </w:pPr>
            <w:r>
              <w:t>120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vMerge w:val="restart"/>
          </w:tcPr>
          <w:p w:rsidR="00A56007" w:rsidRDefault="00A56007">
            <w:pPr>
              <w:pStyle w:val="ConsPlusNormal"/>
              <w:jc w:val="center"/>
            </w:pPr>
            <w:r>
              <w:t>Адм. Уст. р-на</w:t>
            </w:r>
          </w:p>
        </w:tc>
        <w:tc>
          <w:tcPr>
            <w:tcW w:w="907" w:type="dxa"/>
          </w:tcPr>
          <w:p w:rsidR="00A56007" w:rsidRDefault="00A56007">
            <w:pPr>
              <w:pStyle w:val="ConsPlusNormal"/>
              <w:jc w:val="center"/>
            </w:pPr>
            <w:r>
              <w:t>916</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1500206290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916</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1500206290</w:t>
            </w:r>
          </w:p>
        </w:tc>
        <w:tc>
          <w:tcPr>
            <w:tcW w:w="737" w:type="dxa"/>
          </w:tcPr>
          <w:p w:rsidR="00A56007" w:rsidRDefault="00A56007">
            <w:pPr>
              <w:pStyle w:val="ConsPlusNormal"/>
              <w:jc w:val="center"/>
            </w:pPr>
            <w:r>
              <w:t>120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vMerge w:val="restart"/>
          </w:tcPr>
          <w:p w:rsidR="00A56007" w:rsidRDefault="00A56007">
            <w:pPr>
              <w:pStyle w:val="ConsPlusNormal"/>
              <w:jc w:val="center"/>
            </w:pPr>
            <w:r>
              <w:t>Адм. Инд. р-на</w:t>
            </w:r>
          </w:p>
        </w:tc>
        <w:tc>
          <w:tcPr>
            <w:tcW w:w="907" w:type="dxa"/>
          </w:tcPr>
          <w:p w:rsidR="00A56007" w:rsidRDefault="00A56007">
            <w:pPr>
              <w:pStyle w:val="ConsPlusNormal"/>
              <w:jc w:val="center"/>
            </w:pPr>
            <w:r>
              <w:t>917</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1500206290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917</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1500206290</w:t>
            </w:r>
          </w:p>
        </w:tc>
        <w:tc>
          <w:tcPr>
            <w:tcW w:w="737" w:type="dxa"/>
          </w:tcPr>
          <w:p w:rsidR="00A56007" w:rsidRDefault="00A56007">
            <w:pPr>
              <w:pStyle w:val="ConsPlusNormal"/>
              <w:jc w:val="center"/>
            </w:pPr>
            <w:r>
              <w:t>120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67,38</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0260280</w:t>
            </w:r>
          </w:p>
        </w:tc>
        <w:tc>
          <w:tcPr>
            <w:tcW w:w="3231" w:type="dxa"/>
            <w:vMerge w:val="restart"/>
          </w:tcPr>
          <w:p w:rsidR="00A56007" w:rsidRDefault="00A56007">
            <w:pPr>
              <w:pStyle w:val="ConsPlusNormal"/>
            </w:pPr>
            <w:r>
              <w:t>Расходы на техническую инвентаризацию, изготовление справок по объектам нежилого фонда муниципальной собственности</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1500260280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39,99</w:t>
            </w:r>
          </w:p>
        </w:tc>
        <w:tc>
          <w:tcPr>
            <w:tcW w:w="1361" w:type="dxa"/>
          </w:tcPr>
          <w:p w:rsidR="00A56007" w:rsidRDefault="00A56007">
            <w:pPr>
              <w:pStyle w:val="ConsPlusNormal"/>
              <w:jc w:val="center"/>
            </w:pPr>
            <w:r>
              <w:t>29,29</w:t>
            </w:r>
          </w:p>
        </w:tc>
        <w:tc>
          <w:tcPr>
            <w:tcW w:w="1417"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1500260280</w:t>
            </w:r>
          </w:p>
        </w:tc>
        <w:tc>
          <w:tcPr>
            <w:tcW w:w="737" w:type="dxa"/>
          </w:tcPr>
          <w:p w:rsidR="00A56007" w:rsidRDefault="00A56007">
            <w:pPr>
              <w:pStyle w:val="ConsPlusNormal"/>
              <w:jc w:val="center"/>
            </w:pPr>
            <w:r>
              <w:t>244</w:t>
            </w:r>
          </w:p>
        </w:tc>
        <w:tc>
          <w:tcPr>
            <w:tcW w:w="1191" w:type="dxa"/>
          </w:tcPr>
          <w:p w:rsidR="00A56007" w:rsidRDefault="00A56007">
            <w:pPr>
              <w:pStyle w:val="ConsPlusNormal"/>
              <w:jc w:val="center"/>
            </w:pPr>
            <w:r>
              <w:t>39,99</w:t>
            </w:r>
          </w:p>
        </w:tc>
        <w:tc>
          <w:tcPr>
            <w:tcW w:w="1361" w:type="dxa"/>
          </w:tcPr>
          <w:p w:rsidR="00A56007" w:rsidRDefault="00A56007">
            <w:pPr>
              <w:pStyle w:val="ConsPlusNormal"/>
              <w:jc w:val="center"/>
            </w:pPr>
            <w:r>
              <w:t>29,29</w:t>
            </w:r>
          </w:p>
        </w:tc>
        <w:tc>
          <w:tcPr>
            <w:tcW w:w="1417" w:type="dxa"/>
          </w:tcPr>
          <w:p w:rsidR="00A56007" w:rsidRDefault="00A56007">
            <w:pPr>
              <w:pStyle w:val="ConsPlusNormal"/>
              <w:jc w:val="center"/>
            </w:pPr>
            <w:r>
              <w:t>0,00</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0260260</w:t>
            </w:r>
          </w:p>
        </w:tc>
        <w:tc>
          <w:tcPr>
            <w:tcW w:w="3231" w:type="dxa"/>
            <w:vMerge w:val="restart"/>
          </w:tcPr>
          <w:p w:rsidR="00A56007" w:rsidRDefault="00A56007">
            <w:pPr>
              <w:pStyle w:val="ConsPlusNormal"/>
            </w:pPr>
            <w:r>
              <w:t>Расходы на содержание имущества казны</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1500260260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2882,67</w:t>
            </w:r>
          </w:p>
        </w:tc>
        <w:tc>
          <w:tcPr>
            <w:tcW w:w="1361" w:type="dxa"/>
          </w:tcPr>
          <w:p w:rsidR="00A56007" w:rsidRDefault="00A56007">
            <w:pPr>
              <w:pStyle w:val="ConsPlusNormal"/>
              <w:jc w:val="center"/>
            </w:pPr>
            <w:r>
              <w:t>461,14</w:t>
            </w:r>
          </w:p>
        </w:tc>
        <w:tc>
          <w:tcPr>
            <w:tcW w:w="1417" w:type="dxa"/>
          </w:tcPr>
          <w:p w:rsidR="00A56007" w:rsidRDefault="00A56007">
            <w:pPr>
              <w:pStyle w:val="ConsPlusNormal"/>
              <w:jc w:val="center"/>
            </w:pPr>
            <w:r>
              <w:t>2426,83</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1500260260</w:t>
            </w:r>
          </w:p>
        </w:tc>
        <w:tc>
          <w:tcPr>
            <w:tcW w:w="737" w:type="dxa"/>
          </w:tcPr>
          <w:p w:rsidR="00A56007" w:rsidRDefault="00A56007">
            <w:pPr>
              <w:pStyle w:val="ConsPlusNormal"/>
              <w:jc w:val="center"/>
            </w:pPr>
            <w:r>
              <w:t>240</w:t>
            </w:r>
          </w:p>
        </w:tc>
        <w:tc>
          <w:tcPr>
            <w:tcW w:w="1191" w:type="dxa"/>
          </w:tcPr>
          <w:p w:rsidR="00A56007" w:rsidRDefault="00A56007">
            <w:pPr>
              <w:pStyle w:val="ConsPlusNormal"/>
              <w:jc w:val="center"/>
            </w:pPr>
            <w:r>
              <w:t>2879,27</w:t>
            </w:r>
          </w:p>
        </w:tc>
        <w:tc>
          <w:tcPr>
            <w:tcW w:w="1361" w:type="dxa"/>
          </w:tcPr>
          <w:p w:rsidR="00A56007" w:rsidRDefault="00A56007">
            <w:pPr>
              <w:pStyle w:val="ConsPlusNormal"/>
              <w:jc w:val="center"/>
            </w:pPr>
            <w:r>
              <w:t>461,14</w:t>
            </w:r>
          </w:p>
        </w:tc>
        <w:tc>
          <w:tcPr>
            <w:tcW w:w="1417" w:type="dxa"/>
          </w:tcPr>
          <w:p w:rsidR="00A56007" w:rsidRDefault="00A56007">
            <w:pPr>
              <w:pStyle w:val="ConsPlusNormal"/>
              <w:jc w:val="center"/>
            </w:pPr>
            <w:r>
              <w:t>2426,83</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1500260260</w:t>
            </w:r>
          </w:p>
        </w:tc>
        <w:tc>
          <w:tcPr>
            <w:tcW w:w="737" w:type="dxa"/>
          </w:tcPr>
          <w:p w:rsidR="00A56007" w:rsidRDefault="00A56007">
            <w:pPr>
              <w:pStyle w:val="ConsPlusNormal"/>
              <w:jc w:val="center"/>
            </w:pPr>
            <w:r>
              <w:t>850</w:t>
            </w:r>
          </w:p>
        </w:tc>
        <w:tc>
          <w:tcPr>
            <w:tcW w:w="1191" w:type="dxa"/>
          </w:tcPr>
          <w:p w:rsidR="00A56007" w:rsidRDefault="00A56007">
            <w:pPr>
              <w:pStyle w:val="ConsPlusNormal"/>
              <w:jc w:val="center"/>
            </w:pPr>
            <w:r>
              <w:t>3,40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0,00</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0260360</w:t>
            </w:r>
          </w:p>
        </w:tc>
        <w:tc>
          <w:tcPr>
            <w:tcW w:w="3231" w:type="dxa"/>
            <w:vMerge w:val="restart"/>
          </w:tcPr>
          <w:p w:rsidR="00A56007" w:rsidRDefault="00A56007">
            <w:pPr>
              <w:pStyle w:val="ConsPlusNormal"/>
            </w:pPr>
            <w:r>
              <w:t>Расходы на техническую инвентаризацию по объектам инженерной инфраструктуры</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1500260360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55,00</w:t>
            </w:r>
          </w:p>
        </w:tc>
        <w:tc>
          <w:tcPr>
            <w:tcW w:w="1361" w:type="dxa"/>
          </w:tcPr>
          <w:p w:rsidR="00A56007" w:rsidRDefault="00A56007">
            <w:pPr>
              <w:pStyle w:val="ConsPlusNormal"/>
              <w:jc w:val="center"/>
            </w:pPr>
            <w:r>
              <w:t>67,28</w:t>
            </w:r>
          </w:p>
        </w:tc>
        <w:tc>
          <w:tcPr>
            <w:tcW w:w="1417" w:type="dxa"/>
          </w:tcPr>
          <w:p w:rsidR="00A56007" w:rsidRDefault="00A56007">
            <w:pPr>
              <w:pStyle w:val="ConsPlusNormal"/>
              <w:jc w:val="center"/>
            </w:pPr>
            <w:r>
              <w:t>18,91</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1500260360</w:t>
            </w:r>
          </w:p>
        </w:tc>
        <w:tc>
          <w:tcPr>
            <w:tcW w:w="737" w:type="dxa"/>
          </w:tcPr>
          <w:p w:rsidR="00A56007" w:rsidRDefault="00A56007">
            <w:pPr>
              <w:pStyle w:val="ConsPlusNormal"/>
              <w:jc w:val="center"/>
            </w:pPr>
            <w:r>
              <w:t>240</w:t>
            </w:r>
          </w:p>
        </w:tc>
        <w:tc>
          <w:tcPr>
            <w:tcW w:w="1191" w:type="dxa"/>
          </w:tcPr>
          <w:p w:rsidR="00A56007" w:rsidRDefault="00A56007">
            <w:pPr>
              <w:pStyle w:val="ConsPlusNormal"/>
              <w:jc w:val="center"/>
            </w:pPr>
            <w:r>
              <w:t>55,00</w:t>
            </w:r>
          </w:p>
        </w:tc>
        <w:tc>
          <w:tcPr>
            <w:tcW w:w="1361" w:type="dxa"/>
          </w:tcPr>
          <w:p w:rsidR="00A56007" w:rsidRDefault="00A56007">
            <w:pPr>
              <w:pStyle w:val="ConsPlusNormal"/>
              <w:jc w:val="center"/>
            </w:pPr>
            <w:r>
              <w:t>67,28</w:t>
            </w:r>
          </w:p>
        </w:tc>
        <w:tc>
          <w:tcPr>
            <w:tcW w:w="1417" w:type="dxa"/>
          </w:tcPr>
          <w:p w:rsidR="00A56007" w:rsidRDefault="00A56007">
            <w:pPr>
              <w:pStyle w:val="ConsPlusNormal"/>
              <w:jc w:val="center"/>
            </w:pPr>
            <w:r>
              <w:t>18,91</w:t>
            </w:r>
          </w:p>
        </w:tc>
      </w:tr>
      <w:tr w:rsidR="00A56007">
        <w:tc>
          <w:tcPr>
            <w:tcW w:w="567" w:type="dxa"/>
            <w:vMerge w:val="restart"/>
          </w:tcPr>
          <w:p w:rsidR="00A56007" w:rsidRDefault="00A56007">
            <w:pPr>
              <w:pStyle w:val="ConsPlusNormal"/>
              <w:jc w:val="center"/>
            </w:pPr>
            <w:r>
              <w:lastRenderedPageBreak/>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0269995</w:t>
            </w:r>
          </w:p>
        </w:tc>
        <w:tc>
          <w:tcPr>
            <w:tcW w:w="3231" w:type="dxa"/>
            <w:vMerge w:val="restart"/>
          </w:tcPr>
          <w:p w:rsidR="00A56007" w:rsidRDefault="00A56007">
            <w:pPr>
              <w:pStyle w:val="ConsPlusNormal"/>
            </w:pPr>
            <w:r>
              <w:t>Уплата взносов на капитальный ремонт в части муниципального жилищного фонда и содержание специальных счетов</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1500269995</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2584,27</w:t>
            </w:r>
          </w:p>
        </w:tc>
        <w:tc>
          <w:tcPr>
            <w:tcW w:w="1361" w:type="dxa"/>
          </w:tcPr>
          <w:p w:rsidR="00A56007" w:rsidRDefault="00A56007">
            <w:pPr>
              <w:pStyle w:val="ConsPlusNormal"/>
              <w:jc w:val="center"/>
            </w:pPr>
            <w:r>
              <w:t>2320,42</w:t>
            </w:r>
          </w:p>
        </w:tc>
        <w:tc>
          <w:tcPr>
            <w:tcW w:w="1417" w:type="dxa"/>
          </w:tcPr>
          <w:p w:rsidR="00A56007" w:rsidRDefault="00A56007">
            <w:pPr>
              <w:pStyle w:val="ConsPlusNormal"/>
              <w:jc w:val="center"/>
            </w:pPr>
            <w:r>
              <w:t>2264,70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1500269995</w:t>
            </w:r>
          </w:p>
        </w:tc>
        <w:tc>
          <w:tcPr>
            <w:tcW w:w="737" w:type="dxa"/>
          </w:tcPr>
          <w:p w:rsidR="00A56007" w:rsidRDefault="00A56007">
            <w:pPr>
              <w:pStyle w:val="ConsPlusNormal"/>
              <w:jc w:val="center"/>
            </w:pPr>
            <w:r>
              <w:t>240</w:t>
            </w:r>
          </w:p>
        </w:tc>
        <w:tc>
          <w:tcPr>
            <w:tcW w:w="1191" w:type="dxa"/>
          </w:tcPr>
          <w:p w:rsidR="00A56007" w:rsidRDefault="00A56007">
            <w:pPr>
              <w:pStyle w:val="ConsPlusNormal"/>
              <w:jc w:val="center"/>
            </w:pPr>
            <w:r>
              <w:t>2584,27</w:t>
            </w:r>
          </w:p>
        </w:tc>
        <w:tc>
          <w:tcPr>
            <w:tcW w:w="1361" w:type="dxa"/>
          </w:tcPr>
          <w:p w:rsidR="00A56007" w:rsidRDefault="00A56007">
            <w:pPr>
              <w:pStyle w:val="ConsPlusNormal"/>
              <w:jc w:val="center"/>
            </w:pPr>
            <w:r>
              <w:t>2320,42</w:t>
            </w:r>
          </w:p>
        </w:tc>
        <w:tc>
          <w:tcPr>
            <w:tcW w:w="1417" w:type="dxa"/>
          </w:tcPr>
          <w:p w:rsidR="00A56007" w:rsidRDefault="00A56007">
            <w:pPr>
              <w:pStyle w:val="ConsPlusNormal"/>
              <w:jc w:val="center"/>
            </w:pPr>
            <w:r>
              <w:t>2264,70</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0262041</w:t>
            </w:r>
          </w:p>
        </w:tc>
        <w:tc>
          <w:tcPr>
            <w:tcW w:w="3231" w:type="dxa"/>
            <w:vMerge w:val="restart"/>
          </w:tcPr>
          <w:p w:rsidR="00A56007" w:rsidRDefault="00A56007">
            <w:pPr>
              <w:pStyle w:val="ConsPlusNormal"/>
            </w:pPr>
            <w:r>
              <w:t>Изъятие земельного участка и расположенных на нем объектов недвижимости для муниципальных нужд города Ижевска</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04</w:t>
            </w:r>
          </w:p>
        </w:tc>
        <w:tc>
          <w:tcPr>
            <w:tcW w:w="680" w:type="dxa"/>
          </w:tcPr>
          <w:p w:rsidR="00A56007" w:rsidRDefault="00A56007">
            <w:pPr>
              <w:pStyle w:val="ConsPlusNormal"/>
              <w:jc w:val="center"/>
            </w:pPr>
            <w:r>
              <w:t>12</w:t>
            </w:r>
          </w:p>
        </w:tc>
        <w:tc>
          <w:tcPr>
            <w:tcW w:w="1587" w:type="dxa"/>
          </w:tcPr>
          <w:p w:rsidR="00A56007" w:rsidRDefault="00A56007">
            <w:pPr>
              <w:pStyle w:val="ConsPlusNormal"/>
              <w:jc w:val="center"/>
            </w:pPr>
            <w:r>
              <w:t>1500262041</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10156,00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04</w:t>
            </w:r>
          </w:p>
        </w:tc>
        <w:tc>
          <w:tcPr>
            <w:tcW w:w="680" w:type="dxa"/>
          </w:tcPr>
          <w:p w:rsidR="00A56007" w:rsidRDefault="00A56007">
            <w:pPr>
              <w:pStyle w:val="ConsPlusNormal"/>
              <w:jc w:val="center"/>
            </w:pPr>
            <w:r>
              <w:t>12</w:t>
            </w:r>
          </w:p>
        </w:tc>
        <w:tc>
          <w:tcPr>
            <w:tcW w:w="1587" w:type="dxa"/>
          </w:tcPr>
          <w:p w:rsidR="00A56007" w:rsidRDefault="00A56007">
            <w:pPr>
              <w:pStyle w:val="ConsPlusNormal"/>
              <w:jc w:val="center"/>
            </w:pPr>
            <w:r>
              <w:t>1500262041</w:t>
            </w:r>
          </w:p>
        </w:tc>
        <w:tc>
          <w:tcPr>
            <w:tcW w:w="737" w:type="dxa"/>
          </w:tcPr>
          <w:p w:rsidR="00A56007" w:rsidRDefault="00A56007">
            <w:pPr>
              <w:pStyle w:val="ConsPlusNormal"/>
              <w:jc w:val="center"/>
            </w:pPr>
            <w:r>
              <w:t>850</w:t>
            </w:r>
          </w:p>
        </w:tc>
        <w:tc>
          <w:tcPr>
            <w:tcW w:w="1191" w:type="dxa"/>
          </w:tcPr>
          <w:p w:rsidR="00A56007" w:rsidRDefault="00A56007">
            <w:pPr>
              <w:pStyle w:val="ConsPlusNormal"/>
              <w:jc w:val="center"/>
            </w:pPr>
            <w:r>
              <w:t>10156,00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0,00</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02S0822</w:t>
            </w:r>
          </w:p>
        </w:tc>
        <w:tc>
          <w:tcPr>
            <w:tcW w:w="3231" w:type="dxa"/>
            <w:vMerge w:val="restart"/>
          </w:tcPr>
          <w:p w:rsidR="00A56007" w:rsidRDefault="00A56007">
            <w:pPr>
              <w:pStyle w:val="ConsPlusNormal"/>
            </w:pPr>
            <w:r>
              <w:t>Капитальные вложения в объекты государственной (муниципальной) собственности (приобретение объекта недвижимости)</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07</w:t>
            </w:r>
          </w:p>
        </w:tc>
        <w:tc>
          <w:tcPr>
            <w:tcW w:w="680" w:type="dxa"/>
          </w:tcPr>
          <w:p w:rsidR="00A56007" w:rsidRDefault="00A56007">
            <w:pPr>
              <w:pStyle w:val="ConsPlusNormal"/>
              <w:jc w:val="center"/>
            </w:pPr>
            <w:r>
              <w:t>01</w:t>
            </w:r>
          </w:p>
        </w:tc>
        <w:tc>
          <w:tcPr>
            <w:tcW w:w="1587" w:type="dxa"/>
          </w:tcPr>
          <w:p w:rsidR="00A56007" w:rsidRDefault="00A56007">
            <w:pPr>
              <w:pStyle w:val="ConsPlusNormal"/>
              <w:jc w:val="center"/>
            </w:pPr>
            <w:r>
              <w:t>15002S0822</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46629,37</w:t>
            </w:r>
          </w:p>
        </w:tc>
        <w:tc>
          <w:tcPr>
            <w:tcW w:w="1417" w:type="dxa"/>
          </w:tcPr>
          <w:p w:rsidR="00A56007" w:rsidRDefault="00A56007">
            <w:pPr>
              <w:pStyle w:val="ConsPlusNormal"/>
              <w:jc w:val="center"/>
            </w:pPr>
            <w:r>
              <w:t>23314,63</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07</w:t>
            </w:r>
          </w:p>
        </w:tc>
        <w:tc>
          <w:tcPr>
            <w:tcW w:w="680" w:type="dxa"/>
          </w:tcPr>
          <w:p w:rsidR="00A56007" w:rsidRDefault="00A56007">
            <w:pPr>
              <w:pStyle w:val="ConsPlusNormal"/>
              <w:jc w:val="center"/>
            </w:pPr>
            <w:r>
              <w:t>01</w:t>
            </w:r>
          </w:p>
        </w:tc>
        <w:tc>
          <w:tcPr>
            <w:tcW w:w="1587" w:type="dxa"/>
          </w:tcPr>
          <w:p w:rsidR="00A56007" w:rsidRDefault="00A56007">
            <w:pPr>
              <w:pStyle w:val="ConsPlusNormal"/>
              <w:jc w:val="center"/>
            </w:pPr>
            <w:r>
              <w:t>15002S0822</w:t>
            </w:r>
          </w:p>
        </w:tc>
        <w:tc>
          <w:tcPr>
            <w:tcW w:w="737" w:type="dxa"/>
          </w:tcPr>
          <w:p w:rsidR="00A56007" w:rsidRDefault="00A56007">
            <w:pPr>
              <w:pStyle w:val="ConsPlusNormal"/>
              <w:jc w:val="center"/>
            </w:pPr>
            <w:r>
              <w:t>410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46629,37</w:t>
            </w:r>
          </w:p>
        </w:tc>
        <w:tc>
          <w:tcPr>
            <w:tcW w:w="1417" w:type="dxa"/>
          </w:tcPr>
          <w:p w:rsidR="00A56007" w:rsidRDefault="00A56007">
            <w:pPr>
              <w:pStyle w:val="ConsPlusNormal"/>
              <w:jc w:val="center"/>
            </w:pPr>
            <w:r>
              <w:t>23314,63</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0260820</w:t>
            </w:r>
          </w:p>
        </w:tc>
        <w:tc>
          <w:tcPr>
            <w:tcW w:w="3231" w:type="dxa"/>
            <w:vMerge w:val="restart"/>
          </w:tcPr>
          <w:p w:rsidR="00A56007" w:rsidRDefault="00A56007">
            <w:pPr>
              <w:pStyle w:val="ConsPlusNormal"/>
            </w:pPr>
            <w:r>
              <w:t>Капитальные вложения в объекты государственной (муниципальной) собственности (сверх соглашения за счет средств местного бюджета)</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07</w:t>
            </w:r>
          </w:p>
        </w:tc>
        <w:tc>
          <w:tcPr>
            <w:tcW w:w="680" w:type="dxa"/>
          </w:tcPr>
          <w:p w:rsidR="00A56007" w:rsidRDefault="00A56007">
            <w:pPr>
              <w:pStyle w:val="ConsPlusNormal"/>
              <w:jc w:val="center"/>
            </w:pPr>
            <w:r>
              <w:t>01</w:t>
            </w:r>
          </w:p>
        </w:tc>
        <w:tc>
          <w:tcPr>
            <w:tcW w:w="1587" w:type="dxa"/>
          </w:tcPr>
          <w:p w:rsidR="00A56007" w:rsidRDefault="00A56007">
            <w:pPr>
              <w:pStyle w:val="ConsPlusNormal"/>
              <w:jc w:val="center"/>
            </w:pPr>
            <w:r>
              <w:t>1500260820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327,97</w:t>
            </w:r>
          </w:p>
        </w:tc>
        <w:tc>
          <w:tcPr>
            <w:tcW w:w="1417" w:type="dxa"/>
          </w:tcPr>
          <w:p w:rsidR="00A56007" w:rsidRDefault="00A56007">
            <w:pPr>
              <w:pStyle w:val="ConsPlusNormal"/>
              <w:jc w:val="center"/>
            </w:pPr>
            <w:r>
              <w:t>164,03</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07</w:t>
            </w:r>
          </w:p>
        </w:tc>
        <w:tc>
          <w:tcPr>
            <w:tcW w:w="680" w:type="dxa"/>
          </w:tcPr>
          <w:p w:rsidR="00A56007" w:rsidRDefault="00A56007">
            <w:pPr>
              <w:pStyle w:val="ConsPlusNormal"/>
              <w:jc w:val="center"/>
            </w:pPr>
            <w:r>
              <w:t>01</w:t>
            </w:r>
          </w:p>
        </w:tc>
        <w:tc>
          <w:tcPr>
            <w:tcW w:w="1587" w:type="dxa"/>
          </w:tcPr>
          <w:p w:rsidR="00A56007" w:rsidRDefault="00A56007">
            <w:pPr>
              <w:pStyle w:val="ConsPlusNormal"/>
              <w:jc w:val="center"/>
            </w:pPr>
            <w:r>
              <w:t>1500260820</w:t>
            </w:r>
          </w:p>
        </w:tc>
        <w:tc>
          <w:tcPr>
            <w:tcW w:w="737" w:type="dxa"/>
          </w:tcPr>
          <w:p w:rsidR="00A56007" w:rsidRDefault="00A56007">
            <w:pPr>
              <w:pStyle w:val="ConsPlusNormal"/>
              <w:jc w:val="center"/>
            </w:pPr>
            <w:r>
              <w:t>410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327,97</w:t>
            </w:r>
          </w:p>
        </w:tc>
        <w:tc>
          <w:tcPr>
            <w:tcW w:w="1417" w:type="dxa"/>
          </w:tcPr>
          <w:p w:rsidR="00A56007" w:rsidRDefault="00A56007">
            <w:pPr>
              <w:pStyle w:val="ConsPlusNormal"/>
              <w:jc w:val="center"/>
            </w:pPr>
            <w:r>
              <w:t>164,03</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0000000</w:t>
            </w:r>
          </w:p>
        </w:tc>
        <w:tc>
          <w:tcPr>
            <w:tcW w:w="3231" w:type="dxa"/>
            <w:vMerge w:val="restart"/>
          </w:tcPr>
          <w:p w:rsidR="00A56007" w:rsidRDefault="00A56007">
            <w:pPr>
              <w:pStyle w:val="ConsPlusNormal"/>
            </w:pPr>
            <w:r>
              <w:t>Капитальные вложения в объекты коммунальной инфраструктуры государственной (муниципальной) собственности (распоряжение Администрации г. Ижевска от 25.04.2022 N 138)</w:t>
            </w:r>
          </w:p>
        </w:tc>
        <w:tc>
          <w:tcPr>
            <w:tcW w:w="1871" w:type="dxa"/>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05</w:t>
            </w:r>
          </w:p>
        </w:tc>
        <w:tc>
          <w:tcPr>
            <w:tcW w:w="680" w:type="dxa"/>
          </w:tcPr>
          <w:p w:rsidR="00A56007" w:rsidRDefault="00A56007">
            <w:pPr>
              <w:pStyle w:val="ConsPlusNormal"/>
              <w:jc w:val="center"/>
            </w:pPr>
            <w:r>
              <w:t>02</w:t>
            </w:r>
          </w:p>
        </w:tc>
        <w:tc>
          <w:tcPr>
            <w:tcW w:w="1587" w:type="dxa"/>
          </w:tcPr>
          <w:p w:rsidR="00A56007" w:rsidRDefault="00A56007">
            <w:pPr>
              <w:pStyle w:val="ConsPlusNormal"/>
              <w:jc w:val="center"/>
            </w:pPr>
            <w:r>
              <w:t>1500264240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7558,12</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05</w:t>
            </w:r>
          </w:p>
        </w:tc>
        <w:tc>
          <w:tcPr>
            <w:tcW w:w="680" w:type="dxa"/>
          </w:tcPr>
          <w:p w:rsidR="00A56007" w:rsidRDefault="00A56007">
            <w:pPr>
              <w:pStyle w:val="ConsPlusNormal"/>
              <w:jc w:val="center"/>
            </w:pPr>
            <w:r>
              <w:t>02</w:t>
            </w:r>
          </w:p>
        </w:tc>
        <w:tc>
          <w:tcPr>
            <w:tcW w:w="1587" w:type="dxa"/>
          </w:tcPr>
          <w:p w:rsidR="00A56007" w:rsidRDefault="00A56007">
            <w:pPr>
              <w:pStyle w:val="ConsPlusNormal"/>
              <w:jc w:val="center"/>
            </w:pPr>
            <w:r>
              <w:t>1500264240</w:t>
            </w:r>
          </w:p>
        </w:tc>
        <w:tc>
          <w:tcPr>
            <w:tcW w:w="737" w:type="dxa"/>
          </w:tcPr>
          <w:p w:rsidR="00A56007" w:rsidRDefault="00A56007">
            <w:pPr>
              <w:pStyle w:val="ConsPlusNormal"/>
              <w:jc w:val="center"/>
            </w:pPr>
            <w:r>
              <w:t>410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7558,12</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0300000</w:t>
            </w:r>
          </w:p>
        </w:tc>
        <w:tc>
          <w:tcPr>
            <w:tcW w:w="3231" w:type="dxa"/>
            <w:vMerge w:val="restart"/>
          </w:tcPr>
          <w:p w:rsidR="00A56007" w:rsidRDefault="00A56007">
            <w:pPr>
              <w:pStyle w:val="ConsPlusNormal"/>
            </w:pPr>
            <w:r>
              <w:t>Основное мероприятие "Оказание муниципальных услуг, выполнение работ, финансовое обеспечение деятельности муниципальных учреждений"</w:t>
            </w:r>
          </w:p>
        </w:tc>
        <w:tc>
          <w:tcPr>
            <w:tcW w:w="1871" w:type="dxa"/>
          </w:tcPr>
          <w:p w:rsidR="00A56007" w:rsidRDefault="00A56007">
            <w:pPr>
              <w:pStyle w:val="ConsPlusNormal"/>
              <w:jc w:val="center"/>
            </w:pPr>
            <w:r>
              <w:t>всего</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00</w:t>
            </w:r>
          </w:p>
        </w:tc>
        <w:tc>
          <w:tcPr>
            <w:tcW w:w="680" w:type="dxa"/>
          </w:tcPr>
          <w:p w:rsidR="00A56007" w:rsidRDefault="00A56007">
            <w:pPr>
              <w:pStyle w:val="ConsPlusNormal"/>
              <w:jc w:val="center"/>
            </w:pPr>
            <w:r>
              <w:t>00</w:t>
            </w:r>
          </w:p>
        </w:tc>
        <w:tc>
          <w:tcPr>
            <w:tcW w:w="1587" w:type="dxa"/>
          </w:tcPr>
          <w:p w:rsidR="00A56007" w:rsidRDefault="00A56007">
            <w:pPr>
              <w:pStyle w:val="ConsPlusNormal"/>
              <w:jc w:val="center"/>
            </w:pPr>
            <w:r>
              <w:t>1500300000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3742,99</w:t>
            </w:r>
          </w:p>
        </w:tc>
        <w:tc>
          <w:tcPr>
            <w:tcW w:w="1361" w:type="dxa"/>
          </w:tcPr>
          <w:p w:rsidR="00A56007" w:rsidRDefault="00A56007">
            <w:pPr>
              <w:pStyle w:val="ConsPlusNormal"/>
              <w:jc w:val="center"/>
            </w:pPr>
            <w:r>
              <w:t>8023,42</w:t>
            </w:r>
          </w:p>
        </w:tc>
        <w:tc>
          <w:tcPr>
            <w:tcW w:w="1417" w:type="dxa"/>
          </w:tcPr>
          <w:p w:rsidR="00A56007" w:rsidRDefault="00A56007">
            <w:pPr>
              <w:pStyle w:val="ConsPlusNormal"/>
              <w:jc w:val="center"/>
            </w:pPr>
            <w:r>
              <w:t>10835,14</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1500300000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2492,24</w:t>
            </w:r>
          </w:p>
        </w:tc>
        <w:tc>
          <w:tcPr>
            <w:tcW w:w="1417" w:type="dxa"/>
          </w:tcPr>
          <w:p w:rsidR="00A56007" w:rsidRDefault="00A56007">
            <w:pPr>
              <w:pStyle w:val="ConsPlusNormal"/>
              <w:jc w:val="center"/>
            </w:pPr>
            <w:r>
              <w:t>4161,55</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04</w:t>
            </w:r>
          </w:p>
        </w:tc>
        <w:tc>
          <w:tcPr>
            <w:tcW w:w="680" w:type="dxa"/>
          </w:tcPr>
          <w:p w:rsidR="00A56007" w:rsidRDefault="00A56007">
            <w:pPr>
              <w:pStyle w:val="ConsPlusNormal"/>
              <w:jc w:val="center"/>
            </w:pPr>
            <w:r>
              <w:t>12</w:t>
            </w:r>
          </w:p>
        </w:tc>
        <w:tc>
          <w:tcPr>
            <w:tcW w:w="1587" w:type="dxa"/>
          </w:tcPr>
          <w:p w:rsidR="00A56007" w:rsidRDefault="00A56007">
            <w:pPr>
              <w:pStyle w:val="ConsPlusNormal"/>
              <w:jc w:val="center"/>
            </w:pPr>
            <w:r>
              <w:t>1500300000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3742,99</w:t>
            </w:r>
          </w:p>
        </w:tc>
        <w:tc>
          <w:tcPr>
            <w:tcW w:w="1361" w:type="dxa"/>
          </w:tcPr>
          <w:p w:rsidR="00A56007" w:rsidRDefault="00A56007">
            <w:pPr>
              <w:pStyle w:val="ConsPlusNormal"/>
              <w:jc w:val="center"/>
            </w:pPr>
            <w:r>
              <w:t>5531,18</w:t>
            </w:r>
          </w:p>
        </w:tc>
        <w:tc>
          <w:tcPr>
            <w:tcW w:w="1417" w:type="dxa"/>
          </w:tcPr>
          <w:p w:rsidR="00A56007" w:rsidRDefault="00A56007">
            <w:pPr>
              <w:pStyle w:val="ConsPlusNormal"/>
              <w:jc w:val="center"/>
            </w:pPr>
            <w:r>
              <w:t>6673,59</w:t>
            </w:r>
          </w:p>
        </w:tc>
      </w:tr>
      <w:tr w:rsidR="00A56007">
        <w:tc>
          <w:tcPr>
            <w:tcW w:w="567" w:type="dxa"/>
            <w:vMerge w:val="restart"/>
          </w:tcPr>
          <w:p w:rsidR="00A56007" w:rsidRDefault="00A56007">
            <w:pPr>
              <w:pStyle w:val="ConsPlusNormal"/>
              <w:jc w:val="center"/>
            </w:pPr>
            <w:r>
              <w:lastRenderedPageBreak/>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0360331</w:t>
            </w:r>
          </w:p>
        </w:tc>
        <w:tc>
          <w:tcPr>
            <w:tcW w:w="3231" w:type="dxa"/>
            <w:vMerge w:val="restart"/>
          </w:tcPr>
          <w:p w:rsidR="00A56007" w:rsidRDefault="00A56007">
            <w:pPr>
              <w:pStyle w:val="ConsPlusNormal"/>
            </w:pPr>
            <w:r>
              <w:t>Расходы на выполнение работ в области размещения объектов наружной рекламы и информации</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1500360331</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2492,24</w:t>
            </w:r>
          </w:p>
        </w:tc>
        <w:tc>
          <w:tcPr>
            <w:tcW w:w="1417" w:type="dxa"/>
          </w:tcPr>
          <w:p w:rsidR="00A56007" w:rsidRDefault="00A56007">
            <w:pPr>
              <w:pStyle w:val="ConsPlusNormal"/>
              <w:jc w:val="center"/>
            </w:pPr>
            <w:r>
              <w:t>4161,55</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1500360331</w:t>
            </w:r>
          </w:p>
        </w:tc>
        <w:tc>
          <w:tcPr>
            <w:tcW w:w="737" w:type="dxa"/>
          </w:tcPr>
          <w:p w:rsidR="00A56007" w:rsidRDefault="00A56007">
            <w:pPr>
              <w:pStyle w:val="ConsPlusNormal"/>
              <w:jc w:val="center"/>
            </w:pPr>
            <w:r>
              <w:t>610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2492,24</w:t>
            </w:r>
          </w:p>
        </w:tc>
        <w:tc>
          <w:tcPr>
            <w:tcW w:w="1417" w:type="dxa"/>
          </w:tcPr>
          <w:p w:rsidR="00A56007" w:rsidRDefault="00A56007">
            <w:pPr>
              <w:pStyle w:val="ConsPlusNormal"/>
              <w:jc w:val="center"/>
            </w:pPr>
            <w:r>
              <w:t>4161,55</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0362040</w:t>
            </w:r>
          </w:p>
        </w:tc>
        <w:tc>
          <w:tcPr>
            <w:tcW w:w="3231" w:type="dxa"/>
            <w:vMerge w:val="restart"/>
          </w:tcPr>
          <w:p w:rsidR="00A56007" w:rsidRDefault="00A56007">
            <w:pPr>
              <w:pStyle w:val="ConsPlusNormal"/>
            </w:pPr>
            <w:r>
              <w:t>Расходы по формированию земельных участков</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04</w:t>
            </w:r>
          </w:p>
        </w:tc>
        <w:tc>
          <w:tcPr>
            <w:tcW w:w="680" w:type="dxa"/>
          </w:tcPr>
          <w:p w:rsidR="00A56007" w:rsidRDefault="00A56007">
            <w:pPr>
              <w:pStyle w:val="ConsPlusNormal"/>
              <w:jc w:val="center"/>
            </w:pPr>
            <w:r>
              <w:t>12</w:t>
            </w:r>
          </w:p>
        </w:tc>
        <w:tc>
          <w:tcPr>
            <w:tcW w:w="1587" w:type="dxa"/>
          </w:tcPr>
          <w:p w:rsidR="00A56007" w:rsidRDefault="00A56007">
            <w:pPr>
              <w:pStyle w:val="ConsPlusNormal"/>
              <w:jc w:val="center"/>
            </w:pPr>
            <w:r>
              <w:t>1500362040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3742,99</w:t>
            </w:r>
          </w:p>
        </w:tc>
        <w:tc>
          <w:tcPr>
            <w:tcW w:w="1361" w:type="dxa"/>
          </w:tcPr>
          <w:p w:rsidR="00A56007" w:rsidRDefault="00A56007">
            <w:pPr>
              <w:pStyle w:val="ConsPlusNormal"/>
              <w:jc w:val="center"/>
            </w:pPr>
            <w:r>
              <w:t>5531,18</w:t>
            </w:r>
          </w:p>
        </w:tc>
        <w:tc>
          <w:tcPr>
            <w:tcW w:w="1417" w:type="dxa"/>
          </w:tcPr>
          <w:p w:rsidR="00A56007" w:rsidRDefault="00A56007">
            <w:pPr>
              <w:pStyle w:val="ConsPlusNormal"/>
              <w:jc w:val="center"/>
            </w:pPr>
            <w:r>
              <w:t>6673,59</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04</w:t>
            </w:r>
          </w:p>
        </w:tc>
        <w:tc>
          <w:tcPr>
            <w:tcW w:w="680" w:type="dxa"/>
          </w:tcPr>
          <w:p w:rsidR="00A56007" w:rsidRDefault="00A56007">
            <w:pPr>
              <w:pStyle w:val="ConsPlusNormal"/>
              <w:jc w:val="center"/>
            </w:pPr>
            <w:r>
              <w:t>12</w:t>
            </w:r>
          </w:p>
        </w:tc>
        <w:tc>
          <w:tcPr>
            <w:tcW w:w="1587" w:type="dxa"/>
          </w:tcPr>
          <w:p w:rsidR="00A56007" w:rsidRDefault="00A56007">
            <w:pPr>
              <w:pStyle w:val="ConsPlusNormal"/>
              <w:jc w:val="center"/>
            </w:pPr>
            <w:r>
              <w:t>1500362040</w:t>
            </w:r>
          </w:p>
        </w:tc>
        <w:tc>
          <w:tcPr>
            <w:tcW w:w="737" w:type="dxa"/>
          </w:tcPr>
          <w:p w:rsidR="00A56007" w:rsidRDefault="00A56007">
            <w:pPr>
              <w:pStyle w:val="ConsPlusNormal"/>
              <w:jc w:val="center"/>
            </w:pPr>
            <w:r>
              <w:t>610</w:t>
            </w:r>
          </w:p>
        </w:tc>
        <w:tc>
          <w:tcPr>
            <w:tcW w:w="1191" w:type="dxa"/>
          </w:tcPr>
          <w:p w:rsidR="00A56007" w:rsidRDefault="00A56007">
            <w:pPr>
              <w:pStyle w:val="ConsPlusNormal"/>
              <w:jc w:val="center"/>
            </w:pPr>
            <w:r>
              <w:t>3742,99</w:t>
            </w:r>
          </w:p>
        </w:tc>
        <w:tc>
          <w:tcPr>
            <w:tcW w:w="1361" w:type="dxa"/>
          </w:tcPr>
          <w:p w:rsidR="00A56007" w:rsidRDefault="00A56007">
            <w:pPr>
              <w:pStyle w:val="ConsPlusNormal"/>
              <w:jc w:val="center"/>
            </w:pPr>
            <w:r>
              <w:t>5531,18</w:t>
            </w:r>
          </w:p>
        </w:tc>
        <w:tc>
          <w:tcPr>
            <w:tcW w:w="1417" w:type="dxa"/>
          </w:tcPr>
          <w:p w:rsidR="00A56007" w:rsidRDefault="00A56007">
            <w:pPr>
              <w:pStyle w:val="ConsPlusNormal"/>
              <w:jc w:val="center"/>
            </w:pPr>
            <w:r>
              <w:t>6673,59</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0400000</w:t>
            </w:r>
          </w:p>
        </w:tc>
        <w:tc>
          <w:tcPr>
            <w:tcW w:w="3231" w:type="dxa"/>
            <w:vMerge w:val="restart"/>
          </w:tcPr>
          <w:p w:rsidR="00A56007" w:rsidRDefault="00A56007">
            <w:pPr>
              <w:pStyle w:val="ConsPlusNormal"/>
            </w:pPr>
            <w:r>
              <w:t>Основное мероприятие "Обеспечение функций муниципальных органов"</w:t>
            </w:r>
          </w:p>
        </w:tc>
        <w:tc>
          <w:tcPr>
            <w:tcW w:w="1871" w:type="dxa"/>
          </w:tcPr>
          <w:p w:rsidR="00A56007" w:rsidRDefault="00A56007">
            <w:pPr>
              <w:pStyle w:val="ConsPlusNormal"/>
              <w:jc w:val="center"/>
            </w:pPr>
            <w:r>
              <w:t>всего</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00</w:t>
            </w:r>
          </w:p>
        </w:tc>
        <w:tc>
          <w:tcPr>
            <w:tcW w:w="680" w:type="dxa"/>
          </w:tcPr>
          <w:p w:rsidR="00A56007" w:rsidRDefault="00A56007">
            <w:pPr>
              <w:pStyle w:val="ConsPlusNormal"/>
              <w:jc w:val="center"/>
            </w:pPr>
            <w:r>
              <w:t>00</w:t>
            </w:r>
          </w:p>
        </w:tc>
        <w:tc>
          <w:tcPr>
            <w:tcW w:w="1587" w:type="dxa"/>
          </w:tcPr>
          <w:p w:rsidR="00A56007" w:rsidRDefault="00A56007">
            <w:pPr>
              <w:pStyle w:val="ConsPlusNormal"/>
              <w:jc w:val="center"/>
            </w:pPr>
            <w:r>
              <w:t>1500400000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52889,00</w:t>
            </w:r>
          </w:p>
        </w:tc>
        <w:tc>
          <w:tcPr>
            <w:tcW w:w="1361" w:type="dxa"/>
          </w:tcPr>
          <w:p w:rsidR="00A56007" w:rsidRDefault="00A56007">
            <w:pPr>
              <w:pStyle w:val="ConsPlusNormal"/>
              <w:jc w:val="center"/>
            </w:pPr>
            <w:r>
              <w:t>46821,59</w:t>
            </w:r>
          </w:p>
        </w:tc>
        <w:tc>
          <w:tcPr>
            <w:tcW w:w="1417" w:type="dxa"/>
          </w:tcPr>
          <w:p w:rsidR="00A56007" w:rsidRDefault="00A56007">
            <w:pPr>
              <w:pStyle w:val="ConsPlusNormal"/>
              <w:jc w:val="center"/>
            </w:pPr>
            <w:r>
              <w:t>47893,57</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871" w:type="dxa"/>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1500400000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52889,00</w:t>
            </w:r>
          </w:p>
        </w:tc>
        <w:tc>
          <w:tcPr>
            <w:tcW w:w="1361" w:type="dxa"/>
          </w:tcPr>
          <w:p w:rsidR="00A56007" w:rsidRDefault="00A56007">
            <w:pPr>
              <w:pStyle w:val="ConsPlusNormal"/>
              <w:jc w:val="center"/>
            </w:pPr>
            <w:r>
              <w:t>46821,59</w:t>
            </w:r>
          </w:p>
        </w:tc>
        <w:tc>
          <w:tcPr>
            <w:tcW w:w="1417" w:type="dxa"/>
          </w:tcPr>
          <w:p w:rsidR="00A56007" w:rsidRDefault="00A56007">
            <w:pPr>
              <w:pStyle w:val="ConsPlusNormal"/>
              <w:jc w:val="center"/>
            </w:pPr>
            <w:r>
              <w:t>47893,57</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0460030</w:t>
            </w:r>
          </w:p>
        </w:tc>
        <w:tc>
          <w:tcPr>
            <w:tcW w:w="3231" w:type="dxa"/>
            <w:vMerge w:val="restart"/>
          </w:tcPr>
          <w:p w:rsidR="00A56007" w:rsidRDefault="00A56007">
            <w:pPr>
              <w:pStyle w:val="ConsPlusNormal"/>
            </w:pPr>
            <w:r>
              <w:t>Центральный аппарат</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1500460030</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52889,00</w:t>
            </w:r>
          </w:p>
        </w:tc>
        <w:tc>
          <w:tcPr>
            <w:tcW w:w="1361" w:type="dxa"/>
          </w:tcPr>
          <w:p w:rsidR="00A56007" w:rsidRDefault="00A56007">
            <w:pPr>
              <w:pStyle w:val="ConsPlusNormal"/>
              <w:jc w:val="center"/>
            </w:pPr>
            <w:r>
              <w:t>46701,59</w:t>
            </w:r>
          </w:p>
        </w:tc>
        <w:tc>
          <w:tcPr>
            <w:tcW w:w="1417" w:type="dxa"/>
          </w:tcPr>
          <w:p w:rsidR="00A56007" w:rsidRDefault="00A56007">
            <w:pPr>
              <w:pStyle w:val="ConsPlusNormal"/>
              <w:jc w:val="center"/>
            </w:pPr>
            <w:r>
              <w:t>47893,57</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1500460030</w:t>
            </w:r>
          </w:p>
        </w:tc>
        <w:tc>
          <w:tcPr>
            <w:tcW w:w="737" w:type="dxa"/>
          </w:tcPr>
          <w:p w:rsidR="00A56007" w:rsidRDefault="00A56007">
            <w:pPr>
              <w:pStyle w:val="ConsPlusNormal"/>
              <w:jc w:val="center"/>
            </w:pPr>
            <w:r>
              <w:t>120</w:t>
            </w:r>
          </w:p>
        </w:tc>
        <w:tc>
          <w:tcPr>
            <w:tcW w:w="1191" w:type="dxa"/>
          </w:tcPr>
          <w:p w:rsidR="00A56007" w:rsidRDefault="00A56007">
            <w:pPr>
              <w:pStyle w:val="ConsPlusNormal"/>
              <w:jc w:val="center"/>
            </w:pPr>
            <w:r>
              <w:t>47096,00</w:t>
            </w:r>
          </w:p>
        </w:tc>
        <w:tc>
          <w:tcPr>
            <w:tcW w:w="1361" w:type="dxa"/>
          </w:tcPr>
          <w:p w:rsidR="00A56007" w:rsidRDefault="00A56007">
            <w:pPr>
              <w:pStyle w:val="ConsPlusNormal"/>
              <w:jc w:val="center"/>
            </w:pPr>
            <w:r>
              <w:t>41289,26</w:t>
            </w:r>
          </w:p>
        </w:tc>
        <w:tc>
          <w:tcPr>
            <w:tcW w:w="1417" w:type="dxa"/>
          </w:tcPr>
          <w:p w:rsidR="00A56007" w:rsidRDefault="00A56007">
            <w:pPr>
              <w:pStyle w:val="ConsPlusNormal"/>
              <w:jc w:val="center"/>
            </w:pPr>
            <w:r>
              <w:t>43026,22</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1500460030</w:t>
            </w:r>
          </w:p>
        </w:tc>
        <w:tc>
          <w:tcPr>
            <w:tcW w:w="737" w:type="dxa"/>
          </w:tcPr>
          <w:p w:rsidR="00A56007" w:rsidRDefault="00A56007">
            <w:pPr>
              <w:pStyle w:val="ConsPlusNormal"/>
              <w:jc w:val="center"/>
            </w:pPr>
            <w:r>
              <w:t>240</w:t>
            </w:r>
          </w:p>
        </w:tc>
        <w:tc>
          <w:tcPr>
            <w:tcW w:w="1191" w:type="dxa"/>
          </w:tcPr>
          <w:p w:rsidR="00A56007" w:rsidRDefault="00A56007">
            <w:pPr>
              <w:pStyle w:val="ConsPlusNormal"/>
              <w:jc w:val="center"/>
            </w:pPr>
            <w:r>
              <w:t>4849,96</w:t>
            </w:r>
          </w:p>
        </w:tc>
        <w:tc>
          <w:tcPr>
            <w:tcW w:w="1361" w:type="dxa"/>
          </w:tcPr>
          <w:p w:rsidR="00A56007" w:rsidRDefault="00A56007">
            <w:pPr>
              <w:pStyle w:val="ConsPlusNormal"/>
              <w:jc w:val="center"/>
            </w:pPr>
            <w:r>
              <w:t>5061,40</w:t>
            </w:r>
          </w:p>
        </w:tc>
        <w:tc>
          <w:tcPr>
            <w:tcW w:w="1417" w:type="dxa"/>
          </w:tcPr>
          <w:p w:rsidR="00A56007" w:rsidRDefault="00A56007">
            <w:pPr>
              <w:pStyle w:val="ConsPlusNormal"/>
              <w:jc w:val="center"/>
            </w:pPr>
            <w:r>
              <w:t>4866,64</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1500460030</w:t>
            </w:r>
          </w:p>
        </w:tc>
        <w:tc>
          <w:tcPr>
            <w:tcW w:w="737" w:type="dxa"/>
          </w:tcPr>
          <w:p w:rsidR="00A56007" w:rsidRDefault="00A56007">
            <w:pPr>
              <w:pStyle w:val="ConsPlusNormal"/>
              <w:jc w:val="center"/>
            </w:pPr>
            <w:r>
              <w:t>320</w:t>
            </w:r>
          </w:p>
        </w:tc>
        <w:tc>
          <w:tcPr>
            <w:tcW w:w="1191" w:type="dxa"/>
          </w:tcPr>
          <w:p w:rsidR="00A56007" w:rsidRDefault="00A56007">
            <w:pPr>
              <w:pStyle w:val="ConsPlusNormal"/>
              <w:jc w:val="center"/>
            </w:pPr>
            <w:r>
              <w:t>940,44</w:t>
            </w:r>
          </w:p>
        </w:tc>
        <w:tc>
          <w:tcPr>
            <w:tcW w:w="1361" w:type="dxa"/>
          </w:tcPr>
          <w:p w:rsidR="00A56007" w:rsidRDefault="00A56007">
            <w:pPr>
              <w:pStyle w:val="ConsPlusNormal"/>
              <w:jc w:val="center"/>
            </w:pPr>
            <w:r>
              <w:t>350,93</w:t>
            </w:r>
          </w:p>
        </w:tc>
        <w:tc>
          <w:tcPr>
            <w:tcW w:w="1417"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1500460030</w:t>
            </w:r>
          </w:p>
        </w:tc>
        <w:tc>
          <w:tcPr>
            <w:tcW w:w="737" w:type="dxa"/>
          </w:tcPr>
          <w:p w:rsidR="00A56007" w:rsidRDefault="00A56007">
            <w:pPr>
              <w:pStyle w:val="ConsPlusNormal"/>
              <w:jc w:val="center"/>
            </w:pPr>
            <w:r>
              <w:t>850</w:t>
            </w:r>
          </w:p>
        </w:tc>
        <w:tc>
          <w:tcPr>
            <w:tcW w:w="1191" w:type="dxa"/>
          </w:tcPr>
          <w:p w:rsidR="00A56007" w:rsidRDefault="00A56007">
            <w:pPr>
              <w:pStyle w:val="ConsPlusNormal"/>
              <w:jc w:val="center"/>
            </w:pPr>
            <w:r>
              <w:t>2,60</w:t>
            </w:r>
          </w:p>
        </w:tc>
        <w:tc>
          <w:tcPr>
            <w:tcW w:w="1361" w:type="dxa"/>
          </w:tcPr>
          <w:p w:rsidR="00A56007" w:rsidRDefault="00A56007">
            <w:pPr>
              <w:pStyle w:val="ConsPlusNormal"/>
              <w:jc w:val="center"/>
            </w:pPr>
            <w:r>
              <w:t>0,00</w:t>
            </w:r>
          </w:p>
        </w:tc>
        <w:tc>
          <w:tcPr>
            <w:tcW w:w="1417" w:type="dxa"/>
          </w:tcPr>
          <w:p w:rsidR="00A56007" w:rsidRDefault="00A56007">
            <w:pPr>
              <w:pStyle w:val="ConsPlusNormal"/>
              <w:jc w:val="center"/>
            </w:pPr>
            <w:r>
              <w:t>0,71</w:t>
            </w:r>
          </w:p>
        </w:tc>
      </w:tr>
      <w:tr w:rsidR="00A56007">
        <w:tc>
          <w:tcPr>
            <w:tcW w:w="567" w:type="dxa"/>
            <w:vMerge w:val="restart"/>
          </w:tcPr>
          <w:p w:rsidR="00A56007" w:rsidRDefault="00A56007">
            <w:pPr>
              <w:pStyle w:val="ConsPlusNormal"/>
              <w:jc w:val="center"/>
            </w:pPr>
            <w:r>
              <w:t>15</w:t>
            </w:r>
          </w:p>
        </w:tc>
        <w:tc>
          <w:tcPr>
            <w:tcW w:w="567" w:type="dxa"/>
            <w:vMerge w:val="restart"/>
          </w:tcPr>
          <w:p w:rsidR="00A56007" w:rsidRDefault="00A56007">
            <w:pPr>
              <w:pStyle w:val="ConsPlusNormal"/>
              <w:jc w:val="center"/>
            </w:pPr>
            <w:r>
              <w:t>0</w:t>
            </w:r>
          </w:p>
        </w:tc>
        <w:tc>
          <w:tcPr>
            <w:tcW w:w="1020" w:type="dxa"/>
            <w:vMerge w:val="restart"/>
          </w:tcPr>
          <w:p w:rsidR="00A56007" w:rsidRDefault="00A56007">
            <w:pPr>
              <w:pStyle w:val="ConsPlusNormal"/>
              <w:jc w:val="center"/>
            </w:pPr>
            <w:r>
              <w:t>0460033</w:t>
            </w:r>
          </w:p>
        </w:tc>
        <w:tc>
          <w:tcPr>
            <w:tcW w:w="3231" w:type="dxa"/>
            <w:vMerge w:val="restart"/>
          </w:tcPr>
          <w:p w:rsidR="00A56007" w:rsidRDefault="00A56007">
            <w:pPr>
              <w:pStyle w:val="ConsPlusNormal"/>
            </w:pPr>
            <w:r>
              <w:t>Расходы на обеспечение текущей деятельности в сфере установленных функций</w:t>
            </w:r>
          </w:p>
        </w:tc>
        <w:tc>
          <w:tcPr>
            <w:tcW w:w="1871" w:type="dxa"/>
            <w:vMerge w:val="restart"/>
          </w:tcPr>
          <w:p w:rsidR="00A56007" w:rsidRDefault="00A56007">
            <w:pPr>
              <w:pStyle w:val="ConsPlusNormal"/>
              <w:jc w:val="center"/>
            </w:pPr>
            <w:r>
              <w:t>УИОиЗР</w:t>
            </w: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1500460033</w:t>
            </w:r>
          </w:p>
        </w:tc>
        <w:tc>
          <w:tcPr>
            <w:tcW w:w="737" w:type="dxa"/>
          </w:tcPr>
          <w:p w:rsidR="00A56007" w:rsidRDefault="00A56007">
            <w:pPr>
              <w:pStyle w:val="ConsPlusNormal"/>
              <w:jc w:val="center"/>
            </w:pPr>
            <w:r>
              <w:t>000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120,00</w:t>
            </w:r>
          </w:p>
        </w:tc>
        <w:tc>
          <w:tcPr>
            <w:tcW w:w="1417"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907" w:type="dxa"/>
          </w:tcPr>
          <w:p w:rsidR="00A56007" w:rsidRDefault="00A56007">
            <w:pPr>
              <w:pStyle w:val="ConsPlusNormal"/>
              <w:jc w:val="center"/>
            </w:pPr>
            <w:r>
              <w:t>849</w:t>
            </w:r>
          </w:p>
        </w:tc>
        <w:tc>
          <w:tcPr>
            <w:tcW w:w="624" w:type="dxa"/>
          </w:tcPr>
          <w:p w:rsidR="00A56007" w:rsidRDefault="00A56007">
            <w:pPr>
              <w:pStyle w:val="ConsPlusNormal"/>
              <w:jc w:val="center"/>
            </w:pPr>
            <w:r>
              <w:t>01</w:t>
            </w:r>
          </w:p>
        </w:tc>
        <w:tc>
          <w:tcPr>
            <w:tcW w:w="680" w:type="dxa"/>
          </w:tcPr>
          <w:p w:rsidR="00A56007" w:rsidRDefault="00A56007">
            <w:pPr>
              <w:pStyle w:val="ConsPlusNormal"/>
              <w:jc w:val="center"/>
            </w:pPr>
            <w:r>
              <w:t>13</w:t>
            </w:r>
          </w:p>
        </w:tc>
        <w:tc>
          <w:tcPr>
            <w:tcW w:w="1587" w:type="dxa"/>
          </w:tcPr>
          <w:p w:rsidR="00A56007" w:rsidRDefault="00A56007">
            <w:pPr>
              <w:pStyle w:val="ConsPlusNormal"/>
              <w:jc w:val="center"/>
            </w:pPr>
            <w:r>
              <w:t>1500460033</w:t>
            </w:r>
          </w:p>
        </w:tc>
        <w:tc>
          <w:tcPr>
            <w:tcW w:w="737" w:type="dxa"/>
          </w:tcPr>
          <w:p w:rsidR="00A56007" w:rsidRDefault="00A56007">
            <w:pPr>
              <w:pStyle w:val="ConsPlusNormal"/>
              <w:jc w:val="center"/>
            </w:pPr>
            <w:r>
              <w:t>240</w:t>
            </w:r>
          </w:p>
        </w:tc>
        <w:tc>
          <w:tcPr>
            <w:tcW w:w="1191" w:type="dxa"/>
          </w:tcPr>
          <w:p w:rsidR="00A56007" w:rsidRDefault="00A56007">
            <w:pPr>
              <w:pStyle w:val="ConsPlusNormal"/>
              <w:jc w:val="center"/>
            </w:pPr>
            <w:r>
              <w:t>0,00</w:t>
            </w:r>
          </w:p>
        </w:tc>
        <w:tc>
          <w:tcPr>
            <w:tcW w:w="1361" w:type="dxa"/>
          </w:tcPr>
          <w:p w:rsidR="00A56007" w:rsidRDefault="00A56007">
            <w:pPr>
              <w:pStyle w:val="ConsPlusNormal"/>
              <w:jc w:val="center"/>
            </w:pPr>
            <w:r>
              <w:t>120,00</w:t>
            </w:r>
          </w:p>
        </w:tc>
        <w:tc>
          <w:tcPr>
            <w:tcW w:w="1417" w:type="dxa"/>
          </w:tcPr>
          <w:p w:rsidR="00A56007" w:rsidRDefault="00A56007">
            <w:pPr>
              <w:pStyle w:val="ConsPlusNormal"/>
              <w:jc w:val="center"/>
            </w:pPr>
            <w:r>
              <w:t>0,00</w:t>
            </w:r>
          </w:p>
        </w:tc>
      </w:tr>
    </w:tbl>
    <w:p w:rsidR="00A56007" w:rsidRDefault="00A56007">
      <w:pPr>
        <w:pStyle w:val="ConsPlusNormal"/>
        <w:sectPr w:rsidR="00A56007">
          <w:pgSz w:w="16838" w:h="11905" w:orient="landscape"/>
          <w:pgMar w:top="1701" w:right="397" w:bottom="850" w:left="397" w:header="0" w:footer="0" w:gutter="0"/>
          <w:cols w:space="720"/>
          <w:titlePg/>
        </w:sectPr>
      </w:pPr>
    </w:p>
    <w:p w:rsidR="00A56007" w:rsidRDefault="00A56007">
      <w:pPr>
        <w:pStyle w:val="ConsPlusNormal"/>
        <w:jc w:val="both"/>
      </w:pPr>
    </w:p>
    <w:p w:rsidR="00A56007" w:rsidRDefault="00A56007">
      <w:pPr>
        <w:pStyle w:val="ConsPlusNormal"/>
        <w:jc w:val="right"/>
        <w:outlineLvl w:val="2"/>
      </w:pPr>
      <w:r>
        <w:t>Таблица 2</w:t>
      </w:r>
    </w:p>
    <w:p w:rsidR="00A56007" w:rsidRDefault="00A56007">
      <w:pPr>
        <w:pStyle w:val="ConsPlusNormal"/>
        <w:jc w:val="center"/>
      </w:pPr>
    </w:p>
    <w:p w:rsidR="00A56007" w:rsidRDefault="00A56007">
      <w:pPr>
        <w:pStyle w:val="ConsPlusNormal"/>
        <w:jc w:val="center"/>
      </w:pPr>
      <w:r>
        <w:t xml:space="preserve">(в ред. </w:t>
      </w:r>
      <w:hyperlink r:id="rId87">
        <w:r>
          <w:rPr>
            <w:color w:val="0000FF"/>
          </w:rPr>
          <w:t>постановления</w:t>
        </w:r>
      </w:hyperlink>
      <w:r>
        <w:t xml:space="preserve"> Администрации г. Ижевска</w:t>
      </w:r>
    </w:p>
    <w:p w:rsidR="00A56007" w:rsidRDefault="00A56007">
      <w:pPr>
        <w:pStyle w:val="ConsPlusNormal"/>
        <w:jc w:val="center"/>
      </w:pPr>
      <w:r>
        <w:t>от 31.03.2025 N 471)</w:t>
      </w:r>
    </w:p>
    <w:p w:rsidR="00A56007" w:rsidRDefault="00A5600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1"/>
        <w:gridCol w:w="410"/>
        <w:gridCol w:w="977"/>
        <w:gridCol w:w="1959"/>
        <w:gridCol w:w="1609"/>
        <w:gridCol w:w="738"/>
        <w:gridCol w:w="486"/>
        <w:gridCol w:w="555"/>
        <w:gridCol w:w="1308"/>
        <w:gridCol w:w="613"/>
        <w:gridCol w:w="1143"/>
        <w:gridCol w:w="1143"/>
        <w:gridCol w:w="1191"/>
        <w:gridCol w:w="1143"/>
        <w:gridCol w:w="1143"/>
        <w:gridCol w:w="1239"/>
      </w:tblGrid>
      <w:tr w:rsidR="00A56007">
        <w:tc>
          <w:tcPr>
            <w:tcW w:w="2310" w:type="dxa"/>
            <w:gridSpan w:val="3"/>
          </w:tcPr>
          <w:p w:rsidR="00A56007" w:rsidRDefault="00A56007">
            <w:pPr>
              <w:pStyle w:val="ConsPlusNormal"/>
              <w:jc w:val="center"/>
            </w:pPr>
            <w:r>
              <w:t>Код аналитической программной классификации</w:t>
            </w:r>
          </w:p>
        </w:tc>
        <w:tc>
          <w:tcPr>
            <w:tcW w:w="1928" w:type="dxa"/>
            <w:vMerge w:val="restart"/>
          </w:tcPr>
          <w:p w:rsidR="00A56007" w:rsidRDefault="00A56007">
            <w:pPr>
              <w:pStyle w:val="ConsPlusNormal"/>
              <w:jc w:val="center"/>
            </w:pPr>
            <w:r>
              <w:t>Наименование муниципальной программы, подпрограммы, основного мероприятия, мероприятия</w:t>
            </w:r>
          </w:p>
        </w:tc>
        <w:tc>
          <w:tcPr>
            <w:tcW w:w="1757" w:type="dxa"/>
            <w:vMerge w:val="restart"/>
          </w:tcPr>
          <w:p w:rsidR="00A56007" w:rsidRDefault="00A56007">
            <w:pPr>
              <w:pStyle w:val="ConsPlusNormal"/>
              <w:jc w:val="center"/>
            </w:pPr>
            <w:r>
              <w:t>Ответственный исполнитель, соисполнитель</w:t>
            </w:r>
          </w:p>
        </w:tc>
        <w:tc>
          <w:tcPr>
            <w:tcW w:w="5434" w:type="dxa"/>
            <w:gridSpan w:val="5"/>
          </w:tcPr>
          <w:p w:rsidR="00A56007" w:rsidRDefault="00A56007">
            <w:pPr>
              <w:pStyle w:val="ConsPlusNormal"/>
              <w:jc w:val="center"/>
            </w:pPr>
            <w:r>
              <w:t>Код бюджетной классификации</w:t>
            </w:r>
          </w:p>
        </w:tc>
        <w:tc>
          <w:tcPr>
            <w:tcW w:w="8415" w:type="dxa"/>
            <w:gridSpan w:val="6"/>
          </w:tcPr>
          <w:p w:rsidR="00A56007" w:rsidRDefault="00A56007">
            <w:pPr>
              <w:pStyle w:val="ConsPlusNormal"/>
              <w:jc w:val="center"/>
            </w:pPr>
            <w:r>
              <w:t>Расходы бюджета муниципального образования "Город Ижевск", тыс. рублей</w:t>
            </w:r>
          </w:p>
        </w:tc>
      </w:tr>
      <w:tr w:rsidR="00A56007">
        <w:tc>
          <w:tcPr>
            <w:tcW w:w="660" w:type="dxa"/>
          </w:tcPr>
          <w:p w:rsidR="00A56007" w:rsidRDefault="00A56007">
            <w:pPr>
              <w:pStyle w:val="ConsPlusNormal"/>
              <w:jc w:val="center"/>
            </w:pPr>
            <w:r>
              <w:t>МП</w:t>
            </w:r>
          </w:p>
        </w:tc>
        <w:tc>
          <w:tcPr>
            <w:tcW w:w="495" w:type="dxa"/>
          </w:tcPr>
          <w:p w:rsidR="00A56007" w:rsidRDefault="00A56007">
            <w:pPr>
              <w:pStyle w:val="ConsPlusNormal"/>
              <w:jc w:val="center"/>
            </w:pPr>
            <w:r>
              <w:t>Пп</w:t>
            </w:r>
          </w:p>
        </w:tc>
        <w:tc>
          <w:tcPr>
            <w:tcW w:w="1155" w:type="dxa"/>
          </w:tcPr>
          <w:p w:rsidR="00A56007" w:rsidRDefault="00A56007">
            <w:pPr>
              <w:pStyle w:val="ConsPlusNormal"/>
              <w:jc w:val="center"/>
            </w:pPr>
            <w:r>
              <w:t>ОММ</w:t>
            </w: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ГРБС</w:t>
            </w:r>
          </w:p>
        </w:tc>
        <w:tc>
          <w:tcPr>
            <w:tcW w:w="825" w:type="dxa"/>
          </w:tcPr>
          <w:p w:rsidR="00A56007" w:rsidRDefault="00A56007">
            <w:pPr>
              <w:pStyle w:val="ConsPlusNormal"/>
              <w:jc w:val="center"/>
            </w:pPr>
            <w:r>
              <w:t>Рз</w:t>
            </w:r>
          </w:p>
        </w:tc>
        <w:tc>
          <w:tcPr>
            <w:tcW w:w="990" w:type="dxa"/>
          </w:tcPr>
          <w:p w:rsidR="00A56007" w:rsidRDefault="00A56007">
            <w:pPr>
              <w:pStyle w:val="ConsPlusNormal"/>
              <w:jc w:val="center"/>
            </w:pPr>
            <w:r>
              <w:t>Пр</w:t>
            </w:r>
          </w:p>
        </w:tc>
        <w:tc>
          <w:tcPr>
            <w:tcW w:w="1474" w:type="dxa"/>
          </w:tcPr>
          <w:p w:rsidR="00A56007" w:rsidRDefault="00A56007">
            <w:pPr>
              <w:pStyle w:val="ConsPlusNormal"/>
              <w:jc w:val="center"/>
            </w:pPr>
            <w:r>
              <w:t>ЦС</w:t>
            </w:r>
          </w:p>
        </w:tc>
        <w:tc>
          <w:tcPr>
            <w:tcW w:w="990" w:type="dxa"/>
          </w:tcPr>
          <w:p w:rsidR="00A56007" w:rsidRDefault="00A56007">
            <w:pPr>
              <w:pStyle w:val="ConsPlusNormal"/>
              <w:jc w:val="center"/>
            </w:pPr>
            <w:r>
              <w:t>ВР</w:t>
            </w:r>
          </w:p>
        </w:tc>
        <w:tc>
          <w:tcPr>
            <w:tcW w:w="1320" w:type="dxa"/>
          </w:tcPr>
          <w:p w:rsidR="00A56007" w:rsidRDefault="00A56007">
            <w:pPr>
              <w:pStyle w:val="ConsPlusNormal"/>
              <w:jc w:val="center"/>
            </w:pPr>
            <w:r>
              <w:t>2023 год</w:t>
            </w:r>
          </w:p>
        </w:tc>
        <w:tc>
          <w:tcPr>
            <w:tcW w:w="1320" w:type="dxa"/>
          </w:tcPr>
          <w:p w:rsidR="00A56007" w:rsidRDefault="00A56007">
            <w:pPr>
              <w:pStyle w:val="ConsPlusNormal"/>
              <w:jc w:val="center"/>
            </w:pPr>
            <w:r>
              <w:t>2024 год</w:t>
            </w:r>
          </w:p>
        </w:tc>
        <w:tc>
          <w:tcPr>
            <w:tcW w:w="1485" w:type="dxa"/>
          </w:tcPr>
          <w:p w:rsidR="00A56007" w:rsidRDefault="00A56007">
            <w:pPr>
              <w:pStyle w:val="ConsPlusNormal"/>
              <w:jc w:val="center"/>
            </w:pPr>
            <w:r>
              <w:t>2025 год</w:t>
            </w:r>
          </w:p>
        </w:tc>
        <w:tc>
          <w:tcPr>
            <w:tcW w:w="1320" w:type="dxa"/>
          </w:tcPr>
          <w:p w:rsidR="00A56007" w:rsidRDefault="00A56007">
            <w:pPr>
              <w:pStyle w:val="ConsPlusNormal"/>
              <w:jc w:val="center"/>
            </w:pPr>
            <w:r>
              <w:t>2026 год</w:t>
            </w:r>
          </w:p>
        </w:tc>
        <w:tc>
          <w:tcPr>
            <w:tcW w:w="1320" w:type="dxa"/>
          </w:tcPr>
          <w:p w:rsidR="00A56007" w:rsidRDefault="00A56007">
            <w:pPr>
              <w:pStyle w:val="ConsPlusNormal"/>
              <w:jc w:val="center"/>
            </w:pPr>
            <w:r>
              <w:t>2027 год</w:t>
            </w:r>
          </w:p>
        </w:tc>
        <w:tc>
          <w:tcPr>
            <w:tcW w:w="1650" w:type="dxa"/>
          </w:tcPr>
          <w:p w:rsidR="00A56007" w:rsidRDefault="00A56007">
            <w:pPr>
              <w:pStyle w:val="ConsPlusNormal"/>
              <w:jc w:val="center"/>
            </w:pPr>
            <w:r>
              <w:t>2028 год</w:t>
            </w:r>
          </w:p>
        </w:tc>
      </w:tr>
      <w:tr w:rsidR="00A56007">
        <w:tc>
          <w:tcPr>
            <w:tcW w:w="660" w:type="dxa"/>
          </w:tcPr>
          <w:p w:rsidR="00A56007" w:rsidRDefault="00A56007">
            <w:pPr>
              <w:pStyle w:val="ConsPlusNormal"/>
              <w:jc w:val="center"/>
            </w:pPr>
            <w:r>
              <w:t>1</w:t>
            </w:r>
          </w:p>
        </w:tc>
        <w:tc>
          <w:tcPr>
            <w:tcW w:w="495" w:type="dxa"/>
          </w:tcPr>
          <w:p w:rsidR="00A56007" w:rsidRDefault="00A56007">
            <w:pPr>
              <w:pStyle w:val="ConsPlusNormal"/>
              <w:jc w:val="center"/>
            </w:pPr>
            <w:r>
              <w:t>2</w:t>
            </w:r>
          </w:p>
        </w:tc>
        <w:tc>
          <w:tcPr>
            <w:tcW w:w="1155" w:type="dxa"/>
          </w:tcPr>
          <w:p w:rsidR="00A56007" w:rsidRDefault="00A56007">
            <w:pPr>
              <w:pStyle w:val="ConsPlusNormal"/>
              <w:jc w:val="center"/>
            </w:pPr>
            <w:r>
              <w:t>3</w:t>
            </w:r>
          </w:p>
        </w:tc>
        <w:tc>
          <w:tcPr>
            <w:tcW w:w="1928" w:type="dxa"/>
          </w:tcPr>
          <w:p w:rsidR="00A56007" w:rsidRDefault="00A56007">
            <w:pPr>
              <w:pStyle w:val="ConsPlusNormal"/>
              <w:jc w:val="center"/>
            </w:pPr>
            <w:r>
              <w:t>4</w:t>
            </w:r>
          </w:p>
        </w:tc>
        <w:tc>
          <w:tcPr>
            <w:tcW w:w="1757" w:type="dxa"/>
          </w:tcPr>
          <w:p w:rsidR="00A56007" w:rsidRDefault="00A56007">
            <w:pPr>
              <w:pStyle w:val="ConsPlusNormal"/>
              <w:jc w:val="center"/>
            </w:pPr>
            <w:r>
              <w:t>5</w:t>
            </w:r>
          </w:p>
        </w:tc>
        <w:tc>
          <w:tcPr>
            <w:tcW w:w="1155" w:type="dxa"/>
          </w:tcPr>
          <w:p w:rsidR="00A56007" w:rsidRDefault="00A56007">
            <w:pPr>
              <w:pStyle w:val="ConsPlusNormal"/>
              <w:jc w:val="center"/>
            </w:pPr>
            <w:r>
              <w:t>6</w:t>
            </w:r>
          </w:p>
        </w:tc>
        <w:tc>
          <w:tcPr>
            <w:tcW w:w="825" w:type="dxa"/>
          </w:tcPr>
          <w:p w:rsidR="00A56007" w:rsidRDefault="00A56007">
            <w:pPr>
              <w:pStyle w:val="ConsPlusNormal"/>
              <w:jc w:val="center"/>
            </w:pPr>
            <w:r>
              <w:t>7</w:t>
            </w:r>
          </w:p>
        </w:tc>
        <w:tc>
          <w:tcPr>
            <w:tcW w:w="990" w:type="dxa"/>
          </w:tcPr>
          <w:p w:rsidR="00A56007" w:rsidRDefault="00A56007">
            <w:pPr>
              <w:pStyle w:val="ConsPlusNormal"/>
              <w:jc w:val="center"/>
            </w:pPr>
            <w:r>
              <w:t>8</w:t>
            </w:r>
          </w:p>
        </w:tc>
        <w:tc>
          <w:tcPr>
            <w:tcW w:w="1474" w:type="dxa"/>
          </w:tcPr>
          <w:p w:rsidR="00A56007" w:rsidRDefault="00A56007">
            <w:pPr>
              <w:pStyle w:val="ConsPlusNormal"/>
              <w:jc w:val="center"/>
            </w:pPr>
            <w:r>
              <w:t>9</w:t>
            </w:r>
          </w:p>
        </w:tc>
        <w:tc>
          <w:tcPr>
            <w:tcW w:w="990" w:type="dxa"/>
          </w:tcPr>
          <w:p w:rsidR="00A56007" w:rsidRDefault="00A56007">
            <w:pPr>
              <w:pStyle w:val="ConsPlusNormal"/>
              <w:jc w:val="center"/>
            </w:pPr>
            <w:r>
              <w:t>10</w:t>
            </w:r>
          </w:p>
        </w:tc>
        <w:tc>
          <w:tcPr>
            <w:tcW w:w="1320" w:type="dxa"/>
          </w:tcPr>
          <w:p w:rsidR="00A56007" w:rsidRDefault="00A56007">
            <w:pPr>
              <w:pStyle w:val="ConsPlusNormal"/>
              <w:jc w:val="center"/>
            </w:pPr>
            <w:r>
              <w:t>11</w:t>
            </w:r>
          </w:p>
        </w:tc>
        <w:tc>
          <w:tcPr>
            <w:tcW w:w="1320" w:type="dxa"/>
          </w:tcPr>
          <w:p w:rsidR="00A56007" w:rsidRDefault="00A56007">
            <w:pPr>
              <w:pStyle w:val="ConsPlusNormal"/>
              <w:jc w:val="center"/>
            </w:pPr>
            <w:r>
              <w:t>12</w:t>
            </w:r>
          </w:p>
        </w:tc>
        <w:tc>
          <w:tcPr>
            <w:tcW w:w="1485" w:type="dxa"/>
          </w:tcPr>
          <w:p w:rsidR="00A56007" w:rsidRDefault="00A56007">
            <w:pPr>
              <w:pStyle w:val="ConsPlusNormal"/>
              <w:jc w:val="center"/>
            </w:pPr>
            <w:r>
              <w:t>13</w:t>
            </w:r>
          </w:p>
        </w:tc>
        <w:tc>
          <w:tcPr>
            <w:tcW w:w="1320" w:type="dxa"/>
          </w:tcPr>
          <w:p w:rsidR="00A56007" w:rsidRDefault="00A56007">
            <w:pPr>
              <w:pStyle w:val="ConsPlusNormal"/>
              <w:jc w:val="center"/>
            </w:pPr>
            <w:r>
              <w:t>14</w:t>
            </w:r>
          </w:p>
        </w:tc>
        <w:tc>
          <w:tcPr>
            <w:tcW w:w="1320" w:type="dxa"/>
          </w:tcPr>
          <w:p w:rsidR="00A56007" w:rsidRDefault="00A56007">
            <w:pPr>
              <w:pStyle w:val="ConsPlusNormal"/>
              <w:jc w:val="center"/>
            </w:pPr>
            <w:r>
              <w:t>15</w:t>
            </w:r>
          </w:p>
        </w:tc>
        <w:tc>
          <w:tcPr>
            <w:tcW w:w="1650" w:type="dxa"/>
          </w:tcPr>
          <w:p w:rsidR="00A56007" w:rsidRDefault="00A56007">
            <w:pPr>
              <w:pStyle w:val="ConsPlusNormal"/>
              <w:jc w:val="center"/>
            </w:pPr>
            <w:r>
              <w:t>16</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0000000</w:t>
            </w:r>
          </w:p>
        </w:tc>
        <w:tc>
          <w:tcPr>
            <w:tcW w:w="1928" w:type="dxa"/>
            <w:vMerge w:val="restart"/>
          </w:tcPr>
          <w:p w:rsidR="00A56007" w:rsidRDefault="00A56007">
            <w:pPr>
              <w:pStyle w:val="ConsPlusNormal"/>
            </w:pPr>
            <w:r>
              <w:t>"Управление муниципальной собственностью"</w:t>
            </w:r>
          </w:p>
        </w:tc>
        <w:tc>
          <w:tcPr>
            <w:tcW w:w="1757" w:type="dxa"/>
          </w:tcPr>
          <w:p w:rsidR="00A56007" w:rsidRDefault="00A56007">
            <w:pPr>
              <w:pStyle w:val="ConsPlusNormal"/>
              <w:jc w:val="center"/>
            </w:pPr>
            <w:r>
              <w:t>всего</w:t>
            </w:r>
          </w:p>
        </w:tc>
        <w:tc>
          <w:tcPr>
            <w:tcW w:w="1155" w:type="dxa"/>
          </w:tcPr>
          <w:p w:rsidR="00A56007" w:rsidRDefault="00A56007">
            <w:pPr>
              <w:pStyle w:val="ConsPlusNormal"/>
              <w:jc w:val="center"/>
            </w:pPr>
            <w:r>
              <w:t>000</w:t>
            </w:r>
          </w:p>
        </w:tc>
        <w:tc>
          <w:tcPr>
            <w:tcW w:w="825" w:type="dxa"/>
          </w:tcPr>
          <w:p w:rsidR="00A56007" w:rsidRDefault="00A56007">
            <w:pPr>
              <w:pStyle w:val="ConsPlusNormal"/>
              <w:jc w:val="center"/>
            </w:pPr>
            <w:r>
              <w:t>00</w:t>
            </w:r>
          </w:p>
        </w:tc>
        <w:tc>
          <w:tcPr>
            <w:tcW w:w="990" w:type="dxa"/>
          </w:tcPr>
          <w:p w:rsidR="00A56007" w:rsidRDefault="00A56007">
            <w:pPr>
              <w:pStyle w:val="ConsPlusNormal"/>
              <w:jc w:val="center"/>
            </w:pPr>
            <w:r>
              <w:t>00</w:t>
            </w:r>
          </w:p>
        </w:tc>
        <w:tc>
          <w:tcPr>
            <w:tcW w:w="1474" w:type="dxa"/>
          </w:tcPr>
          <w:p w:rsidR="00A56007" w:rsidRDefault="00A56007">
            <w:pPr>
              <w:pStyle w:val="ConsPlusNormal"/>
              <w:jc w:val="center"/>
            </w:pPr>
            <w:r>
              <w:t>1500000000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149336,33</w:t>
            </w:r>
          </w:p>
        </w:tc>
        <w:tc>
          <w:tcPr>
            <w:tcW w:w="1320" w:type="dxa"/>
          </w:tcPr>
          <w:p w:rsidR="00A56007" w:rsidRDefault="00A56007">
            <w:pPr>
              <w:pStyle w:val="ConsPlusNormal"/>
              <w:jc w:val="center"/>
            </w:pPr>
            <w:r>
              <w:t>189200,37</w:t>
            </w:r>
          </w:p>
        </w:tc>
        <w:tc>
          <w:tcPr>
            <w:tcW w:w="1485" w:type="dxa"/>
          </w:tcPr>
          <w:p w:rsidR="00A56007" w:rsidRDefault="00A56007">
            <w:pPr>
              <w:pStyle w:val="ConsPlusNormal"/>
              <w:jc w:val="center"/>
            </w:pPr>
            <w:r>
              <w:t>104737,99</w:t>
            </w:r>
          </w:p>
        </w:tc>
        <w:tc>
          <w:tcPr>
            <w:tcW w:w="1320" w:type="dxa"/>
          </w:tcPr>
          <w:p w:rsidR="00A56007" w:rsidRDefault="00A56007">
            <w:pPr>
              <w:pStyle w:val="ConsPlusNormal"/>
              <w:jc w:val="center"/>
            </w:pPr>
            <w:r>
              <w:t>102853,50</w:t>
            </w:r>
          </w:p>
        </w:tc>
        <w:tc>
          <w:tcPr>
            <w:tcW w:w="1320" w:type="dxa"/>
          </w:tcPr>
          <w:p w:rsidR="00A56007" w:rsidRDefault="00A56007">
            <w:pPr>
              <w:pStyle w:val="ConsPlusNormal"/>
              <w:jc w:val="center"/>
            </w:pPr>
            <w:r>
              <w:t>102843,50</w:t>
            </w:r>
          </w:p>
        </w:tc>
        <w:tc>
          <w:tcPr>
            <w:tcW w:w="1650" w:type="dxa"/>
          </w:tcPr>
          <w:p w:rsidR="00A56007" w:rsidRDefault="00A56007">
            <w:pPr>
              <w:pStyle w:val="ConsPlusNormal"/>
              <w:jc w:val="center"/>
            </w:pPr>
            <w:r>
              <w:t>102843,50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1500000000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62072,22</w:t>
            </w:r>
          </w:p>
        </w:tc>
        <w:tc>
          <w:tcPr>
            <w:tcW w:w="1320" w:type="dxa"/>
          </w:tcPr>
          <w:p w:rsidR="00A56007" w:rsidRDefault="00A56007">
            <w:pPr>
              <w:pStyle w:val="ConsPlusNormal"/>
              <w:jc w:val="center"/>
            </w:pPr>
            <w:r>
              <w:t>102073,90</w:t>
            </w:r>
          </w:p>
        </w:tc>
        <w:tc>
          <w:tcPr>
            <w:tcW w:w="1485" w:type="dxa"/>
          </w:tcPr>
          <w:p w:rsidR="00A56007" w:rsidRDefault="00A56007">
            <w:pPr>
              <w:pStyle w:val="ConsPlusNormal"/>
              <w:jc w:val="center"/>
            </w:pPr>
            <w:r>
              <w:t>98064,09</w:t>
            </w:r>
          </w:p>
        </w:tc>
        <w:tc>
          <w:tcPr>
            <w:tcW w:w="1320" w:type="dxa"/>
          </w:tcPr>
          <w:p w:rsidR="00A56007" w:rsidRDefault="00A56007">
            <w:pPr>
              <w:pStyle w:val="ConsPlusNormal"/>
              <w:jc w:val="center"/>
            </w:pPr>
            <w:r>
              <w:t>96179,60</w:t>
            </w:r>
          </w:p>
        </w:tc>
        <w:tc>
          <w:tcPr>
            <w:tcW w:w="1320" w:type="dxa"/>
          </w:tcPr>
          <w:p w:rsidR="00A56007" w:rsidRDefault="00A56007">
            <w:pPr>
              <w:pStyle w:val="ConsPlusNormal"/>
              <w:jc w:val="center"/>
            </w:pPr>
            <w:r>
              <w:t>96169,60</w:t>
            </w:r>
          </w:p>
        </w:tc>
        <w:tc>
          <w:tcPr>
            <w:tcW w:w="1650" w:type="dxa"/>
          </w:tcPr>
          <w:p w:rsidR="00A56007" w:rsidRDefault="00A56007">
            <w:pPr>
              <w:pStyle w:val="ConsPlusNormal"/>
              <w:jc w:val="center"/>
            </w:pPr>
            <w:r>
              <w:t>96169,60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04</w:t>
            </w:r>
          </w:p>
        </w:tc>
        <w:tc>
          <w:tcPr>
            <w:tcW w:w="990" w:type="dxa"/>
          </w:tcPr>
          <w:p w:rsidR="00A56007" w:rsidRDefault="00A56007">
            <w:pPr>
              <w:pStyle w:val="ConsPlusNormal"/>
              <w:jc w:val="center"/>
            </w:pPr>
            <w:r>
              <w:t>12</w:t>
            </w:r>
          </w:p>
        </w:tc>
        <w:tc>
          <w:tcPr>
            <w:tcW w:w="1474" w:type="dxa"/>
          </w:tcPr>
          <w:p w:rsidR="00A56007" w:rsidRDefault="00A56007">
            <w:pPr>
              <w:pStyle w:val="ConsPlusNormal"/>
              <w:jc w:val="center"/>
            </w:pPr>
            <w:r>
              <w:t>1500000000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9973,18</w:t>
            </w:r>
          </w:p>
        </w:tc>
        <w:tc>
          <w:tcPr>
            <w:tcW w:w="1320" w:type="dxa"/>
          </w:tcPr>
          <w:p w:rsidR="00A56007" w:rsidRDefault="00A56007">
            <w:pPr>
              <w:pStyle w:val="ConsPlusNormal"/>
              <w:jc w:val="center"/>
            </w:pPr>
            <w:r>
              <w:t>87126,46</w:t>
            </w:r>
          </w:p>
        </w:tc>
        <w:tc>
          <w:tcPr>
            <w:tcW w:w="1485" w:type="dxa"/>
          </w:tcPr>
          <w:p w:rsidR="00A56007" w:rsidRDefault="00A56007">
            <w:pPr>
              <w:pStyle w:val="ConsPlusNormal"/>
              <w:jc w:val="center"/>
            </w:pPr>
            <w:r>
              <w:t>6673,90</w:t>
            </w:r>
          </w:p>
        </w:tc>
        <w:tc>
          <w:tcPr>
            <w:tcW w:w="1320" w:type="dxa"/>
          </w:tcPr>
          <w:p w:rsidR="00A56007" w:rsidRDefault="00A56007">
            <w:pPr>
              <w:pStyle w:val="ConsPlusNormal"/>
              <w:jc w:val="center"/>
            </w:pPr>
            <w:r>
              <w:t>6673,90</w:t>
            </w:r>
          </w:p>
        </w:tc>
        <w:tc>
          <w:tcPr>
            <w:tcW w:w="1320" w:type="dxa"/>
          </w:tcPr>
          <w:p w:rsidR="00A56007" w:rsidRDefault="00A56007">
            <w:pPr>
              <w:pStyle w:val="ConsPlusNormal"/>
              <w:jc w:val="center"/>
            </w:pPr>
            <w:r>
              <w:t>6673,90</w:t>
            </w:r>
          </w:p>
        </w:tc>
        <w:tc>
          <w:tcPr>
            <w:tcW w:w="1650" w:type="dxa"/>
          </w:tcPr>
          <w:p w:rsidR="00A56007" w:rsidRDefault="00A56007">
            <w:pPr>
              <w:pStyle w:val="ConsPlusNormal"/>
              <w:jc w:val="center"/>
            </w:pPr>
            <w:r>
              <w:t>6673,90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07</w:t>
            </w:r>
          </w:p>
        </w:tc>
        <w:tc>
          <w:tcPr>
            <w:tcW w:w="990" w:type="dxa"/>
          </w:tcPr>
          <w:p w:rsidR="00A56007" w:rsidRDefault="00A56007">
            <w:pPr>
              <w:pStyle w:val="ConsPlusNormal"/>
              <w:jc w:val="center"/>
            </w:pPr>
            <w:r>
              <w:t>01</w:t>
            </w:r>
          </w:p>
        </w:tc>
        <w:tc>
          <w:tcPr>
            <w:tcW w:w="1474" w:type="dxa"/>
          </w:tcPr>
          <w:p w:rsidR="00A56007" w:rsidRDefault="00A56007">
            <w:pPr>
              <w:pStyle w:val="ConsPlusNormal"/>
              <w:jc w:val="center"/>
            </w:pPr>
            <w:r>
              <w:t>1500000000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75000,00</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УЖКЖ</w:t>
            </w:r>
          </w:p>
        </w:tc>
        <w:tc>
          <w:tcPr>
            <w:tcW w:w="1155" w:type="dxa"/>
          </w:tcPr>
          <w:p w:rsidR="00A56007" w:rsidRDefault="00A56007">
            <w:pPr>
              <w:pStyle w:val="ConsPlusNormal"/>
              <w:jc w:val="center"/>
            </w:pPr>
            <w:r>
              <w:t>843</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1500000000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1756,27</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Адм. Лен. р-на</w:t>
            </w:r>
          </w:p>
        </w:tc>
        <w:tc>
          <w:tcPr>
            <w:tcW w:w="1155" w:type="dxa"/>
          </w:tcPr>
          <w:p w:rsidR="00A56007" w:rsidRDefault="00A56007">
            <w:pPr>
              <w:pStyle w:val="ConsPlusNormal"/>
              <w:jc w:val="center"/>
            </w:pPr>
            <w:r>
              <w:t>904</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1500000000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97,56</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Адм. Окт. р-на</w:t>
            </w:r>
          </w:p>
        </w:tc>
        <w:tc>
          <w:tcPr>
            <w:tcW w:w="1155" w:type="dxa"/>
          </w:tcPr>
          <w:p w:rsidR="00A56007" w:rsidRDefault="00A56007">
            <w:pPr>
              <w:pStyle w:val="ConsPlusNormal"/>
              <w:jc w:val="center"/>
            </w:pPr>
            <w:r>
              <w:t>905</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1500000000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117,08</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Адм. Пер. р-на</w:t>
            </w:r>
          </w:p>
        </w:tc>
        <w:tc>
          <w:tcPr>
            <w:tcW w:w="1155" w:type="dxa"/>
          </w:tcPr>
          <w:p w:rsidR="00A56007" w:rsidRDefault="00A56007">
            <w:pPr>
              <w:pStyle w:val="ConsPlusNormal"/>
              <w:jc w:val="center"/>
            </w:pPr>
            <w:r>
              <w:t>915</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1500000000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117,08</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Адм. Уст. р-на</w:t>
            </w:r>
          </w:p>
        </w:tc>
        <w:tc>
          <w:tcPr>
            <w:tcW w:w="1155" w:type="dxa"/>
          </w:tcPr>
          <w:p w:rsidR="00A56007" w:rsidRDefault="00A56007">
            <w:pPr>
              <w:pStyle w:val="ConsPlusNormal"/>
              <w:jc w:val="center"/>
            </w:pPr>
            <w:r>
              <w:t>916</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1500000000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117,08</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Адм. Инд. р-на</w:t>
            </w:r>
          </w:p>
        </w:tc>
        <w:tc>
          <w:tcPr>
            <w:tcW w:w="1155" w:type="dxa"/>
          </w:tcPr>
          <w:p w:rsidR="00A56007" w:rsidRDefault="00A56007">
            <w:pPr>
              <w:pStyle w:val="ConsPlusNormal"/>
              <w:jc w:val="center"/>
            </w:pPr>
            <w:r>
              <w:t>917</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1500000000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85,56</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660" w:type="dxa"/>
            <w:vMerge w:val="restart"/>
          </w:tcPr>
          <w:p w:rsidR="00A56007" w:rsidRDefault="00A56007">
            <w:pPr>
              <w:pStyle w:val="ConsPlusNormal"/>
              <w:jc w:val="center"/>
            </w:pPr>
            <w:r>
              <w:lastRenderedPageBreak/>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0100000</w:t>
            </w:r>
          </w:p>
        </w:tc>
        <w:tc>
          <w:tcPr>
            <w:tcW w:w="1928" w:type="dxa"/>
            <w:vMerge w:val="restart"/>
          </w:tcPr>
          <w:p w:rsidR="00A56007" w:rsidRDefault="00A56007">
            <w:pPr>
              <w:pStyle w:val="ConsPlusNormal"/>
            </w:pPr>
            <w:r>
              <w:t>Основное мероприятие "Организация работы по выполнению установленных планов поступлений неналоговых доходов"</w:t>
            </w:r>
          </w:p>
        </w:tc>
        <w:tc>
          <w:tcPr>
            <w:tcW w:w="1757" w:type="dxa"/>
          </w:tcPr>
          <w:p w:rsidR="00A56007" w:rsidRDefault="00A56007">
            <w:pPr>
              <w:pStyle w:val="ConsPlusNormal"/>
              <w:jc w:val="center"/>
            </w:pPr>
            <w:r>
              <w:t>всего</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00</w:t>
            </w:r>
          </w:p>
        </w:tc>
        <w:tc>
          <w:tcPr>
            <w:tcW w:w="990" w:type="dxa"/>
          </w:tcPr>
          <w:p w:rsidR="00A56007" w:rsidRDefault="00A56007">
            <w:pPr>
              <w:pStyle w:val="ConsPlusNormal"/>
              <w:jc w:val="center"/>
            </w:pPr>
            <w:r>
              <w:t>00</w:t>
            </w:r>
          </w:p>
        </w:tc>
        <w:tc>
          <w:tcPr>
            <w:tcW w:w="1474" w:type="dxa"/>
          </w:tcPr>
          <w:p w:rsidR="00A56007" w:rsidRDefault="00A56007">
            <w:pPr>
              <w:pStyle w:val="ConsPlusNormal"/>
              <w:jc w:val="center"/>
            </w:pPr>
            <w:r>
              <w:t>1500100000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4676,25</w:t>
            </w:r>
          </w:p>
        </w:tc>
        <w:tc>
          <w:tcPr>
            <w:tcW w:w="1320" w:type="dxa"/>
          </w:tcPr>
          <w:p w:rsidR="00A56007" w:rsidRDefault="00A56007">
            <w:pPr>
              <w:pStyle w:val="ConsPlusNormal"/>
              <w:jc w:val="center"/>
            </w:pPr>
            <w:r>
              <w:t>1547,96</w:t>
            </w:r>
          </w:p>
        </w:tc>
        <w:tc>
          <w:tcPr>
            <w:tcW w:w="1485" w:type="dxa"/>
          </w:tcPr>
          <w:p w:rsidR="00A56007" w:rsidRDefault="00A56007">
            <w:pPr>
              <w:pStyle w:val="ConsPlusNormal"/>
              <w:jc w:val="center"/>
            </w:pPr>
            <w:r>
              <w:t>1658,00</w:t>
            </w:r>
          </w:p>
        </w:tc>
        <w:tc>
          <w:tcPr>
            <w:tcW w:w="1320" w:type="dxa"/>
          </w:tcPr>
          <w:p w:rsidR="00A56007" w:rsidRDefault="00A56007">
            <w:pPr>
              <w:pStyle w:val="ConsPlusNormal"/>
              <w:jc w:val="center"/>
            </w:pPr>
            <w:r>
              <w:t>1658,00</w:t>
            </w:r>
          </w:p>
        </w:tc>
        <w:tc>
          <w:tcPr>
            <w:tcW w:w="1320" w:type="dxa"/>
          </w:tcPr>
          <w:p w:rsidR="00A56007" w:rsidRDefault="00A56007">
            <w:pPr>
              <w:pStyle w:val="ConsPlusNormal"/>
              <w:jc w:val="center"/>
            </w:pPr>
            <w:r>
              <w:t>1658,00</w:t>
            </w:r>
          </w:p>
        </w:tc>
        <w:tc>
          <w:tcPr>
            <w:tcW w:w="1650" w:type="dxa"/>
          </w:tcPr>
          <w:p w:rsidR="00A56007" w:rsidRDefault="00A56007">
            <w:pPr>
              <w:pStyle w:val="ConsPlusNormal"/>
              <w:jc w:val="center"/>
            </w:pPr>
            <w:r>
              <w:t>1658,00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1500100000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291,52</w:t>
            </w:r>
          </w:p>
        </w:tc>
        <w:tc>
          <w:tcPr>
            <w:tcW w:w="1320" w:type="dxa"/>
          </w:tcPr>
          <w:p w:rsidR="00A56007" w:rsidRDefault="00A56007">
            <w:pPr>
              <w:pStyle w:val="ConsPlusNormal"/>
              <w:jc w:val="center"/>
            </w:pPr>
            <w:r>
              <w:t>500,21</w:t>
            </w:r>
          </w:p>
        </w:tc>
        <w:tc>
          <w:tcPr>
            <w:tcW w:w="1485" w:type="dxa"/>
          </w:tcPr>
          <w:p w:rsidR="00A56007" w:rsidRDefault="00A56007">
            <w:pPr>
              <w:pStyle w:val="ConsPlusNormal"/>
              <w:jc w:val="center"/>
            </w:pPr>
            <w:r>
              <w:t>1348,00</w:t>
            </w:r>
          </w:p>
        </w:tc>
        <w:tc>
          <w:tcPr>
            <w:tcW w:w="1320" w:type="dxa"/>
          </w:tcPr>
          <w:p w:rsidR="00A56007" w:rsidRDefault="00A56007">
            <w:pPr>
              <w:pStyle w:val="ConsPlusNormal"/>
              <w:jc w:val="center"/>
            </w:pPr>
            <w:r>
              <w:t>1348,00</w:t>
            </w:r>
          </w:p>
        </w:tc>
        <w:tc>
          <w:tcPr>
            <w:tcW w:w="1320" w:type="dxa"/>
          </w:tcPr>
          <w:p w:rsidR="00A56007" w:rsidRDefault="00A56007">
            <w:pPr>
              <w:pStyle w:val="ConsPlusNormal"/>
              <w:jc w:val="center"/>
            </w:pPr>
            <w:r>
              <w:t>1348,00</w:t>
            </w:r>
          </w:p>
        </w:tc>
        <w:tc>
          <w:tcPr>
            <w:tcW w:w="1650" w:type="dxa"/>
          </w:tcPr>
          <w:p w:rsidR="00A56007" w:rsidRDefault="00A56007">
            <w:pPr>
              <w:pStyle w:val="ConsPlusNormal"/>
              <w:jc w:val="center"/>
            </w:pPr>
            <w:r>
              <w:t>1348,00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04</w:t>
            </w:r>
          </w:p>
        </w:tc>
        <w:tc>
          <w:tcPr>
            <w:tcW w:w="990" w:type="dxa"/>
          </w:tcPr>
          <w:p w:rsidR="00A56007" w:rsidRDefault="00A56007">
            <w:pPr>
              <w:pStyle w:val="ConsPlusNormal"/>
              <w:jc w:val="center"/>
            </w:pPr>
            <w:r>
              <w:t>12</w:t>
            </w:r>
          </w:p>
        </w:tc>
        <w:tc>
          <w:tcPr>
            <w:tcW w:w="1474" w:type="dxa"/>
          </w:tcPr>
          <w:p w:rsidR="00A56007" w:rsidRDefault="00A56007">
            <w:pPr>
              <w:pStyle w:val="ConsPlusNormal"/>
              <w:jc w:val="center"/>
            </w:pPr>
            <w:r>
              <w:t>1500100000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4384,73</w:t>
            </w:r>
          </w:p>
        </w:tc>
        <w:tc>
          <w:tcPr>
            <w:tcW w:w="1320" w:type="dxa"/>
          </w:tcPr>
          <w:p w:rsidR="00A56007" w:rsidRDefault="00A56007">
            <w:pPr>
              <w:pStyle w:val="ConsPlusNormal"/>
              <w:jc w:val="center"/>
            </w:pPr>
            <w:r>
              <w:t>1047,75</w:t>
            </w:r>
          </w:p>
        </w:tc>
        <w:tc>
          <w:tcPr>
            <w:tcW w:w="1485" w:type="dxa"/>
          </w:tcPr>
          <w:p w:rsidR="00A56007" w:rsidRDefault="00A56007">
            <w:pPr>
              <w:pStyle w:val="ConsPlusNormal"/>
              <w:jc w:val="center"/>
            </w:pPr>
            <w:r>
              <w:t>310,00</w:t>
            </w:r>
          </w:p>
        </w:tc>
        <w:tc>
          <w:tcPr>
            <w:tcW w:w="1320" w:type="dxa"/>
          </w:tcPr>
          <w:p w:rsidR="00A56007" w:rsidRDefault="00A56007">
            <w:pPr>
              <w:pStyle w:val="ConsPlusNormal"/>
              <w:jc w:val="center"/>
            </w:pPr>
            <w:r>
              <w:t>310,00</w:t>
            </w:r>
          </w:p>
        </w:tc>
        <w:tc>
          <w:tcPr>
            <w:tcW w:w="1320" w:type="dxa"/>
          </w:tcPr>
          <w:p w:rsidR="00A56007" w:rsidRDefault="00A56007">
            <w:pPr>
              <w:pStyle w:val="ConsPlusNormal"/>
              <w:jc w:val="center"/>
            </w:pPr>
            <w:r>
              <w:t>310,00</w:t>
            </w:r>
          </w:p>
        </w:tc>
        <w:tc>
          <w:tcPr>
            <w:tcW w:w="1650" w:type="dxa"/>
          </w:tcPr>
          <w:p w:rsidR="00A56007" w:rsidRDefault="00A56007">
            <w:pPr>
              <w:pStyle w:val="ConsPlusNormal"/>
              <w:jc w:val="center"/>
            </w:pPr>
            <w:r>
              <w:t>310,00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0169992</w:t>
            </w:r>
          </w:p>
        </w:tc>
        <w:tc>
          <w:tcPr>
            <w:tcW w:w="1928" w:type="dxa"/>
            <w:vMerge w:val="restart"/>
          </w:tcPr>
          <w:p w:rsidR="00A56007" w:rsidRDefault="00A56007">
            <w:pPr>
              <w:pStyle w:val="ConsPlusNormal"/>
            </w:pPr>
            <w:r>
              <w:t>Мероприятия по землеустройству и землепользованию</w:t>
            </w:r>
          </w:p>
        </w:tc>
        <w:tc>
          <w:tcPr>
            <w:tcW w:w="1757" w:type="dxa"/>
            <w:vMerge w:val="restart"/>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04</w:t>
            </w:r>
          </w:p>
        </w:tc>
        <w:tc>
          <w:tcPr>
            <w:tcW w:w="990" w:type="dxa"/>
          </w:tcPr>
          <w:p w:rsidR="00A56007" w:rsidRDefault="00A56007">
            <w:pPr>
              <w:pStyle w:val="ConsPlusNormal"/>
              <w:jc w:val="center"/>
            </w:pPr>
            <w:r>
              <w:t>12</w:t>
            </w:r>
          </w:p>
        </w:tc>
        <w:tc>
          <w:tcPr>
            <w:tcW w:w="1474" w:type="dxa"/>
          </w:tcPr>
          <w:p w:rsidR="00A56007" w:rsidRDefault="00A56007">
            <w:pPr>
              <w:pStyle w:val="ConsPlusNormal"/>
              <w:jc w:val="center"/>
            </w:pPr>
            <w:r>
              <w:t>1500169992</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3189,32</w:t>
            </w:r>
          </w:p>
        </w:tc>
        <w:tc>
          <w:tcPr>
            <w:tcW w:w="1320" w:type="dxa"/>
          </w:tcPr>
          <w:p w:rsidR="00A56007" w:rsidRDefault="00A56007">
            <w:pPr>
              <w:pStyle w:val="ConsPlusNormal"/>
              <w:jc w:val="center"/>
            </w:pPr>
            <w:r>
              <w:t>257,41</w:t>
            </w:r>
          </w:p>
        </w:tc>
        <w:tc>
          <w:tcPr>
            <w:tcW w:w="1485" w:type="dxa"/>
          </w:tcPr>
          <w:p w:rsidR="00A56007" w:rsidRDefault="00A56007">
            <w:pPr>
              <w:pStyle w:val="ConsPlusNormal"/>
              <w:jc w:val="center"/>
            </w:pPr>
            <w:r>
              <w:t>310,00</w:t>
            </w:r>
          </w:p>
        </w:tc>
        <w:tc>
          <w:tcPr>
            <w:tcW w:w="1320" w:type="dxa"/>
          </w:tcPr>
          <w:p w:rsidR="00A56007" w:rsidRDefault="00A56007">
            <w:pPr>
              <w:pStyle w:val="ConsPlusNormal"/>
              <w:jc w:val="center"/>
            </w:pPr>
            <w:r>
              <w:t>310,00</w:t>
            </w:r>
          </w:p>
        </w:tc>
        <w:tc>
          <w:tcPr>
            <w:tcW w:w="1320" w:type="dxa"/>
          </w:tcPr>
          <w:p w:rsidR="00A56007" w:rsidRDefault="00A56007">
            <w:pPr>
              <w:pStyle w:val="ConsPlusNormal"/>
              <w:jc w:val="center"/>
            </w:pPr>
            <w:r>
              <w:t>310,00</w:t>
            </w:r>
          </w:p>
        </w:tc>
        <w:tc>
          <w:tcPr>
            <w:tcW w:w="1650" w:type="dxa"/>
          </w:tcPr>
          <w:p w:rsidR="00A56007" w:rsidRDefault="00A56007">
            <w:pPr>
              <w:pStyle w:val="ConsPlusNormal"/>
              <w:jc w:val="center"/>
            </w:pPr>
            <w:r>
              <w:t>310,00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04</w:t>
            </w:r>
          </w:p>
        </w:tc>
        <w:tc>
          <w:tcPr>
            <w:tcW w:w="990" w:type="dxa"/>
          </w:tcPr>
          <w:p w:rsidR="00A56007" w:rsidRDefault="00A56007">
            <w:pPr>
              <w:pStyle w:val="ConsPlusNormal"/>
              <w:jc w:val="center"/>
            </w:pPr>
            <w:r>
              <w:t>12</w:t>
            </w:r>
          </w:p>
        </w:tc>
        <w:tc>
          <w:tcPr>
            <w:tcW w:w="1474" w:type="dxa"/>
          </w:tcPr>
          <w:p w:rsidR="00A56007" w:rsidRDefault="00A56007">
            <w:pPr>
              <w:pStyle w:val="ConsPlusNormal"/>
              <w:jc w:val="center"/>
            </w:pPr>
            <w:r>
              <w:t>1500169992</w:t>
            </w:r>
          </w:p>
        </w:tc>
        <w:tc>
          <w:tcPr>
            <w:tcW w:w="990" w:type="dxa"/>
          </w:tcPr>
          <w:p w:rsidR="00A56007" w:rsidRDefault="00A56007">
            <w:pPr>
              <w:pStyle w:val="ConsPlusNormal"/>
              <w:jc w:val="center"/>
            </w:pPr>
            <w:r>
              <w:t>240</w:t>
            </w:r>
          </w:p>
        </w:tc>
        <w:tc>
          <w:tcPr>
            <w:tcW w:w="1320" w:type="dxa"/>
          </w:tcPr>
          <w:p w:rsidR="00A56007" w:rsidRDefault="00A56007">
            <w:pPr>
              <w:pStyle w:val="ConsPlusNormal"/>
              <w:jc w:val="center"/>
            </w:pPr>
            <w:r>
              <w:t>3129,32</w:t>
            </w:r>
          </w:p>
        </w:tc>
        <w:tc>
          <w:tcPr>
            <w:tcW w:w="1320" w:type="dxa"/>
          </w:tcPr>
          <w:p w:rsidR="00A56007" w:rsidRDefault="00A56007">
            <w:pPr>
              <w:pStyle w:val="ConsPlusNormal"/>
              <w:jc w:val="center"/>
            </w:pPr>
            <w:r>
              <w:t>38,41</w:t>
            </w:r>
          </w:p>
        </w:tc>
        <w:tc>
          <w:tcPr>
            <w:tcW w:w="1485" w:type="dxa"/>
          </w:tcPr>
          <w:p w:rsidR="00A56007" w:rsidRDefault="00A56007">
            <w:pPr>
              <w:pStyle w:val="ConsPlusNormal"/>
              <w:jc w:val="center"/>
            </w:pPr>
            <w:r>
              <w:t>110,00</w:t>
            </w:r>
          </w:p>
        </w:tc>
        <w:tc>
          <w:tcPr>
            <w:tcW w:w="1320" w:type="dxa"/>
          </w:tcPr>
          <w:p w:rsidR="00A56007" w:rsidRDefault="00A56007">
            <w:pPr>
              <w:pStyle w:val="ConsPlusNormal"/>
              <w:jc w:val="center"/>
            </w:pPr>
            <w:r>
              <w:t>110,00</w:t>
            </w:r>
          </w:p>
        </w:tc>
        <w:tc>
          <w:tcPr>
            <w:tcW w:w="1320" w:type="dxa"/>
          </w:tcPr>
          <w:p w:rsidR="00A56007" w:rsidRDefault="00A56007">
            <w:pPr>
              <w:pStyle w:val="ConsPlusNormal"/>
              <w:jc w:val="center"/>
            </w:pPr>
            <w:r>
              <w:t>110,00</w:t>
            </w:r>
          </w:p>
        </w:tc>
        <w:tc>
          <w:tcPr>
            <w:tcW w:w="1650" w:type="dxa"/>
          </w:tcPr>
          <w:p w:rsidR="00A56007" w:rsidRDefault="00A56007">
            <w:pPr>
              <w:pStyle w:val="ConsPlusNormal"/>
              <w:jc w:val="center"/>
            </w:pPr>
            <w:r>
              <w:t>110,00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04</w:t>
            </w:r>
          </w:p>
        </w:tc>
        <w:tc>
          <w:tcPr>
            <w:tcW w:w="990" w:type="dxa"/>
          </w:tcPr>
          <w:p w:rsidR="00A56007" w:rsidRDefault="00A56007">
            <w:pPr>
              <w:pStyle w:val="ConsPlusNormal"/>
              <w:jc w:val="center"/>
            </w:pPr>
            <w:r>
              <w:t>12</w:t>
            </w:r>
          </w:p>
        </w:tc>
        <w:tc>
          <w:tcPr>
            <w:tcW w:w="1474" w:type="dxa"/>
          </w:tcPr>
          <w:p w:rsidR="00A56007" w:rsidRDefault="00A56007">
            <w:pPr>
              <w:pStyle w:val="ConsPlusNormal"/>
              <w:jc w:val="center"/>
            </w:pPr>
            <w:r>
              <w:t>1500169992</w:t>
            </w:r>
          </w:p>
        </w:tc>
        <w:tc>
          <w:tcPr>
            <w:tcW w:w="990" w:type="dxa"/>
          </w:tcPr>
          <w:p w:rsidR="00A56007" w:rsidRDefault="00A56007">
            <w:pPr>
              <w:pStyle w:val="ConsPlusNormal"/>
              <w:jc w:val="center"/>
            </w:pPr>
            <w:r>
              <w:t>830</w:t>
            </w:r>
          </w:p>
        </w:tc>
        <w:tc>
          <w:tcPr>
            <w:tcW w:w="1320" w:type="dxa"/>
          </w:tcPr>
          <w:p w:rsidR="00A56007" w:rsidRDefault="00A56007">
            <w:pPr>
              <w:pStyle w:val="ConsPlusNormal"/>
              <w:jc w:val="center"/>
            </w:pPr>
            <w:r>
              <w:t>60,00</w:t>
            </w:r>
          </w:p>
        </w:tc>
        <w:tc>
          <w:tcPr>
            <w:tcW w:w="1320" w:type="dxa"/>
          </w:tcPr>
          <w:p w:rsidR="00A56007" w:rsidRDefault="00A56007">
            <w:pPr>
              <w:pStyle w:val="ConsPlusNormal"/>
              <w:jc w:val="center"/>
            </w:pPr>
            <w:r>
              <w:t>219,00</w:t>
            </w:r>
          </w:p>
        </w:tc>
        <w:tc>
          <w:tcPr>
            <w:tcW w:w="1485" w:type="dxa"/>
          </w:tcPr>
          <w:p w:rsidR="00A56007" w:rsidRDefault="00A56007">
            <w:pPr>
              <w:pStyle w:val="ConsPlusNormal"/>
              <w:jc w:val="center"/>
            </w:pPr>
            <w:r>
              <w:t>200,00</w:t>
            </w:r>
          </w:p>
        </w:tc>
        <w:tc>
          <w:tcPr>
            <w:tcW w:w="1320" w:type="dxa"/>
          </w:tcPr>
          <w:p w:rsidR="00A56007" w:rsidRDefault="00A56007">
            <w:pPr>
              <w:pStyle w:val="ConsPlusNormal"/>
              <w:jc w:val="center"/>
            </w:pPr>
            <w:r>
              <w:t>200,00</w:t>
            </w:r>
          </w:p>
        </w:tc>
        <w:tc>
          <w:tcPr>
            <w:tcW w:w="1320" w:type="dxa"/>
          </w:tcPr>
          <w:p w:rsidR="00A56007" w:rsidRDefault="00A56007">
            <w:pPr>
              <w:pStyle w:val="ConsPlusNormal"/>
              <w:jc w:val="center"/>
            </w:pPr>
            <w:r>
              <w:t>200,00</w:t>
            </w:r>
          </w:p>
        </w:tc>
        <w:tc>
          <w:tcPr>
            <w:tcW w:w="1650" w:type="dxa"/>
          </w:tcPr>
          <w:p w:rsidR="00A56007" w:rsidRDefault="00A56007">
            <w:pPr>
              <w:pStyle w:val="ConsPlusNormal"/>
              <w:jc w:val="center"/>
            </w:pPr>
            <w:r>
              <w:t>200,00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0160320</w:t>
            </w:r>
          </w:p>
        </w:tc>
        <w:tc>
          <w:tcPr>
            <w:tcW w:w="1928" w:type="dxa"/>
            <w:vMerge w:val="restart"/>
          </w:tcPr>
          <w:p w:rsidR="00A56007" w:rsidRDefault="00A56007">
            <w:pPr>
              <w:pStyle w:val="ConsPlusNormal"/>
            </w:pPr>
            <w:r>
              <w:t>Расходы на обеспечение приватизации и проведение предпродажной подготовки объектов приватизации</w:t>
            </w:r>
          </w:p>
        </w:tc>
        <w:tc>
          <w:tcPr>
            <w:tcW w:w="1757" w:type="dxa"/>
            <w:vMerge w:val="restart"/>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1500160320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155,85</w:t>
            </w:r>
          </w:p>
        </w:tc>
        <w:tc>
          <w:tcPr>
            <w:tcW w:w="1320" w:type="dxa"/>
          </w:tcPr>
          <w:p w:rsidR="00A56007" w:rsidRDefault="00A56007">
            <w:pPr>
              <w:pStyle w:val="ConsPlusNormal"/>
              <w:jc w:val="center"/>
            </w:pPr>
            <w:r>
              <w:t>236,05</w:t>
            </w:r>
          </w:p>
        </w:tc>
        <w:tc>
          <w:tcPr>
            <w:tcW w:w="1485" w:type="dxa"/>
          </w:tcPr>
          <w:p w:rsidR="00A56007" w:rsidRDefault="00A56007">
            <w:pPr>
              <w:pStyle w:val="ConsPlusNormal"/>
              <w:jc w:val="center"/>
            </w:pPr>
            <w:r>
              <w:t>848,00</w:t>
            </w:r>
          </w:p>
        </w:tc>
        <w:tc>
          <w:tcPr>
            <w:tcW w:w="1320" w:type="dxa"/>
          </w:tcPr>
          <w:p w:rsidR="00A56007" w:rsidRDefault="00A56007">
            <w:pPr>
              <w:pStyle w:val="ConsPlusNormal"/>
              <w:jc w:val="center"/>
            </w:pPr>
            <w:r>
              <w:t>848,00</w:t>
            </w:r>
          </w:p>
        </w:tc>
        <w:tc>
          <w:tcPr>
            <w:tcW w:w="1320" w:type="dxa"/>
          </w:tcPr>
          <w:p w:rsidR="00A56007" w:rsidRDefault="00A56007">
            <w:pPr>
              <w:pStyle w:val="ConsPlusNormal"/>
              <w:jc w:val="center"/>
            </w:pPr>
            <w:r>
              <w:t>848,00</w:t>
            </w:r>
          </w:p>
        </w:tc>
        <w:tc>
          <w:tcPr>
            <w:tcW w:w="1650" w:type="dxa"/>
          </w:tcPr>
          <w:p w:rsidR="00A56007" w:rsidRDefault="00A56007">
            <w:pPr>
              <w:pStyle w:val="ConsPlusNormal"/>
              <w:jc w:val="center"/>
            </w:pPr>
            <w:r>
              <w:t>848,00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1500160320</w:t>
            </w:r>
          </w:p>
        </w:tc>
        <w:tc>
          <w:tcPr>
            <w:tcW w:w="990" w:type="dxa"/>
          </w:tcPr>
          <w:p w:rsidR="00A56007" w:rsidRDefault="00A56007">
            <w:pPr>
              <w:pStyle w:val="ConsPlusNormal"/>
              <w:jc w:val="center"/>
            </w:pPr>
            <w:r>
              <w:t>240</w:t>
            </w:r>
          </w:p>
        </w:tc>
        <w:tc>
          <w:tcPr>
            <w:tcW w:w="1320" w:type="dxa"/>
          </w:tcPr>
          <w:p w:rsidR="00A56007" w:rsidRDefault="00A56007">
            <w:pPr>
              <w:pStyle w:val="ConsPlusNormal"/>
              <w:jc w:val="center"/>
            </w:pPr>
            <w:r>
              <w:t>95,85</w:t>
            </w:r>
          </w:p>
        </w:tc>
        <w:tc>
          <w:tcPr>
            <w:tcW w:w="1320" w:type="dxa"/>
          </w:tcPr>
          <w:p w:rsidR="00A56007" w:rsidRDefault="00A56007">
            <w:pPr>
              <w:pStyle w:val="ConsPlusNormal"/>
              <w:jc w:val="center"/>
            </w:pPr>
            <w:r>
              <w:t>236,05</w:t>
            </w:r>
          </w:p>
        </w:tc>
        <w:tc>
          <w:tcPr>
            <w:tcW w:w="1485" w:type="dxa"/>
          </w:tcPr>
          <w:p w:rsidR="00A56007" w:rsidRDefault="00A56007">
            <w:pPr>
              <w:pStyle w:val="ConsPlusNormal"/>
              <w:jc w:val="center"/>
            </w:pPr>
            <w:r>
              <w:t>528,00</w:t>
            </w:r>
          </w:p>
        </w:tc>
        <w:tc>
          <w:tcPr>
            <w:tcW w:w="1320" w:type="dxa"/>
          </w:tcPr>
          <w:p w:rsidR="00A56007" w:rsidRDefault="00A56007">
            <w:pPr>
              <w:pStyle w:val="ConsPlusNormal"/>
              <w:jc w:val="center"/>
            </w:pPr>
            <w:r>
              <w:t>528,00</w:t>
            </w:r>
          </w:p>
        </w:tc>
        <w:tc>
          <w:tcPr>
            <w:tcW w:w="1320" w:type="dxa"/>
          </w:tcPr>
          <w:p w:rsidR="00A56007" w:rsidRDefault="00A56007">
            <w:pPr>
              <w:pStyle w:val="ConsPlusNormal"/>
              <w:jc w:val="center"/>
            </w:pPr>
            <w:r>
              <w:t>528,00</w:t>
            </w:r>
          </w:p>
        </w:tc>
        <w:tc>
          <w:tcPr>
            <w:tcW w:w="1650" w:type="dxa"/>
          </w:tcPr>
          <w:p w:rsidR="00A56007" w:rsidRDefault="00A56007">
            <w:pPr>
              <w:pStyle w:val="ConsPlusNormal"/>
              <w:jc w:val="center"/>
            </w:pPr>
            <w:r>
              <w:t>528,00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1500160320</w:t>
            </w:r>
          </w:p>
        </w:tc>
        <w:tc>
          <w:tcPr>
            <w:tcW w:w="990" w:type="dxa"/>
          </w:tcPr>
          <w:p w:rsidR="00A56007" w:rsidRDefault="00A56007">
            <w:pPr>
              <w:pStyle w:val="ConsPlusNormal"/>
              <w:jc w:val="center"/>
            </w:pPr>
            <w:r>
              <w:t>830</w:t>
            </w:r>
          </w:p>
        </w:tc>
        <w:tc>
          <w:tcPr>
            <w:tcW w:w="1320" w:type="dxa"/>
          </w:tcPr>
          <w:p w:rsidR="00A56007" w:rsidRDefault="00A56007">
            <w:pPr>
              <w:pStyle w:val="ConsPlusNormal"/>
              <w:jc w:val="center"/>
            </w:pPr>
            <w:r>
              <w:t>60,00</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320,00</w:t>
            </w:r>
          </w:p>
        </w:tc>
        <w:tc>
          <w:tcPr>
            <w:tcW w:w="1320" w:type="dxa"/>
          </w:tcPr>
          <w:p w:rsidR="00A56007" w:rsidRDefault="00A56007">
            <w:pPr>
              <w:pStyle w:val="ConsPlusNormal"/>
              <w:jc w:val="center"/>
            </w:pPr>
            <w:r>
              <w:t>320,00</w:t>
            </w:r>
          </w:p>
        </w:tc>
        <w:tc>
          <w:tcPr>
            <w:tcW w:w="1320" w:type="dxa"/>
          </w:tcPr>
          <w:p w:rsidR="00A56007" w:rsidRDefault="00A56007">
            <w:pPr>
              <w:pStyle w:val="ConsPlusNormal"/>
              <w:jc w:val="center"/>
            </w:pPr>
            <w:r>
              <w:t>320,00</w:t>
            </w:r>
          </w:p>
        </w:tc>
        <w:tc>
          <w:tcPr>
            <w:tcW w:w="1650" w:type="dxa"/>
          </w:tcPr>
          <w:p w:rsidR="00A56007" w:rsidRDefault="00A56007">
            <w:pPr>
              <w:pStyle w:val="ConsPlusNormal"/>
              <w:jc w:val="center"/>
            </w:pPr>
            <w:r>
              <w:t>320,00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0160330</w:t>
            </w:r>
          </w:p>
        </w:tc>
        <w:tc>
          <w:tcPr>
            <w:tcW w:w="1928" w:type="dxa"/>
            <w:vMerge w:val="restart"/>
          </w:tcPr>
          <w:p w:rsidR="00A56007" w:rsidRDefault="00A56007">
            <w:pPr>
              <w:pStyle w:val="ConsPlusNormal"/>
            </w:pPr>
            <w:r>
              <w:t>Мероприятия в области размещения объектов наружной рекламы и информации</w:t>
            </w:r>
          </w:p>
        </w:tc>
        <w:tc>
          <w:tcPr>
            <w:tcW w:w="1757" w:type="dxa"/>
            <w:vMerge w:val="restart"/>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1500160330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135,67</w:t>
            </w:r>
          </w:p>
        </w:tc>
        <w:tc>
          <w:tcPr>
            <w:tcW w:w="1320" w:type="dxa"/>
          </w:tcPr>
          <w:p w:rsidR="00A56007" w:rsidRDefault="00A56007">
            <w:pPr>
              <w:pStyle w:val="ConsPlusNormal"/>
              <w:jc w:val="center"/>
            </w:pPr>
            <w:r>
              <w:t>264,16</w:t>
            </w:r>
          </w:p>
        </w:tc>
        <w:tc>
          <w:tcPr>
            <w:tcW w:w="1485" w:type="dxa"/>
          </w:tcPr>
          <w:p w:rsidR="00A56007" w:rsidRDefault="00A56007">
            <w:pPr>
              <w:pStyle w:val="ConsPlusNormal"/>
              <w:jc w:val="center"/>
            </w:pPr>
            <w:r>
              <w:t>500,00</w:t>
            </w:r>
          </w:p>
        </w:tc>
        <w:tc>
          <w:tcPr>
            <w:tcW w:w="1320" w:type="dxa"/>
          </w:tcPr>
          <w:p w:rsidR="00A56007" w:rsidRDefault="00A56007">
            <w:pPr>
              <w:pStyle w:val="ConsPlusNormal"/>
              <w:jc w:val="center"/>
            </w:pPr>
            <w:r>
              <w:t>500,00</w:t>
            </w:r>
          </w:p>
        </w:tc>
        <w:tc>
          <w:tcPr>
            <w:tcW w:w="1320" w:type="dxa"/>
          </w:tcPr>
          <w:p w:rsidR="00A56007" w:rsidRDefault="00A56007">
            <w:pPr>
              <w:pStyle w:val="ConsPlusNormal"/>
              <w:jc w:val="center"/>
            </w:pPr>
            <w:r>
              <w:t>500,00</w:t>
            </w:r>
          </w:p>
        </w:tc>
        <w:tc>
          <w:tcPr>
            <w:tcW w:w="1650" w:type="dxa"/>
          </w:tcPr>
          <w:p w:rsidR="00A56007" w:rsidRDefault="00A56007">
            <w:pPr>
              <w:pStyle w:val="ConsPlusNormal"/>
              <w:jc w:val="center"/>
            </w:pPr>
            <w:r>
              <w:t>500,00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1500160330</w:t>
            </w:r>
          </w:p>
        </w:tc>
        <w:tc>
          <w:tcPr>
            <w:tcW w:w="990" w:type="dxa"/>
          </w:tcPr>
          <w:p w:rsidR="00A56007" w:rsidRDefault="00A56007">
            <w:pPr>
              <w:pStyle w:val="ConsPlusNormal"/>
              <w:jc w:val="center"/>
            </w:pPr>
            <w:r>
              <w:t>240</w:t>
            </w:r>
          </w:p>
        </w:tc>
        <w:tc>
          <w:tcPr>
            <w:tcW w:w="1320" w:type="dxa"/>
          </w:tcPr>
          <w:p w:rsidR="00A56007" w:rsidRDefault="00A56007">
            <w:pPr>
              <w:pStyle w:val="ConsPlusNormal"/>
              <w:jc w:val="center"/>
            </w:pPr>
            <w:r>
              <w:t>135,67</w:t>
            </w:r>
          </w:p>
        </w:tc>
        <w:tc>
          <w:tcPr>
            <w:tcW w:w="1320" w:type="dxa"/>
          </w:tcPr>
          <w:p w:rsidR="00A56007" w:rsidRDefault="00A56007">
            <w:pPr>
              <w:pStyle w:val="ConsPlusNormal"/>
              <w:jc w:val="center"/>
            </w:pPr>
            <w:r>
              <w:t>264,16</w:t>
            </w:r>
          </w:p>
        </w:tc>
        <w:tc>
          <w:tcPr>
            <w:tcW w:w="1485" w:type="dxa"/>
          </w:tcPr>
          <w:p w:rsidR="00A56007" w:rsidRDefault="00A56007">
            <w:pPr>
              <w:pStyle w:val="ConsPlusNormal"/>
              <w:jc w:val="center"/>
            </w:pPr>
            <w:r>
              <w:t>500,00</w:t>
            </w:r>
          </w:p>
        </w:tc>
        <w:tc>
          <w:tcPr>
            <w:tcW w:w="1320" w:type="dxa"/>
          </w:tcPr>
          <w:p w:rsidR="00A56007" w:rsidRDefault="00A56007">
            <w:pPr>
              <w:pStyle w:val="ConsPlusNormal"/>
              <w:jc w:val="center"/>
            </w:pPr>
            <w:r>
              <w:t>500,00</w:t>
            </w:r>
          </w:p>
        </w:tc>
        <w:tc>
          <w:tcPr>
            <w:tcW w:w="1320" w:type="dxa"/>
          </w:tcPr>
          <w:p w:rsidR="00A56007" w:rsidRDefault="00A56007">
            <w:pPr>
              <w:pStyle w:val="ConsPlusNormal"/>
              <w:jc w:val="center"/>
            </w:pPr>
            <w:r>
              <w:t>500,00</w:t>
            </w:r>
          </w:p>
        </w:tc>
        <w:tc>
          <w:tcPr>
            <w:tcW w:w="1650" w:type="dxa"/>
          </w:tcPr>
          <w:p w:rsidR="00A56007" w:rsidRDefault="00A56007">
            <w:pPr>
              <w:pStyle w:val="ConsPlusNormal"/>
              <w:jc w:val="center"/>
            </w:pPr>
            <w:r>
              <w:t>500,00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1500160330</w:t>
            </w:r>
          </w:p>
        </w:tc>
        <w:tc>
          <w:tcPr>
            <w:tcW w:w="990" w:type="dxa"/>
          </w:tcPr>
          <w:p w:rsidR="00A56007" w:rsidRDefault="00A56007">
            <w:pPr>
              <w:pStyle w:val="ConsPlusNormal"/>
              <w:jc w:val="center"/>
            </w:pPr>
            <w:r>
              <w:t>850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01L5110</w:t>
            </w:r>
          </w:p>
        </w:tc>
        <w:tc>
          <w:tcPr>
            <w:tcW w:w="1928" w:type="dxa"/>
            <w:vMerge w:val="restart"/>
          </w:tcPr>
          <w:p w:rsidR="00A56007" w:rsidRDefault="00A56007">
            <w:pPr>
              <w:pStyle w:val="ConsPlusNormal"/>
            </w:pPr>
            <w:r>
              <w:t xml:space="preserve">Субсидии на </w:t>
            </w:r>
            <w:r>
              <w:lastRenderedPageBreak/>
              <w:t>проведение комплексных кадастровых работ</w:t>
            </w:r>
          </w:p>
        </w:tc>
        <w:tc>
          <w:tcPr>
            <w:tcW w:w="1757" w:type="dxa"/>
            <w:vMerge w:val="restart"/>
          </w:tcPr>
          <w:p w:rsidR="00A56007" w:rsidRDefault="00A56007">
            <w:pPr>
              <w:pStyle w:val="ConsPlusNormal"/>
              <w:jc w:val="center"/>
            </w:pPr>
            <w:r>
              <w:lastRenderedPageBreak/>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04</w:t>
            </w:r>
          </w:p>
        </w:tc>
        <w:tc>
          <w:tcPr>
            <w:tcW w:w="990" w:type="dxa"/>
          </w:tcPr>
          <w:p w:rsidR="00A56007" w:rsidRDefault="00A56007">
            <w:pPr>
              <w:pStyle w:val="ConsPlusNormal"/>
              <w:jc w:val="center"/>
            </w:pPr>
            <w:r>
              <w:t>12</w:t>
            </w:r>
          </w:p>
        </w:tc>
        <w:tc>
          <w:tcPr>
            <w:tcW w:w="1474" w:type="dxa"/>
          </w:tcPr>
          <w:p w:rsidR="00A56007" w:rsidRDefault="00A56007">
            <w:pPr>
              <w:pStyle w:val="ConsPlusNormal"/>
              <w:jc w:val="center"/>
            </w:pPr>
            <w:r>
              <w:t>15001L5110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1195,41</w:t>
            </w:r>
          </w:p>
        </w:tc>
        <w:tc>
          <w:tcPr>
            <w:tcW w:w="1320" w:type="dxa"/>
          </w:tcPr>
          <w:p w:rsidR="00A56007" w:rsidRDefault="00A56007">
            <w:pPr>
              <w:pStyle w:val="ConsPlusNormal"/>
              <w:jc w:val="center"/>
            </w:pPr>
            <w:r>
              <w:t>790,34</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04</w:t>
            </w:r>
          </w:p>
        </w:tc>
        <w:tc>
          <w:tcPr>
            <w:tcW w:w="990" w:type="dxa"/>
          </w:tcPr>
          <w:p w:rsidR="00A56007" w:rsidRDefault="00A56007">
            <w:pPr>
              <w:pStyle w:val="ConsPlusNormal"/>
              <w:jc w:val="center"/>
            </w:pPr>
            <w:r>
              <w:t>12</w:t>
            </w:r>
          </w:p>
        </w:tc>
        <w:tc>
          <w:tcPr>
            <w:tcW w:w="1474" w:type="dxa"/>
          </w:tcPr>
          <w:p w:rsidR="00A56007" w:rsidRDefault="00A56007">
            <w:pPr>
              <w:pStyle w:val="ConsPlusNormal"/>
              <w:jc w:val="center"/>
            </w:pPr>
            <w:r>
              <w:t>15001L5110</w:t>
            </w:r>
          </w:p>
        </w:tc>
        <w:tc>
          <w:tcPr>
            <w:tcW w:w="990" w:type="dxa"/>
          </w:tcPr>
          <w:p w:rsidR="00A56007" w:rsidRDefault="00A56007">
            <w:pPr>
              <w:pStyle w:val="ConsPlusNormal"/>
              <w:jc w:val="center"/>
            </w:pPr>
            <w:r>
              <w:t>240</w:t>
            </w:r>
          </w:p>
        </w:tc>
        <w:tc>
          <w:tcPr>
            <w:tcW w:w="1320" w:type="dxa"/>
          </w:tcPr>
          <w:p w:rsidR="00A56007" w:rsidRDefault="00A56007">
            <w:pPr>
              <w:pStyle w:val="ConsPlusNormal"/>
              <w:jc w:val="center"/>
            </w:pPr>
            <w:r>
              <w:t>1195,41</w:t>
            </w:r>
          </w:p>
        </w:tc>
        <w:tc>
          <w:tcPr>
            <w:tcW w:w="1320" w:type="dxa"/>
          </w:tcPr>
          <w:p w:rsidR="00A56007" w:rsidRDefault="00A56007">
            <w:pPr>
              <w:pStyle w:val="ConsPlusNormal"/>
              <w:jc w:val="center"/>
            </w:pPr>
            <w:r>
              <w:t>790,34</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660" w:type="dxa"/>
            <w:vMerge w:val="restart"/>
          </w:tcPr>
          <w:p w:rsidR="00A56007" w:rsidRDefault="00A56007">
            <w:pPr>
              <w:pStyle w:val="ConsPlusNormal"/>
              <w:jc w:val="center"/>
            </w:pPr>
            <w:r>
              <w:lastRenderedPageBreak/>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0200000</w:t>
            </w:r>
          </w:p>
        </w:tc>
        <w:tc>
          <w:tcPr>
            <w:tcW w:w="1928" w:type="dxa"/>
            <w:vMerge w:val="restart"/>
          </w:tcPr>
          <w:p w:rsidR="00A56007" w:rsidRDefault="00A56007">
            <w:pPr>
              <w:pStyle w:val="ConsPlusNormal"/>
            </w:pPr>
            <w:r>
              <w:t>Основное мероприятие "Организация работы по управлению муниципальным имуществом"</w:t>
            </w:r>
          </w:p>
        </w:tc>
        <w:tc>
          <w:tcPr>
            <w:tcW w:w="1757" w:type="dxa"/>
          </w:tcPr>
          <w:p w:rsidR="00A56007" w:rsidRDefault="00A56007">
            <w:pPr>
              <w:pStyle w:val="ConsPlusNormal"/>
              <w:jc w:val="center"/>
            </w:pPr>
            <w:r>
              <w:t>всего</w:t>
            </w:r>
          </w:p>
        </w:tc>
        <w:tc>
          <w:tcPr>
            <w:tcW w:w="1155" w:type="dxa"/>
          </w:tcPr>
          <w:p w:rsidR="00A56007" w:rsidRDefault="00A56007">
            <w:pPr>
              <w:pStyle w:val="ConsPlusNormal"/>
              <w:jc w:val="center"/>
            </w:pPr>
            <w:r>
              <w:t>0</w:t>
            </w:r>
          </w:p>
        </w:tc>
        <w:tc>
          <w:tcPr>
            <w:tcW w:w="825" w:type="dxa"/>
          </w:tcPr>
          <w:p w:rsidR="00A56007" w:rsidRDefault="00A56007">
            <w:pPr>
              <w:pStyle w:val="ConsPlusNormal"/>
              <w:jc w:val="center"/>
            </w:pPr>
            <w:r>
              <w:t>0</w:t>
            </w:r>
          </w:p>
        </w:tc>
        <w:tc>
          <w:tcPr>
            <w:tcW w:w="990" w:type="dxa"/>
          </w:tcPr>
          <w:p w:rsidR="00A56007" w:rsidRDefault="00A56007">
            <w:pPr>
              <w:pStyle w:val="ConsPlusNormal"/>
              <w:jc w:val="center"/>
            </w:pPr>
            <w:r>
              <w:t>0</w:t>
            </w:r>
          </w:p>
        </w:tc>
        <w:tc>
          <w:tcPr>
            <w:tcW w:w="1474" w:type="dxa"/>
          </w:tcPr>
          <w:p w:rsidR="00A56007" w:rsidRDefault="00A56007">
            <w:pPr>
              <w:pStyle w:val="ConsPlusNormal"/>
              <w:jc w:val="center"/>
            </w:pPr>
            <w:r>
              <w:t>1500200000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82948,01</w:t>
            </w:r>
          </w:p>
        </w:tc>
        <w:tc>
          <w:tcPr>
            <w:tcW w:w="1320" w:type="dxa"/>
          </w:tcPr>
          <w:p w:rsidR="00A56007" w:rsidRDefault="00A56007">
            <w:pPr>
              <w:pStyle w:val="ConsPlusNormal"/>
              <w:jc w:val="center"/>
            </w:pPr>
            <w:r>
              <w:t>97631,73</w:t>
            </w:r>
          </w:p>
        </w:tc>
        <w:tc>
          <w:tcPr>
            <w:tcW w:w="1485" w:type="dxa"/>
          </w:tcPr>
          <w:p w:rsidR="00A56007" w:rsidRDefault="00A56007">
            <w:pPr>
              <w:pStyle w:val="ConsPlusNormal"/>
              <w:jc w:val="center"/>
            </w:pPr>
            <w:r>
              <w:t>10513,09</w:t>
            </w:r>
          </w:p>
        </w:tc>
        <w:tc>
          <w:tcPr>
            <w:tcW w:w="1320" w:type="dxa"/>
          </w:tcPr>
          <w:p w:rsidR="00A56007" w:rsidRDefault="00A56007">
            <w:pPr>
              <w:pStyle w:val="ConsPlusNormal"/>
              <w:jc w:val="center"/>
            </w:pPr>
            <w:r>
              <w:t>8404,20</w:t>
            </w:r>
          </w:p>
        </w:tc>
        <w:tc>
          <w:tcPr>
            <w:tcW w:w="1320" w:type="dxa"/>
          </w:tcPr>
          <w:p w:rsidR="00A56007" w:rsidRDefault="00A56007">
            <w:pPr>
              <w:pStyle w:val="ConsPlusNormal"/>
              <w:jc w:val="center"/>
            </w:pPr>
            <w:r>
              <w:t>8404,20</w:t>
            </w:r>
          </w:p>
        </w:tc>
        <w:tc>
          <w:tcPr>
            <w:tcW w:w="1650" w:type="dxa"/>
          </w:tcPr>
          <w:p w:rsidR="00A56007" w:rsidRDefault="00A56007">
            <w:pPr>
              <w:pStyle w:val="ConsPlusNormal"/>
              <w:jc w:val="center"/>
            </w:pPr>
            <w:r>
              <w:t>8404,20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5657,08</w:t>
            </w:r>
          </w:p>
        </w:tc>
        <w:tc>
          <w:tcPr>
            <w:tcW w:w="1320" w:type="dxa"/>
          </w:tcPr>
          <w:p w:rsidR="00A56007" w:rsidRDefault="00A56007">
            <w:pPr>
              <w:pStyle w:val="ConsPlusNormal"/>
              <w:jc w:val="center"/>
            </w:pPr>
            <w:r>
              <w:t>17631,73</w:t>
            </w:r>
          </w:p>
        </w:tc>
        <w:tc>
          <w:tcPr>
            <w:tcW w:w="1485" w:type="dxa"/>
          </w:tcPr>
          <w:p w:rsidR="00A56007" w:rsidRDefault="00A56007">
            <w:pPr>
              <w:pStyle w:val="ConsPlusNormal"/>
              <w:jc w:val="center"/>
            </w:pPr>
            <w:r>
              <w:t>10513,09</w:t>
            </w:r>
          </w:p>
        </w:tc>
        <w:tc>
          <w:tcPr>
            <w:tcW w:w="1320" w:type="dxa"/>
          </w:tcPr>
          <w:p w:rsidR="00A56007" w:rsidRDefault="00A56007">
            <w:pPr>
              <w:pStyle w:val="ConsPlusNormal"/>
              <w:jc w:val="center"/>
            </w:pPr>
            <w:r>
              <w:t>8404,20</w:t>
            </w:r>
          </w:p>
        </w:tc>
        <w:tc>
          <w:tcPr>
            <w:tcW w:w="1320" w:type="dxa"/>
          </w:tcPr>
          <w:p w:rsidR="00A56007" w:rsidRDefault="00A56007">
            <w:pPr>
              <w:pStyle w:val="ConsPlusNormal"/>
              <w:jc w:val="center"/>
            </w:pPr>
            <w:r>
              <w:t>8404,20</w:t>
            </w:r>
          </w:p>
        </w:tc>
        <w:tc>
          <w:tcPr>
            <w:tcW w:w="1650" w:type="dxa"/>
          </w:tcPr>
          <w:p w:rsidR="00A56007" w:rsidRDefault="00A56007">
            <w:pPr>
              <w:pStyle w:val="ConsPlusNormal"/>
              <w:jc w:val="center"/>
            </w:pPr>
            <w:r>
              <w:t>8404,20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04</w:t>
            </w:r>
          </w:p>
        </w:tc>
        <w:tc>
          <w:tcPr>
            <w:tcW w:w="990" w:type="dxa"/>
          </w:tcPr>
          <w:p w:rsidR="00A56007" w:rsidRDefault="00A56007">
            <w:pPr>
              <w:pStyle w:val="ConsPlusNormal"/>
              <w:jc w:val="center"/>
            </w:pPr>
            <w:r>
              <w:t>12</w:t>
            </w:r>
          </w:p>
        </w:tc>
        <w:tc>
          <w:tcPr>
            <w:tcW w:w="1474" w:type="dxa"/>
          </w:tcPr>
          <w:p w:rsidR="00A56007" w:rsidRDefault="00A56007">
            <w:pPr>
              <w:pStyle w:val="ConsPlusNormal"/>
              <w:jc w:val="center"/>
            </w:pPr>
            <w:r>
              <w:t>1500200000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80000,00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07</w:t>
            </w:r>
          </w:p>
        </w:tc>
        <w:tc>
          <w:tcPr>
            <w:tcW w:w="990" w:type="dxa"/>
          </w:tcPr>
          <w:p w:rsidR="00A56007" w:rsidRDefault="00A56007">
            <w:pPr>
              <w:pStyle w:val="ConsPlusNormal"/>
              <w:jc w:val="center"/>
            </w:pPr>
            <w:r>
              <w:t>01</w:t>
            </w:r>
          </w:p>
        </w:tc>
        <w:tc>
          <w:tcPr>
            <w:tcW w:w="1474" w:type="dxa"/>
          </w:tcPr>
          <w:p w:rsidR="00A56007" w:rsidRDefault="00A56007">
            <w:pPr>
              <w:pStyle w:val="ConsPlusNormal"/>
              <w:jc w:val="center"/>
            </w:pPr>
            <w:r>
              <w:t>1500200000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75000,00</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УЖКЖ</w:t>
            </w:r>
          </w:p>
        </w:tc>
        <w:tc>
          <w:tcPr>
            <w:tcW w:w="1155" w:type="dxa"/>
          </w:tcPr>
          <w:p w:rsidR="00A56007" w:rsidRDefault="00A56007">
            <w:pPr>
              <w:pStyle w:val="ConsPlusNormal"/>
              <w:jc w:val="center"/>
            </w:pPr>
            <w:r>
              <w:t>843</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1756,27</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Адм. Лен. р-на</w:t>
            </w:r>
          </w:p>
        </w:tc>
        <w:tc>
          <w:tcPr>
            <w:tcW w:w="1155" w:type="dxa"/>
          </w:tcPr>
          <w:p w:rsidR="00A56007" w:rsidRDefault="00A56007">
            <w:pPr>
              <w:pStyle w:val="ConsPlusNormal"/>
              <w:jc w:val="center"/>
            </w:pPr>
            <w:r>
              <w:t>904</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97,56</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Адм. Окт. р-на</w:t>
            </w:r>
          </w:p>
        </w:tc>
        <w:tc>
          <w:tcPr>
            <w:tcW w:w="1155" w:type="dxa"/>
          </w:tcPr>
          <w:p w:rsidR="00A56007" w:rsidRDefault="00A56007">
            <w:pPr>
              <w:pStyle w:val="ConsPlusNormal"/>
              <w:jc w:val="center"/>
            </w:pPr>
            <w:r>
              <w:t>905</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117,08</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Адм. Пер. р-на</w:t>
            </w:r>
          </w:p>
        </w:tc>
        <w:tc>
          <w:tcPr>
            <w:tcW w:w="1155" w:type="dxa"/>
          </w:tcPr>
          <w:p w:rsidR="00A56007" w:rsidRDefault="00A56007">
            <w:pPr>
              <w:pStyle w:val="ConsPlusNormal"/>
              <w:jc w:val="center"/>
            </w:pPr>
            <w:r>
              <w:t>915</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117,08</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Адм. Уст. р-на</w:t>
            </w:r>
          </w:p>
        </w:tc>
        <w:tc>
          <w:tcPr>
            <w:tcW w:w="1155" w:type="dxa"/>
          </w:tcPr>
          <w:p w:rsidR="00A56007" w:rsidRDefault="00A56007">
            <w:pPr>
              <w:pStyle w:val="ConsPlusNormal"/>
              <w:jc w:val="center"/>
            </w:pPr>
            <w:r>
              <w:t>916</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117,08</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Адм. Инд. р-на</w:t>
            </w:r>
          </w:p>
        </w:tc>
        <w:tc>
          <w:tcPr>
            <w:tcW w:w="1155" w:type="dxa"/>
          </w:tcPr>
          <w:p w:rsidR="00A56007" w:rsidRDefault="00A56007">
            <w:pPr>
              <w:pStyle w:val="ConsPlusNormal"/>
              <w:jc w:val="center"/>
            </w:pPr>
            <w:r>
              <w:t>917</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85,56</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0206290</w:t>
            </w:r>
          </w:p>
        </w:tc>
        <w:tc>
          <w:tcPr>
            <w:tcW w:w="1928" w:type="dxa"/>
            <w:vMerge w:val="restart"/>
          </w:tcPr>
          <w:p w:rsidR="00A56007" w:rsidRDefault="00A56007">
            <w:pPr>
              <w:pStyle w:val="ConsPlusNormal"/>
            </w:pPr>
            <w:r>
              <w:t xml:space="preserve">Расходы на осуществление мероприятий по выявлению правообладателей ранее учтенных объектов недвижимости и мероприятий по обеспечению внесения в ЕГРН </w:t>
            </w:r>
            <w:r>
              <w:lastRenderedPageBreak/>
              <w:t>сведений о правообладателях ранее учтенных объектов недвижимости</w:t>
            </w:r>
          </w:p>
        </w:tc>
        <w:tc>
          <w:tcPr>
            <w:tcW w:w="1757" w:type="dxa"/>
          </w:tcPr>
          <w:p w:rsidR="00A56007" w:rsidRDefault="00A56007">
            <w:pPr>
              <w:pStyle w:val="ConsPlusNormal"/>
              <w:jc w:val="center"/>
            </w:pPr>
            <w:r>
              <w:lastRenderedPageBreak/>
              <w:t>всего</w:t>
            </w:r>
          </w:p>
        </w:tc>
        <w:tc>
          <w:tcPr>
            <w:tcW w:w="1155" w:type="dxa"/>
          </w:tcPr>
          <w:p w:rsidR="00A56007" w:rsidRDefault="00A56007">
            <w:pPr>
              <w:pStyle w:val="ConsPlusNormal"/>
              <w:jc w:val="center"/>
            </w:pPr>
            <w:r>
              <w:t>0</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1500206290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3542,80</w:t>
            </w:r>
          </w:p>
        </w:tc>
        <w:tc>
          <w:tcPr>
            <w:tcW w:w="1320" w:type="dxa"/>
          </w:tcPr>
          <w:p w:rsidR="00A56007" w:rsidRDefault="00A56007">
            <w:pPr>
              <w:pStyle w:val="ConsPlusNormal"/>
              <w:jc w:val="center"/>
            </w:pPr>
            <w:r>
              <w:t>2562,90</w:t>
            </w:r>
          </w:p>
        </w:tc>
        <w:tc>
          <w:tcPr>
            <w:tcW w:w="1485" w:type="dxa"/>
          </w:tcPr>
          <w:p w:rsidR="00A56007" w:rsidRDefault="00A56007">
            <w:pPr>
              <w:pStyle w:val="ConsPlusNormal"/>
              <w:jc w:val="center"/>
            </w:pPr>
            <w:r>
              <w:t>2314,19</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vMerge w:val="restart"/>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1500206290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1251,87</w:t>
            </w:r>
          </w:p>
        </w:tc>
        <w:tc>
          <w:tcPr>
            <w:tcW w:w="1320" w:type="dxa"/>
          </w:tcPr>
          <w:p w:rsidR="00A56007" w:rsidRDefault="00A56007">
            <w:pPr>
              <w:pStyle w:val="ConsPlusNormal"/>
              <w:jc w:val="center"/>
            </w:pPr>
            <w:r>
              <w:t>1222,81</w:t>
            </w:r>
          </w:p>
        </w:tc>
        <w:tc>
          <w:tcPr>
            <w:tcW w:w="1485" w:type="dxa"/>
          </w:tcPr>
          <w:p w:rsidR="00A56007" w:rsidRDefault="00A56007">
            <w:pPr>
              <w:pStyle w:val="ConsPlusNormal"/>
              <w:jc w:val="center"/>
            </w:pPr>
            <w:r>
              <w:t>2314,19</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1500206290</w:t>
            </w:r>
          </w:p>
        </w:tc>
        <w:tc>
          <w:tcPr>
            <w:tcW w:w="990" w:type="dxa"/>
          </w:tcPr>
          <w:p w:rsidR="00A56007" w:rsidRDefault="00A56007">
            <w:pPr>
              <w:pStyle w:val="ConsPlusNormal"/>
              <w:jc w:val="center"/>
            </w:pPr>
            <w:r>
              <w:t>120</w:t>
            </w:r>
          </w:p>
        </w:tc>
        <w:tc>
          <w:tcPr>
            <w:tcW w:w="1320" w:type="dxa"/>
          </w:tcPr>
          <w:p w:rsidR="00A56007" w:rsidRDefault="00A56007">
            <w:pPr>
              <w:pStyle w:val="ConsPlusNormal"/>
              <w:jc w:val="center"/>
            </w:pPr>
            <w:r>
              <w:t>1251,87</w:t>
            </w:r>
          </w:p>
        </w:tc>
        <w:tc>
          <w:tcPr>
            <w:tcW w:w="1320" w:type="dxa"/>
          </w:tcPr>
          <w:p w:rsidR="00A56007" w:rsidRDefault="00A56007">
            <w:pPr>
              <w:pStyle w:val="ConsPlusNormal"/>
              <w:jc w:val="center"/>
            </w:pPr>
            <w:r>
              <w:t>1222,81</w:t>
            </w:r>
          </w:p>
        </w:tc>
        <w:tc>
          <w:tcPr>
            <w:tcW w:w="1485" w:type="dxa"/>
          </w:tcPr>
          <w:p w:rsidR="00A56007" w:rsidRDefault="00A56007">
            <w:pPr>
              <w:pStyle w:val="ConsPlusNormal"/>
              <w:jc w:val="center"/>
            </w:pPr>
            <w:r>
              <w:t>2314,19</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vMerge w:val="restart"/>
          </w:tcPr>
          <w:p w:rsidR="00A56007" w:rsidRDefault="00A56007">
            <w:pPr>
              <w:pStyle w:val="ConsPlusNormal"/>
              <w:jc w:val="center"/>
            </w:pPr>
            <w:r>
              <w:t>УЖКХ</w:t>
            </w:r>
          </w:p>
        </w:tc>
        <w:tc>
          <w:tcPr>
            <w:tcW w:w="1155" w:type="dxa"/>
          </w:tcPr>
          <w:p w:rsidR="00A56007" w:rsidRDefault="00A56007">
            <w:pPr>
              <w:pStyle w:val="ConsPlusNormal"/>
              <w:jc w:val="center"/>
            </w:pPr>
            <w:r>
              <w:t>843</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1500206290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1756,27</w:t>
            </w:r>
          </w:p>
        </w:tc>
        <w:tc>
          <w:tcPr>
            <w:tcW w:w="1320" w:type="dxa"/>
          </w:tcPr>
          <w:p w:rsidR="00A56007" w:rsidRDefault="00A56007">
            <w:pPr>
              <w:pStyle w:val="ConsPlusNormal"/>
              <w:jc w:val="center"/>
            </w:pPr>
            <w:r>
              <w:t>1340,09</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843</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1500206290</w:t>
            </w:r>
          </w:p>
        </w:tc>
        <w:tc>
          <w:tcPr>
            <w:tcW w:w="990" w:type="dxa"/>
          </w:tcPr>
          <w:p w:rsidR="00A56007" w:rsidRDefault="00A56007">
            <w:pPr>
              <w:pStyle w:val="ConsPlusNormal"/>
              <w:jc w:val="center"/>
            </w:pPr>
            <w:r>
              <w:t>120</w:t>
            </w:r>
          </w:p>
        </w:tc>
        <w:tc>
          <w:tcPr>
            <w:tcW w:w="1320" w:type="dxa"/>
          </w:tcPr>
          <w:p w:rsidR="00A56007" w:rsidRDefault="00A56007">
            <w:pPr>
              <w:pStyle w:val="ConsPlusNormal"/>
              <w:jc w:val="center"/>
            </w:pPr>
            <w:r>
              <w:t>1756,27</w:t>
            </w:r>
          </w:p>
        </w:tc>
        <w:tc>
          <w:tcPr>
            <w:tcW w:w="1320" w:type="dxa"/>
          </w:tcPr>
          <w:p w:rsidR="00A56007" w:rsidRDefault="00A56007">
            <w:pPr>
              <w:pStyle w:val="ConsPlusNormal"/>
              <w:jc w:val="center"/>
            </w:pPr>
            <w:r>
              <w:t>1340,09</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vMerge w:val="restart"/>
          </w:tcPr>
          <w:p w:rsidR="00A56007" w:rsidRDefault="00A56007">
            <w:pPr>
              <w:pStyle w:val="ConsPlusNormal"/>
              <w:jc w:val="center"/>
            </w:pPr>
            <w:r>
              <w:t>Адм. Лен. р-на</w:t>
            </w:r>
          </w:p>
        </w:tc>
        <w:tc>
          <w:tcPr>
            <w:tcW w:w="1155" w:type="dxa"/>
          </w:tcPr>
          <w:p w:rsidR="00A56007" w:rsidRDefault="00A56007">
            <w:pPr>
              <w:pStyle w:val="ConsPlusNormal"/>
              <w:jc w:val="center"/>
            </w:pPr>
            <w:r>
              <w:t>904</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1500206290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97,56</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904</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1500206290</w:t>
            </w:r>
          </w:p>
        </w:tc>
        <w:tc>
          <w:tcPr>
            <w:tcW w:w="990" w:type="dxa"/>
          </w:tcPr>
          <w:p w:rsidR="00A56007" w:rsidRDefault="00A56007">
            <w:pPr>
              <w:pStyle w:val="ConsPlusNormal"/>
              <w:jc w:val="center"/>
            </w:pPr>
            <w:r>
              <w:t>120</w:t>
            </w:r>
          </w:p>
        </w:tc>
        <w:tc>
          <w:tcPr>
            <w:tcW w:w="1320" w:type="dxa"/>
          </w:tcPr>
          <w:p w:rsidR="00A56007" w:rsidRDefault="00A56007">
            <w:pPr>
              <w:pStyle w:val="ConsPlusNormal"/>
              <w:jc w:val="center"/>
            </w:pPr>
            <w:r>
              <w:t>97,56</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vMerge w:val="restart"/>
          </w:tcPr>
          <w:p w:rsidR="00A56007" w:rsidRDefault="00A56007">
            <w:pPr>
              <w:pStyle w:val="ConsPlusNormal"/>
              <w:jc w:val="center"/>
            </w:pPr>
            <w:r>
              <w:t>Адм. Окт. р-на</w:t>
            </w:r>
          </w:p>
        </w:tc>
        <w:tc>
          <w:tcPr>
            <w:tcW w:w="1155" w:type="dxa"/>
          </w:tcPr>
          <w:p w:rsidR="00A56007" w:rsidRDefault="00A56007">
            <w:pPr>
              <w:pStyle w:val="ConsPlusNormal"/>
              <w:jc w:val="center"/>
            </w:pPr>
            <w:r>
              <w:t>905</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1500206290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117,08</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905</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1500206290</w:t>
            </w:r>
          </w:p>
        </w:tc>
        <w:tc>
          <w:tcPr>
            <w:tcW w:w="990" w:type="dxa"/>
          </w:tcPr>
          <w:p w:rsidR="00A56007" w:rsidRDefault="00A56007">
            <w:pPr>
              <w:pStyle w:val="ConsPlusNormal"/>
              <w:jc w:val="center"/>
            </w:pPr>
            <w:r>
              <w:t>120</w:t>
            </w:r>
          </w:p>
        </w:tc>
        <w:tc>
          <w:tcPr>
            <w:tcW w:w="1320" w:type="dxa"/>
          </w:tcPr>
          <w:p w:rsidR="00A56007" w:rsidRDefault="00A56007">
            <w:pPr>
              <w:pStyle w:val="ConsPlusNormal"/>
              <w:jc w:val="center"/>
            </w:pPr>
            <w:r>
              <w:t>117,08</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vMerge w:val="restart"/>
          </w:tcPr>
          <w:p w:rsidR="00A56007" w:rsidRDefault="00A56007">
            <w:pPr>
              <w:pStyle w:val="ConsPlusNormal"/>
              <w:jc w:val="center"/>
            </w:pPr>
            <w:r>
              <w:t>Адм. Пер. р-на</w:t>
            </w:r>
          </w:p>
        </w:tc>
        <w:tc>
          <w:tcPr>
            <w:tcW w:w="1155" w:type="dxa"/>
          </w:tcPr>
          <w:p w:rsidR="00A56007" w:rsidRDefault="00A56007">
            <w:pPr>
              <w:pStyle w:val="ConsPlusNormal"/>
              <w:jc w:val="center"/>
            </w:pPr>
            <w:r>
              <w:t>915</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1500206290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117,08</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915</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1500206290</w:t>
            </w:r>
          </w:p>
        </w:tc>
        <w:tc>
          <w:tcPr>
            <w:tcW w:w="990" w:type="dxa"/>
          </w:tcPr>
          <w:p w:rsidR="00A56007" w:rsidRDefault="00A56007">
            <w:pPr>
              <w:pStyle w:val="ConsPlusNormal"/>
              <w:jc w:val="center"/>
            </w:pPr>
            <w:r>
              <w:t>120</w:t>
            </w:r>
          </w:p>
        </w:tc>
        <w:tc>
          <w:tcPr>
            <w:tcW w:w="1320" w:type="dxa"/>
          </w:tcPr>
          <w:p w:rsidR="00A56007" w:rsidRDefault="00A56007">
            <w:pPr>
              <w:pStyle w:val="ConsPlusNormal"/>
              <w:jc w:val="center"/>
            </w:pPr>
            <w:r>
              <w:t>117,08</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vMerge w:val="restart"/>
          </w:tcPr>
          <w:p w:rsidR="00A56007" w:rsidRDefault="00A56007">
            <w:pPr>
              <w:pStyle w:val="ConsPlusNormal"/>
              <w:jc w:val="center"/>
            </w:pPr>
            <w:r>
              <w:t>Адм. Уст. р-на</w:t>
            </w:r>
          </w:p>
        </w:tc>
        <w:tc>
          <w:tcPr>
            <w:tcW w:w="1155" w:type="dxa"/>
          </w:tcPr>
          <w:p w:rsidR="00A56007" w:rsidRDefault="00A56007">
            <w:pPr>
              <w:pStyle w:val="ConsPlusNormal"/>
              <w:jc w:val="center"/>
            </w:pPr>
            <w:r>
              <w:t>916</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1500206290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117,08</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916</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1500206290</w:t>
            </w:r>
          </w:p>
        </w:tc>
        <w:tc>
          <w:tcPr>
            <w:tcW w:w="990" w:type="dxa"/>
          </w:tcPr>
          <w:p w:rsidR="00A56007" w:rsidRDefault="00A56007">
            <w:pPr>
              <w:pStyle w:val="ConsPlusNormal"/>
              <w:jc w:val="center"/>
            </w:pPr>
            <w:r>
              <w:t>120</w:t>
            </w:r>
          </w:p>
        </w:tc>
        <w:tc>
          <w:tcPr>
            <w:tcW w:w="1320" w:type="dxa"/>
          </w:tcPr>
          <w:p w:rsidR="00A56007" w:rsidRDefault="00A56007">
            <w:pPr>
              <w:pStyle w:val="ConsPlusNormal"/>
              <w:jc w:val="center"/>
            </w:pPr>
            <w:r>
              <w:t>117,08</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vMerge w:val="restart"/>
          </w:tcPr>
          <w:p w:rsidR="00A56007" w:rsidRDefault="00A56007">
            <w:pPr>
              <w:pStyle w:val="ConsPlusNormal"/>
              <w:jc w:val="center"/>
            </w:pPr>
            <w:r>
              <w:t>Адм. Инд. р-на</w:t>
            </w:r>
          </w:p>
        </w:tc>
        <w:tc>
          <w:tcPr>
            <w:tcW w:w="1155" w:type="dxa"/>
          </w:tcPr>
          <w:p w:rsidR="00A56007" w:rsidRDefault="00A56007">
            <w:pPr>
              <w:pStyle w:val="ConsPlusNormal"/>
              <w:jc w:val="center"/>
            </w:pPr>
            <w:r>
              <w:t>917</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1500206290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85,86</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917</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1500206290</w:t>
            </w:r>
          </w:p>
        </w:tc>
        <w:tc>
          <w:tcPr>
            <w:tcW w:w="990" w:type="dxa"/>
          </w:tcPr>
          <w:p w:rsidR="00A56007" w:rsidRDefault="00A56007">
            <w:pPr>
              <w:pStyle w:val="ConsPlusNormal"/>
              <w:jc w:val="center"/>
            </w:pPr>
            <w:r>
              <w:t>120</w:t>
            </w:r>
          </w:p>
        </w:tc>
        <w:tc>
          <w:tcPr>
            <w:tcW w:w="1320" w:type="dxa"/>
          </w:tcPr>
          <w:p w:rsidR="00A56007" w:rsidRDefault="00A56007">
            <w:pPr>
              <w:pStyle w:val="ConsPlusNormal"/>
              <w:jc w:val="center"/>
            </w:pPr>
            <w:r>
              <w:t>85,86</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0260230</w:t>
            </w:r>
          </w:p>
        </w:tc>
        <w:tc>
          <w:tcPr>
            <w:tcW w:w="1928" w:type="dxa"/>
            <w:vMerge w:val="restart"/>
          </w:tcPr>
          <w:p w:rsidR="00A56007" w:rsidRDefault="00A56007">
            <w:pPr>
              <w:pStyle w:val="ConsPlusNormal"/>
            </w:pPr>
            <w:r>
              <w:t>Расходы на исполнение судебных актов</w:t>
            </w:r>
          </w:p>
        </w:tc>
        <w:tc>
          <w:tcPr>
            <w:tcW w:w="1757" w:type="dxa"/>
            <w:vMerge w:val="restart"/>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1500260230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6512,00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1500260230</w:t>
            </w:r>
          </w:p>
        </w:tc>
        <w:tc>
          <w:tcPr>
            <w:tcW w:w="990" w:type="dxa"/>
          </w:tcPr>
          <w:p w:rsidR="00A56007" w:rsidRDefault="00A56007">
            <w:pPr>
              <w:pStyle w:val="ConsPlusNormal"/>
              <w:jc w:val="center"/>
            </w:pPr>
            <w:r>
              <w:t>850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6512,00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0260230</w:t>
            </w:r>
          </w:p>
        </w:tc>
        <w:tc>
          <w:tcPr>
            <w:tcW w:w="1928" w:type="dxa"/>
            <w:vMerge w:val="restart"/>
          </w:tcPr>
          <w:p w:rsidR="00A56007" w:rsidRDefault="00A56007">
            <w:pPr>
              <w:pStyle w:val="ConsPlusNormal"/>
            </w:pPr>
            <w:r>
              <w:t>Расходы на исполнение судебных актов</w:t>
            </w:r>
          </w:p>
        </w:tc>
        <w:tc>
          <w:tcPr>
            <w:tcW w:w="1757" w:type="dxa"/>
            <w:vMerge w:val="restart"/>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1500260230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4158,15</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1500260230</w:t>
            </w:r>
          </w:p>
        </w:tc>
        <w:tc>
          <w:tcPr>
            <w:tcW w:w="990" w:type="dxa"/>
          </w:tcPr>
          <w:p w:rsidR="00A56007" w:rsidRDefault="00A56007">
            <w:pPr>
              <w:pStyle w:val="ConsPlusNormal"/>
              <w:jc w:val="center"/>
            </w:pPr>
            <w:r>
              <w:t>830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4158,15</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0260280</w:t>
            </w:r>
          </w:p>
        </w:tc>
        <w:tc>
          <w:tcPr>
            <w:tcW w:w="1928" w:type="dxa"/>
            <w:vMerge w:val="restart"/>
          </w:tcPr>
          <w:p w:rsidR="00A56007" w:rsidRDefault="00A56007">
            <w:pPr>
              <w:pStyle w:val="ConsPlusNormal"/>
            </w:pPr>
            <w:r>
              <w:t>Расходы на техническую инвентаризацию, изготовление справок по объектам нежилого фонда муниципальной собственности</w:t>
            </w:r>
          </w:p>
        </w:tc>
        <w:tc>
          <w:tcPr>
            <w:tcW w:w="1757" w:type="dxa"/>
            <w:vMerge w:val="restart"/>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1500260280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23,90</w:t>
            </w:r>
          </w:p>
        </w:tc>
        <w:tc>
          <w:tcPr>
            <w:tcW w:w="1320" w:type="dxa"/>
          </w:tcPr>
          <w:p w:rsidR="00A56007" w:rsidRDefault="00A56007">
            <w:pPr>
              <w:pStyle w:val="ConsPlusNormal"/>
              <w:jc w:val="center"/>
            </w:pPr>
            <w:r>
              <w:t>194,28</w:t>
            </w:r>
          </w:p>
        </w:tc>
        <w:tc>
          <w:tcPr>
            <w:tcW w:w="1485" w:type="dxa"/>
          </w:tcPr>
          <w:p w:rsidR="00A56007" w:rsidRDefault="00A56007">
            <w:pPr>
              <w:pStyle w:val="ConsPlusNormal"/>
              <w:jc w:val="center"/>
            </w:pPr>
            <w:r>
              <w:t>172,00</w:t>
            </w:r>
          </w:p>
        </w:tc>
        <w:tc>
          <w:tcPr>
            <w:tcW w:w="1320" w:type="dxa"/>
          </w:tcPr>
          <w:p w:rsidR="00A56007" w:rsidRDefault="00A56007">
            <w:pPr>
              <w:pStyle w:val="ConsPlusNormal"/>
              <w:jc w:val="center"/>
            </w:pPr>
            <w:r>
              <w:t>172,00</w:t>
            </w:r>
          </w:p>
        </w:tc>
        <w:tc>
          <w:tcPr>
            <w:tcW w:w="1320" w:type="dxa"/>
          </w:tcPr>
          <w:p w:rsidR="00A56007" w:rsidRDefault="00A56007">
            <w:pPr>
              <w:pStyle w:val="ConsPlusNormal"/>
              <w:jc w:val="center"/>
            </w:pPr>
            <w:r>
              <w:t>172,00</w:t>
            </w:r>
          </w:p>
        </w:tc>
        <w:tc>
          <w:tcPr>
            <w:tcW w:w="1650" w:type="dxa"/>
          </w:tcPr>
          <w:p w:rsidR="00A56007" w:rsidRDefault="00A56007">
            <w:pPr>
              <w:pStyle w:val="ConsPlusNormal"/>
              <w:jc w:val="center"/>
            </w:pPr>
            <w:r>
              <w:t>172,00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1500260280</w:t>
            </w:r>
          </w:p>
        </w:tc>
        <w:tc>
          <w:tcPr>
            <w:tcW w:w="990" w:type="dxa"/>
          </w:tcPr>
          <w:p w:rsidR="00A56007" w:rsidRDefault="00A56007">
            <w:pPr>
              <w:pStyle w:val="ConsPlusNormal"/>
              <w:jc w:val="center"/>
            </w:pPr>
            <w:r>
              <w:t>244</w:t>
            </w:r>
          </w:p>
        </w:tc>
        <w:tc>
          <w:tcPr>
            <w:tcW w:w="1320" w:type="dxa"/>
          </w:tcPr>
          <w:p w:rsidR="00A56007" w:rsidRDefault="00A56007">
            <w:pPr>
              <w:pStyle w:val="ConsPlusNormal"/>
              <w:jc w:val="center"/>
            </w:pPr>
            <w:r>
              <w:t>23,90</w:t>
            </w:r>
          </w:p>
        </w:tc>
        <w:tc>
          <w:tcPr>
            <w:tcW w:w="1320" w:type="dxa"/>
          </w:tcPr>
          <w:p w:rsidR="00A56007" w:rsidRDefault="00A56007">
            <w:pPr>
              <w:pStyle w:val="ConsPlusNormal"/>
              <w:jc w:val="center"/>
            </w:pPr>
            <w:r>
              <w:t>194,28</w:t>
            </w:r>
          </w:p>
        </w:tc>
        <w:tc>
          <w:tcPr>
            <w:tcW w:w="1485" w:type="dxa"/>
          </w:tcPr>
          <w:p w:rsidR="00A56007" w:rsidRDefault="00A56007">
            <w:pPr>
              <w:pStyle w:val="ConsPlusNormal"/>
              <w:jc w:val="center"/>
            </w:pPr>
            <w:r>
              <w:t>172,00</w:t>
            </w:r>
          </w:p>
        </w:tc>
        <w:tc>
          <w:tcPr>
            <w:tcW w:w="1320" w:type="dxa"/>
          </w:tcPr>
          <w:p w:rsidR="00A56007" w:rsidRDefault="00A56007">
            <w:pPr>
              <w:pStyle w:val="ConsPlusNormal"/>
              <w:jc w:val="center"/>
            </w:pPr>
            <w:r>
              <w:t>172,00</w:t>
            </w:r>
          </w:p>
        </w:tc>
        <w:tc>
          <w:tcPr>
            <w:tcW w:w="1320" w:type="dxa"/>
          </w:tcPr>
          <w:p w:rsidR="00A56007" w:rsidRDefault="00A56007">
            <w:pPr>
              <w:pStyle w:val="ConsPlusNormal"/>
              <w:jc w:val="center"/>
            </w:pPr>
            <w:r>
              <w:t>172,00</w:t>
            </w:r>
          </w:p>
        </w:tc>
        <w:tc>
          <w:tcPr>
            <w:tcW w:w="1650" w:type="dxa"/>
          </w:tcPr>
          <w:p w:rsidR="00A56007" w:rsidRDefault="00A56007">
            <w:pPr>
              <w:pStyle w:val="ConsPlusNormal"/>
              <w:jc w:val="center"/>
            </w:pPr>
            <w:r>
              <w:t>172,00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0260260</w:t>
            </w:r>
          </w:p>
        </w:tc>
        <w:tc>
          <w:tcPr>
            <w:tcW w:w="1928" w:type="dxa"/>
            <w:vMerge w:val="restart"/>
          </w:tcPr>
          <w:p w:rsidR="00A56007" w:rsidRDefault="00A56007">
            <w:pPr>
              <w:pStyle w:val="ConsPlusNormal"/>
            </w:pPr>
            <w:r>
              <w:t xml:space="preserve">Расходы на </w:t>
            </w:r>
            <w:r>
              <w:lastRenderedPageBreak/>
              <w:t>содержание имущества казны</w:t>
            </w:r>
          </w:p>
        </w:tc>
        <w:tc>
          <w:tcPr>
            <w:tcW w:w="1757" w:type="dxa"/>
            <w:vMerge w:val="restart"/>
          </w:tcPr>
          <w:p w:rsidR="00A56007" w:rsidRDefault="00A56007">
            <w:pPr>
              <w:pStyle w:val="ConsPlusNormal"/>
              <w:jc w:val="center"/>
            </w:pPr>
            <w:r>
              <w:lastRenderedPageBreak/>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1500260260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2289,19</w:t>
            </w:r>
          </w:p>
        </w:tc>
        <w:tc>
          <w:tcPr>
            <w:tcW w:w="1320" w:type="dxa"/>
          </w:tcPr>
          <w:p w:rsidR="00A56007" w:rsidRDefault="00A56007">
            <w:pPr>
              <w:pStyle w:val="ConsPlusNormal"/>
              <w:jc w:val="center"/>
            </w:pPr>
            <w:r>
              <w:t>1762,29</w:t>
            </w:r>
          </w:p>
        </w:tc>
        <w:tc>
          <w:tcPr>
            <w:tcW w:w="1485" w:type="dxa"/>
          </w:tcPr>
          <w:p w:rsidR="00A56007" w:rsidRDefault="00A56007">
            <w:pPr>
              <w:pStyle w:val="ConsPlusNormal"/>
              <w:jc w:val="center"/>
            </w:pPr>
            <w:r>
              <w:t>5345,80</w:t>
            </w:r>
          </w:p>
        </w:tc>
        <w:tc>
          <w:tcPr>
            <w:tcW w:w="1320" w:type="dxa"/>
          </w:tcPr>
          <w:p w:rsidR="00A56007" w:rsidRDefault="00A56007">
            <w:pPr>
              <w:pStyle w:val="ConsPlusNormal"/>
              <w:jc w:val="center"/>
            </w:pPr>
            <w:r>
              <w:t>5551,10</w:t>
            </w:r>
          </w:p>
        </w:tc>
        <w:tc>
          <w:tcPr>
            <w:tcW w:w="1320" w:type="dxa"/>
          </w:tcPr>
          <w:p w:rsidR="00A56007" w:rsidRDefault="00A56007">
            <w:pPr>
              <w:pStyle w:val="ConsPlusNormal"/>
              <w:jc w:val="center"/>
            </w:pPr>
            <w:r>
              <w:t>5551,10</w:t>
            </w:r>
          </w:p>
        </w:tc>
        <w:tc>
          <w:tcPr>
            <w:tcW w:w="1650" w:type="dxa"/>
          </w:tcPr>
          <w:p w:rsidR="00A56007" w:rsidRDefault="00A56007">
            <w:pPr>
              <w:pStyle w:val="ConsPlusNormal"/>
              <w:jc w:val="center"/>
            </w:pPr>
            <w:r>
              <w:t>5551,10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1500260260</w:t>
            </w:r>
          </w:p>
        </w:tc>
        <w:tc>
          <w:tcPr>
            <w:tcW w:w="990" w:type="dxa"/>
          </w:tcPr>
          <w:p w:rsidR="00A56007" w:rsidRDefault="00A56007">
            <w:pPr>
              <w:pStyle w:val="ConsPlusNormal"/>
              <w:jc w:val="center"/>
            </w:pPr>
            <w:r>
              <w:t>240</w:t>
            </w:r>
          </w:p>
        </w:tc>
        <w:tc>
          <w:tcPr>
            <w:tcW w:w="1320" w:type="dxa"/>
          </w:tcPr>
          <w:p w:rsidR="00A56007" w:rsidRDefault="00A56007">
            <w:pPr>
              <w:pStyle w:val="ConsPlusNormal"/>
              <w:jc w:val="center"/>
            </w:pPr>
            <w:r>
              <w:t>2289,19</w:t>
            </w:r>
          </w:p>
        </w:tc>
        <w:tc>
          <w:tcPr>
            <w:tcW w:w="1320" w:type="dxa"/>
          </w:tcPr>
          <w:p w:rsidR="00A56007" w:rsidRDefault="00A56007">
            <w:pPr>
              <w:pStyle w:val="ConsPlusNormal"/>
              <w:jc w:val="center"/>
            </w:pPr>
            <w:r>
              <w:t>1762,29</w:t>
            </w:r>
          </w:p>
        </w:tc>
        <w:tc>
          <w:tcPr>
            <w:tcW w:w="1485" w:type="dxa"/>
          </w:tcPr>
          <w:p w:rsidR="00A56007" w:rsidRDefault="00A56007">
            <w:pPr>
              <w:pStyle w:val="ConsPlusNormal"/>
              <w:jc w:val="center"/>
            </w:pPr>
            <w:r>
              <w:t>5345,80</w:t>
            </w:r>
          </w:p>
        </w:tc>
        <w:tc>
          <w:tcPr>
            <w:tcW w:w="1320" w:type="dxa"/>
          </w:tcPr>
          <w:p w:rsidR="00A56007" w:rsidRDefault="00A56007">
            <w:pPr>
              <w:pStyle w:val="ConsPlusNormal"/>
              <w:jc w:val="center"/>
            </w:pPr>
            <w:r>
              <w:t>5551,10</w:t>
            </w:r>
          </w:p>
        </w:tc>
        <w:tc>
          <w:tcPr>
            <w:tcW w:w="1320" w:type="dxa"/>
          </w:tcPr>
          <w:p w:rsidR="00A56007" w:rsidRDefault="00A56007">
            <w:pPr>
              <w:pStyle w:val="ConsPlusNormal"/>
              <w:jc w:val="center"/>
            </w:pPr>
            <w:r>
              <w:t>5551,10</w:t>
            </w:r>
          </w:p>
        </w:tc>
        <w:tc>
          <w:tcPr>
            <w:tcW w:w="1650" w:type="dxa"/>
          </w:tcPr>
          <w:p w:rsidR="00A56007" w:rsidRDefault="00A56007">
            <w:pPr>
              <w:pStyle w:val="ConsPlusNormal"/>
              <w:jc w:val="center"/>
            </w:pPr>
            <w:r>
              <w:t>5551,10</w:t>
            </w:r>
          </w:p>
        </w:tc>
      </w:tr>
      <w:tr w:rsidR="00A56007">
        <w:tc>
          <w:tcPr>
            <w:tcW w:w="660" w:type="dxa"/>
            <w:vMerge w:val="restart"/>
          </w:tcPr>
          <w:p w:rsidR="00A56007" w:rsidRDefault="00A56007">
            <w:pPr>
              <w:pStyle w:val="ConsPlusNormal"/>
              <w:jc w:val="center"/>
            </w:pPr>
            <w:r>
              <w:lastRenderedPageBreak/>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0260360</w:t>
            </w:r>
          </w:p>
        </w:tc>
        <w:tc>
          <w:tcPr>
            <w:tcW w:w="1928" w:type="dxa"/>
            <w:vMerge w:val="restart"/>
          </w:tcPr>
          <w:p w:rsidR="00A56007" w:rsidRDefault="00A56007">
            <w:pPr>
              <w:pStyle w:val="ConsPlusNormal"/>
            </w:pPr>
            <w:r>
              <w:t>Расходы на техническую инвентаризацию по объектам инженерной инфраструктуры</w:t>
            </w:r>
          </w:p>
        </w:tc>
        <w:tc>
          <w:tcPr>
            <w:tcW w:w="1757" w:type="dxa"/>
            <w:vMerge w:val="restart"/>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1500260360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2,80</w:t>
            </w:r>
          </w:p>
        </w:tc>
        <w:tc>
          <w:tcPr>
            <w:tcW w:w="1320" w:type="dxa"/>
          </w:tcPr>
          <w:p w:rsidR="00A56007" w:rsidRDefault="00A56007">
            <w:pPr>
              <w:pStyle w:val="ConsPlusNormal"/>
              <w:jc w:val="center"/>
            </w:pPr>
            <w:r>
              <w:t>0,01</w:t>
            </w:r>
          </w:p>
        </w:tc>
        <w:tc>
          <w:tcPr>
            <w:tcW w:w="1485" w:type="dxa"/>
          </w:tcPr>
          <w:p w:rsidR="00A56007" w:rsidRDefault="00A56007">
            <w:pPr>
              <w:pStyle w:val="ConsPlusNormal"/>
              <w:jc w:val="center"/>
            </w:pPr>
            <w:r>
              <w:t>20,10</w:t>
            </w:r>
          </w:p>
        </w:tc>
        <w:tc>
          <w:tcPr>
            <w:tcW w:w="1320" w:type="dxa"/>
          </w:tcPr>
          <w:p w:rsidR="00A56007" w:rsidRDefault="00A56007">
            <w:pPr>
              <w:pStyle w:val="ConsPlusNormal"/>
              <w:jc w:val="center"/>
            </w:pPr>
            <w:r>
              <w:t>20,10</w:t>
            </w:r>
          </w:p>
        </w:tc>
        <w:tc>
          <w:tcPr>
            <w:tcW w:w="1320" w:type="dxa"/>
          </w:tcPr>
          <w:p w:rsidR="00A56007" w:rsidRDefault="00A56007">
            <w:pPr>
              <w:pStyle w:val="ConsPlusNormal"/>
              <w:jc w:val="center"/>
            </w:pPr>
            <w:r>
              <w:t>20,10</w:t>
            </w:r>
          </w:p>
        </w:tc>
        <w:tc>
          <w:tcPr>
            <w:tcW w:w="1650" w:type="dxa"/>
          </w:tcPr>
          <w:p w:rsidR="00A56007" w:rsidRDefault="00A56007">
            <w:pPr>
              <w:pStyle w:val="ConsPlusNormal"/>
              <w:jc w:val="center"/>
            </w:pPr>
            <w:r>
              <w:t>20,10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1500260360</w:t>
            </w:r>
          </w:p>
        </w:tc>
        <w:tc>
          <w:tcPr>
            <w:tcW w:w="990" w:type="dxa"/>
          </w:tcPr>
          <w:p w:rsidR="00A56007" w:rsidRDefault="00A56007">
            <w:pPr>
              <w:pStyle w:val="ConsPlusNormal"/>
              <w:jc w:val="center"/>
            </w:pPr>
            <w:r>
              <w:t>240</w:t>
            </w:r>
          </w:p>
        </w:tc>
        <w:tc>
          <w:tcPr>
            <w:tcW w:w="1320" w:type="dxa"/>
          </w:tcPr>
          <w:p w:rsidR="00A56007" w:rsidRDefault="00A56007">
            <w:pPr>
              <w:pStyle w:val="ConsPlusNormal"/>
              <w:jc w:val="center"/>
            </w:pPr>
            <w:r>
              <w:t>2,80</w:t>
            </w:r>
          </w:p>
        </w:tc>
        <w:tc>
          <w:tcPr>
            <w:tcW w:w="1320" w:type="dxa"/>
          </w:tcPr>
          <w:p w:rsidR="00A56007" w:rsidRDefault="00A56007">
            <w:pPr>
              <w:pStyle w:val="ConsPlusNormal"/>
              <w:jc w:val="center"/>
            </w:pPr>
            <w:r>
              <w:t>0,01</w:t>
            </w:r>
          </w:p>
        </w:tc>
        <w:tc>
          <w:tcPr>
            <w:tcW w:w="1485" w:type="dxa"/>
          </w:tcPr>
          <w:p w:rsidR="00A56007" w:rsidRDefault="00A56007">
            <w:pPr>
              <w:pStyle w:val="ConsPlusNormal"/>
              <w:jc w:val="center"/>
            </w:pPr>
            <w:r>
              <w:t>20,10</w:t>
            </w:r>
          </w:p>
        </w:tc>
        <w:tc>
          <w:tcPr>
            <w:tcW w:w="1320" w:type="dxa"/>
          </w:tcPr>
          <w:p w:rsidR="00A56007" w:rsidRDefault="00A56007">
            <w:pPr>
              <w:pStyle w:val="ConsPlusNormal"/>
              <w:jc w:val="center"/>
            </w:pPr>
            <w:r>
              <w:t>20,10</w:t>
            </w:r>
          </w:p>
        </w:tc>
        <w:tc>
          <w:tcPr>
            <w:tcW w:w="1320" w:type="dxa"/>
          </w:tcPr>
          <w:p w:rsidR="00A56007" w:rsidRDefault="00A56007">
            <w:pPr>
              <w:pStyle w:val="ConsPlusNormal"/>
              <w:jc w:val="center"/>
            </w:pPr>
            <w:r>
              <w:t>20,10</w:t>
            </w:r>
          </w:p>
        </w:tc>
        <w:tc>
          <w:tcPr>
            <w:tcW w:w="1650" w:type="dxa"/>
          </w:tcPr>
          <w:p w:rsidR="00A56007" w:rsidRDefault="00A56007">
            <w:pPr>
              <w:pStyle w:val="ConsPlusNormal"/>
              <w:jc w:val="center"/>
            </w:pPr>
            <w:r>
              <w:t>20,10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0269995</w:t>
            </w:r>
          </w:p>
        </w:tc>
        <w:tc>
          <w:tcPr>
            <w:tcW w:w="1928" w:type="dxa"/>
            <w:vMerge w:val="restart"/>
          </w:tcPr>
          <w:p w:rsidR="00A56007" w:rsidRDefault="00A56007">
            <w:pPr>
              <w:pStyle w:val="ConsPlusNormal"/>
            </w:pPr>
            <w:r>
              <w:t>Уплата взносов на капитальный ремонт в части муниципального жилищного фонда и содержание специальных счетов</w:t>
            </w:r>
          </w:p>
        </w:tc>
        <w:tc>
          <w:tcPr>
            <w:tcW w:w="1757" w:type="dxa"/>
            <w:vMerge w:val="restart"/>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1500269995</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2089,32</w:t>
            </w:r>
          </w:p>
        </w:tc>
        <w:tc>
          <w:tcPr>
            <w:tcW w:w="1320" w:type="dxa"/>
          </w:tcPr>
          <w:p w:rsidR="00A56007" w:rsidRDefault="00A56007">
            <w:pPr>
              <w:pStyle w:val="ConsPlusNormal"/>
              <w:jc w:val="center"/>
            </w:pPr>
            <w:r>
              <w:t>2442,10</w:t>
            </w:r>
          </w:p>
        </w:tc>
        <w:tc>
          <w:tcPr>
            <w:tcW w:w="1485" w:type="dxa"/>
          </w:tcPr>
          <w:p w:rsidR="00A56007" w:rsidRDefault="00A56007">
            <w:pPr>
              <w:pStyle w:val="ConsPlusNormal"/>
              <w:jc w:val="center"/>
            </w:pPr>
            <w:r>
              <w:t>2661,00</w:t>
            </w:r>
          </w:p>
        </w:tc>
        <w:tc>
          <w:tcPr>
            <w:tcW w:w="1320" w:type="dxa"/>
          </w:tcPr>
          <w:p w:rsidR="00A56007" w:rsidRDefault="00A56007">
            <w:pPr>
              <w:pStyle w:val="ConsPlusNormal"/>
              <w:jc w:val="center"/>
            </w:pPr>
            <w:r>
              <w:t>2661,00</w:t>
            </w:r>
          </w:p>
        </w:tc>
        <w:tc>
          <w:tcPr>
            <w:tcW w:w="1320" w:type="dxa"/>
          </w:tcPr>
          <w:p w:rsidR="00A56007" w:rsidRDefault="00A56007">
            <w:pPr>
              <w:pStyle w:val="ConsPlusNormal"/>
              <w:jc w:val="center"/>
            </w:pPr>
            <w:r>
              <w:t>2661,00</w:t>
            </w:r>
          </w:p>
        </w:tc>
        <w:tc>
          <w:tcPr>
            <w:tcW w:w="1650" w:type="dxa"/>
          </w:tcPr>
          <w:p w:rsidR="00A56007" w:rsidRDefault="00A56007">
            <w:pPr>
              <w:pStyle w:val="ConsPlusNormal"/>
              <w:jc w:val="center"/>
            </w:pPr>
            <w:r>
              <w:t>2661,00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1500269995</w:t>
            </w:r>
          </w:p>
        </w:tc>
        <w:tc>
          <w:tcPr>
            <w:tcW w:w="990" w:type="dxa"/>
          </w:tcPr>
          <w:p w:rsidR="00A56007" w:rsidRDefault="00A56007">
            <w:pPr>
              <w:pStyle w:val="ConsPlusNormal"/>
              <w:jc w:val="center"/>
            </w:pPr>
            <w:r>
              <w:t>240</w:t>
            </w:r>
          </w:p>
        </w:tc>
        <w:tc>
          <w:tcPr>
            <w:tcW w:w="1320" w:type="dxa"/>
          </w:tcPr>
          <w:p w:rsidR="00A56007" w:rsidRDefault="00A56007">
            <w:pPr>
              <w:pStyle w:val="ConsPlusNormal"/>
              <w:jc w:val="center"/>
            </w:pPr>
            <w:r>
              <w:t>2089,32</w:t>
            </w:r>
          </w:p>
        </w:tc>
        <w:tc>
          <w:tcPr>
            <w:tcW w:w="1320" w:type="dxa"/>
          </w:tcPr>
          <w:p w:rsidR="00A56007" w:rsidRDefault="00A56007">
            <w:pPr>
              <w:pStyle w:val="ConsPlusNormal"/>
              <w:jc w:val="center"/>
            </w:pPr>
            <w:r>
              <w:t>2442,10</w:t>
            </w:r>
          </w:p>
        </w:tc>
        <w:tc>
          <w:tcPr>
            <w:tcW w:w="1485" w:type="dxa"/>
          </w:tcPr>
          <w:p w:rsidR="00A56007" w:rsidRDefault="00A56007">
            <w:pPr>
              <w:pStyle w:val="ConsPlusNormal"/>
              <w:jc w:val="center"/>
            </w:pPr>
            <w:r>
              <w:t>2661,00</w:t>
            </w:r>
          </w:p>
        </w:tc>
        <w:tc>
          <w:tcPr>
            <w:tcW w:w="1320" w:type="dxa"/>
          </w:tcPr>
          <w:p w:rsidR="00A56007" w:rsidRDefault="00A56007">
            <w:pPr>
              <w:pStyle w:val="ConsPlusNormal"/>
              <w:jc w:val="center"/>
            </w:pPr>
            <w:r>
              <w:t>2661,00</w:t>
            </w:r>
          </w:p>
        </w:tc>
        <w:tc>
          <w:tcPr>
            <w:tcW w:w="1320" w:type="dxa"/>
          </w:tcPr>
          <w:p w:rsidR="00A56007" w:rsidRDefault="00A56007">
            <w:pPr>
              <w:pStyle w:val="ConsPlusNormal"/>
              <w:jc w:val="center"/>
            </w:pPr>
            <w:r>
              <w:t>2661,00</w:t>
            </w:r>
          </w:p>
        </w:tc>
        <w:tc>
          <w:tcPr>
            <w:tcW w:w="1650" w:type="dxa"/>
          </w:tcPr>
          <w:p w:rsidR="00A56007" w:rsidRDefault="00A56007">
            <w:pPr>
              <w:pStyle w:val="ConsPlusNormal"/>
              <w:jc w:val="center"/>
            </w:pPr>
            <w:r>
              <w:t>2661,00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0260822</w:t>
            </w:r>
          </w:p>
        </w:tc>
        <w:tc>
          <w:tcPr>
            <w:tcW w:w="1928" w:type="dxa"/>
            <w:vMerge w:val="restart"/>
          </w:tcPr>
          <w:p w:rsidR="00A56007" w:rsidRDefault="00A56007">
            <w:pPr>
              <w:pStyle w:val="ConsPlusNormal"/>
            </w:pPr>
            <w:r>
              <w:t>Капитальные вложения в объекты государственной (муниципальной) собственности (приобретение объектов недвижимости)</w:t>
            </w:r>
          </w:p>
        </w:tc>
        <w:tc>
          <w:tcPr>
            <w:tcW w:w="1757" w:type="dxa"/>
            <w:vMerge w:val="restart"/>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w:t>
            </w:r>
          </w:p>
        </w:tc>
        <w:tc>
          <w:tcPr>
            <w:tcW w:w="990" w:type="dxa"/>
          </w:tcPr>
          <w:p w:rsidR="00A56007" w:rsidRDefault="00A56007">
            <w:pPr>
              <w:pStyle w:val="ConsPlusNormal"/>
              <w:jc w:val="center"/>
            </w:pPr>
            <w:r>
              <w:t>0</w:t>
            </w:r>
          </w:p>
        </w:tc>
        <w:tc>
          <w:tcPr>
            <w:tcW w:w="1474" w:type="dxa"/>
          </w:tcPr>
          <w:p w:rsidR="00A56007" w:rsidRDefault="00A56007">
            <w:pPr>
              <w:pStyle w:val="ConsPlusNormal"/>
              <w:jc w:val="center"/>
            </w:pPr>
            <w:r>
              <w:t>1500260822</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75000,00</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04</w:t>
            </w:r>
          </w:p>
        </w:tc>
        <w:tc>
          <w:tcPr>
            <w:tcW w:w="990" w:type="dxa"/>
          </w:tcPr>
          <w:p w:rsidR="00A56007" w:rsidRDefault="00A56007">
            <w:pPr>
              <w:pStyle w:val="ConsPlusNormal"/>
              <w:jc w:val="center"/>
            </w:pPr>
            <w:r>
              <w:t>12</w:t>
            </w:r>
          </w:p>
        </w:tc>
        <w:tc>
          <w:tcPr>
            <w:tcW w:w="1474" w:type="dxa"/>
          </w:tcPr>
          <w:p w:rsidR="00A56007" w:rsidRDefault="00A56007">
            <w:pPr>
              <w:pStyle w:val="ConsPlusNormal"/>
              <w:jc w:val="center"/>
            </w:pPr>
            <w:r>
              <w:t>1500260822</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04</w:t>
            </w:r>
          </w:p>
        </w:tc>
        <w:tc>
          <w:tcPr>
            <w:tcW w:w="990" w:type="dxa"/>
          </w:tcPr>
          <w:p w:rsidR="00A56007" w:rsidRDefault="00A56007">
            <w:pPr>
              <w:pStyle w:val="ConsPlusNormal"/>
              <w:jc w:val="center"/>
            </w:pPr>
            <w:r>
              <w:t>12</w:t>
            </w:r>
          </w:p>
        </w:tc>
        <w:tc>
          <w:tcPr>
            <w:tcW w:w="1474" w:type="dxa"/>
          </w:tcPr>
          <w:p w:rsidR="00A56007" w:rsidRDefault="00A56007">
            <w:pPr>
              <w:pStyle w:val="ConsPlusNormal"/>
              <w:jc w:val="center"/>
            </w:pPr>
            <w:r>
              <w:t>1500260822</w:t>
            </w:r>
          </w:p>
        </w:tc>
        <w:tc>
          <w:tcPr>
            <w:tcW w:w="990" w:type="dxa"/>
          </w:tcPr>
          <w:p w:rsidR="00A56007" w:rsidRDefault="00A56007">
            <w:pPr>
              <w:pStyle w:val="ConsPlusNormal"/>
              <w:jc w:val="center"/>
            </w:pPr>
            <w:r>
              <w:t>410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07</w:t>
            </w:r>
          </w:p>
        </w:tc>
        <w:tc>
          <w:tcPr>
            <w:tcW w:w="990" w:type="dxa"/>
          </w:tcPr>
          <w:p w:rsidR="00A56007" w:rsidRDefault="00A56007">
            <w:pPr>
              <w:pStyle w:val="ConsPlusNormal"/>
              <w:jc w:val="center"/>
            </w:pPr>
            <w:r>
              <w:t>01</w:t>
            </w:r>
          </w:p>
        </w:tc>
        <w:tc>
          <w:tcPr>
            <w:tcW w:w="1474" w:type="dxa"/>
          </w:tcPr>
          <w:p w:rsidR="00A56007" w:rsidRDefault="00A56007">
            <w:pPr>
              <w:pStyle w:val="ConsPlusNormal"/>
              <w:jc w:val="center"/>
            </w:pPr>
            <w:r>
              <w:t>1500260822</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75000,00</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07</w:t>
            </w:r>
          </w:p>
        </w:tc>
        <w:tc>
          <w:tcPr>
            <w:tcW w:w="990" w:type="dxa"/>
          </w:tcPr>
          <w:p w:rsidR="00A56007" w:rsidRDefault="00A56007">
            <w:pPr>
              <w:pStyle w:val="ConsPlusNormal"/>
              <w:jc w:val="center"/>
            </w:pPr>
            <w:r>
              <w:t>01</w:t>
            </w:r>
          </w:p>
        </w:tc>
        <w:tc>
          <w:tcPr>
            <w:tcW w:w="1474" w:type="dxa"/>
          </w:tcPr>
          <w:p w:rsidR="00A56007" w:rsidRDefault="00A56007">
            <w:pPr>
              <w:pStyle w:val="ConsPlusNormal"/>
              <w:jc w:val="center"/>
            </w:pPr>
            <w:r>
              <w:t>1500260822</w:t>
            </w:r>
          </w:p>
        </w:tc>
        <w:tc>
          <w:tcPr>
            <w:tcW w:w="990" w:type="dxa"/>
          </w:tcPr>
          <w:p w:rsidR="00A56007" w:rsidRDefault="00A56007">
            <w:pPr>
              <w:pStyle w:val="ConsPlusNormal"/>
              <w:jc w:val="center"/>
            </w:pPr>
            <w:r>
              <w:t>410</w:t>
            </w:r>
          </w:p>
        </w:tc>
        <w:tc>
          <w:tcPr>
            <w:tcW w:w="1320" w:type="dxa"/>
          </w:tcPr>
          <w:p w:rsidR="00A56007" w:rsidRDefault="00A56007">
            <w:pPr>
              <w:pStyle w:val="ConsPlusNormal"/>
              <w:jc w:val="center"/>
            </w:pPr>
            <w:r>
              <w:t>75000,00</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0260416</w:t>
            </w:r>
          </w:p>
        </w:tc>
        <w:tc>
          <w:tcPr>
            <w:tcW w:w="1928" w:type="dxa"/>
            <w:vMerge w:val="restart"/>
          </w:tcPr>
          <w:p w:rsidR="00A56007" w:rsidRDefault="00A56007">
            <w:pPr>
              <w:pStyle w:val="ConsPlusNormal"/>
            </w:pPr>
            <w:r>
              <w:t xml:space="preserve">Субсидии юридическим лицам, выполняющим работы, связанные </w:t>
            </w:r>
            <w:r>
              <w:lastRenderedPageBreak/>
              <w:t>с осуществлением регулярных перевозок пассажиров и багажа городским наземным электрическим транспортом по регулируемым тарифам на муниципальных маршрутах регулярных перевозок</w:t>
            </w:r>
          </w:p>
        </w:tc>
        <w:tc>
          <w:tcPr>
            <w:tcW w:w="1757" w:type="dxa"/>
            <w:vMerge w:val="restart"/>
          </w:tcPr>
          <w:p w:rsidR="00A56007" w:rsidRDefault="00A56007">
            <w:pPr>
              <w:pStyle w:val="ConsPlusNormal"/>
              <w:jc w:val="center"/>
            </w:pPr>
            <w:r>
              <w:lastRenderedPageBreak/>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04</w:t>
            </w:r>
          </w:p>
        </w:tc>
        <w:tc>
          <w:tcPr>
            <w:tcW w:w="990" w:type="dxa"/>
          </w:tcPr>
          <w:p w:rsidR="00A56007" w:rsidRDefault="00A56007">
            <w:pPr>
              <w:pStyle w:val="ConsPlusNormal"/>
              <w:jc w:val="center"/>
            </w:pPr>
            <w:r>
              <w:t>12</w:t>
            </w:r>
          </w:p>
        </w:tc>
        <w:tc>
          <w:tcPr>
            <w:tcW w:w="1474" w:type="dxa"/>
          </w:tcPr>
          <w:p w:rsidR="00A56007" w:rsidRDefault="00A56007">
            <w:pPr>
              <w:pStyle w:val="ConsPlusNormal"/>
              <w:jc w:val="center"/>
            </w:pPr>
            <w:r>
              <w:t>1500260416</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80000,00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04</w:t>
            </w:r>
          </w:p>
        </w:tc>
        <w:tc>
          <w:tcPr>
            <w:tcW w:w="990" w:type="dxa"/>
          </w:tcPr>
          <w:p w:rsidR="00A56007" w:rsidRDefault="00A56007">
            <w:pPr>
              <w:pStyle w:val="ConsPlusNormal"/>
              <w:jc w:val="center"/>
            </w:pPr>
            <w:r>
              <w:t>12</w:t>
            </w:r>
          </w:p>
        </w:tc>
        <w:tc>
          <w:tcPr>
            <w:tcW w:w="1474" w:type="dxa"/>
          </w:tcPr>
          <w:p w:rsidR="00A56007" w:rsidRDefault="00A56007">
            <w:pPr>
              <w:pStyle w:val="ConsPlusNormal"/>
              <w:jc w:val="center"/>
            </w:pPr>
            <w:r>
              <w:t>500260416</w:t>
            </w:r>
          </w:p>
        </w:tc>
        <w:tc>
          <w:tcPr>
            <w:tcW w:w="990" w:type="dxa"/>
          </w:tcPr>
          <w:p w:rsidR="00A56007" w:rsidRDefault="00A56007">
            <w:pPr>
              <w:pStyle w:val="ConsPlusNormal"/>
              <w:jc w:val="center"/>
            </w:pPr>
            <w:r>
              <w:t>810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80000,00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660" w:type="dxa"/>
            <w:vMerge w:val="restart"/>
          </w:tcPr>
          <w:p w:rsidR="00A56007" w:rsidRDefault="00A56007">
            <w:pPr>
              <w:pStyle w:val="ConsPlusNormal"/>
              <w:jc w:val="center"/>
            </w:pPr>
            <w:r>
              <w:lastRenderedPageBreak/>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0300000</w:t>
            </w:r>
          </w:p>
        </w:tc>
        <w:tc>
          <w:tcPr>
            <w:tcW w:w="1928" w:type="dxa"/>
            <w:vMerge w:val="restart"/>
          </w:tcPr>
          <w:p w:rsidR="00A56007" w:rsidRDefault="00A56007">
            <w:pPr>
              <w:pStyle w:val="ConsPlusNormal"/>
            </w:pPr>
            <w:r>
              <w:t>Основное мероприятие "Оказание муниципальных услуг, выполнение работ, финансовое обеспечение деятельности муниципальных учреждений"</w:t>
            </w:r>
          </w:p>
        </w:tc>
        <w:tc>
          <w:tcPr>
            <w:tcW w:w="1757" w:type="dxa"/>
          </w:tcPr>
          <w:p w:rsidR="00A56007" w:rsidRDefault="00A56007">
            <w:pPr>
              <w:pStyle w:val="ConsPlusNormal"/>
              <w:jc w:val="center"/>
            </w:pPr>
            <w:r>
              <w:t>всего</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w:t>
            </w:r>
          </w:p>
        </w:tc>
        <w:tc>
          <w:tcPr>
            <w:tcW w:w="990" w:type="dxa"/>
          </w:tcPr>
          <w:p w:rsidR="00A56007" w:rsidRDefault="00A56007">
            <w:pPr>
              <w:pStyle w:val="ConsPlusNormal"/>
              <w:jc w:val="center"/>
            </w:pPr>
            <w:r>
              <w:t>0</w:t>
            </w:r>
          </w:p>
        </w:tc>
        <w:tc>
          <w:tcPr>
            <w:tcW w:w="1474" w:type="dxa"/>
          </w:tcPr>
          <w:p w:rsidR="00A56007" w:rsidRDefault="00A56007">
            <w:pPr>
              <w:pStyle w:val="ConsPlusNormal"/>
              <w:jc w:val="center"/>
            </w:pPr>
            <w:r>
              <w:t>1500300000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9777,35</w:t>
            </w:r>
          </w:p>
        </w:tc>
        <w:tc>
          <w:tcPr>
            <w:tcW w:w="1320" w:type="dxa"/>
          </w:tcPr>
          <w:p w:rsidR="00A56007" w:rsidRDefault="00A56007">
            <w:pPr>
              <w:pStyle w:val="ConsPlusNormal"/>
              <w:jc w:val="center"/>
            </w:pPr>
            <w:r>
              <w:t>10838,58</w:t>
            </w:r>
          </w:p>
        </w:tc>
        <w:tc>
          <w:tcPr>
            <w:tcW w:w="1485" w:type="dxa"/>
          </w:tcPr>
          <w:p w:rsidR="00A56007" w:rsidRDefault="00A56007">
            <w:pPr>
              <w:pStyle w:val="ConsPlusNormal"/>
              <w:jc w:val="center"/>
            </w:pPr>
            <w:r>
              <w:t>9931,80</w:t>
            </w:r>
          </w:p>
        </w:tc>
        <w:tc>
          <w:tcPr>
            <w:tcW w:w="1320" w:type="dxa"/>
          </w:tcPr>
          <w:p w:rsidR="00A56007" w:rsidRDefault="00A56007">
            <w:pPr>
              <w:pStyle w:val="ConsPlusNormal"/>
              <w:jc w:val="center"/>
            </w:pPr>
            <w:r>
              <w:t>9931,80</w:t>
            </w:r>
          </w:p>
        </w:tc>
        <w:tc>
          <w:tcPr>
            <w:tcW w:w="1320" w:type="dxa"/>
          </w:tcPr>
          <w:p w:rsidR="00A56007" w:rsidRDefault="00A56007">
            <w:pPr>
              <w:pStyle w:val="ConsPlusNormal"/>
              <w:jc w:val="center"/>
            </w:pPr>
            <w:r>
              <w:t>9931,80</w:t>
            </w:r>
          </w:p>
        </w:tc>
        <w:tc>
          <w:tcPr>
            <w:tcW w:w="1650" w:type="dxa"/>
          </w:tcPr>
          <w:p w:rsidR="00A56007" w:rsidRDefault="00A56007">
            <w:pPr>
              <w:pStyle w:val="ConsPlusNormal"/>
              <w:jc w:val="center"/>
            </w:pPr>
            <w:r>
              <w:t>9931,80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pPr>
          </w:p>
        </w:tc>
        <w:tc>
          <w:tcPr>
            <w:tcW w:w="1155" w:type="dxa"/>
          </w:tcPr>
          <w:p w:rsidR="00A56007" w:rsidRDefault="00A56007">
            <w:pPr>
              <w:pStyle w:val="ConsPlusNormal"/>
            </w:pPr>
          </w:p>
        </w:tc>
        <w:tc>
          <w:tcPr>
            <w:tcW w:w="825" w:type="dxa"/>
          </w:tcPr>
          <w:p w:rsidR="00A56007" w:rsidRDefault="00A56007">
            <w:pPr>
              <w:pStyle w:val="ConsPlusNormal"/>
            </w:pPr>
          </w:p>
        </w:tc>
        <w:tc>
          <w:tcPr>
            <w:tcW w:w="990" w:type="dxa"/>
          </w:tcPr>
          <w:p w:rsidR="00A56007" w:rsidRDefault="00A56007">
            <w:pPr>
              <w:pStyle w:val="ConsPlusNormal"/>
            </w:pPr>
          </w:p>
        </w:tc>
        <w:tc>
          <w:tcPr>
            <w:tcW w:w="1474" w:type="dxa"/>
          </w:tcPr>
          <w:p w:rsidR="00A56007" w:rsidRDefault="00A56007">
            <w:pPr>
              <w:pStyle w:val="ConsPlusNormal"/>
            </w:pPr>
          </w:p>
        </w:tc>
        <w:tc>
          <w:tcPr>
            <w:tcW w:w="990" w:type="dxa"/>
          </w:tcPr>
          <w:p w:rsidR="00A56007" w:rsidRDefault="00A56007">
            <w:pPr>
              <w:pStyle w:val="ConsPlusNormal"/>
            </w:pPr>
          </w:p>
        </w:tc>
        <w:tc>
          <w:tcPr>
            <w:tcW w:w="1320" w:type="dxa"/>
          </w:tcPr>
          <w:p w:rsidR="00A56007" w:rsidRDefault="00A56007">
            <w:pPr>
              <w:pStyle w:val="ConsPlusNormal"/>
            </w:pPr>
          </w:p>
        </w:tc>
        <w:tc>
          <w:tcPr>
            <w:tcW w:w="1320" w:type="dxa"/>
          </w:tcPr>
          <w:p w:rsidR="00A56007" w:rsidRDefault="00A56007">
            <w:pPr>
              <w:pStyle w:val="ConsPlusNormal"/>
            </w:pPr>
          </w:p>
        </w:tc>
        <w:tc>
          <w:tcPr>
            <w:tcW w:w="1485" w:type="dxa"/>
          </w:tcPr>
          <w:p w:rsidR="00A56007" w:rsidRDefault="00A56007">
            <w:pPr>
              <w:pStyle w:val="ConsPlusNormal"/>
            </w:pPr>
          </w:p>
        </w:tc>
        <w:tc>
          <w:tcPr>
            <w:tcW w:w="1320" w:type="dxa"/>
          </w:tcPr>
          <w:p w:rsidR="00A56007" w:rsidRDefault="00A56007">
            <w:pPr>
              <w:pStyle w:val="ConsPlusNormal"/>
            </w:pPr>
          </w:p>
        </w:tc>
        <w:tc>
          <w:tcPr>
            <w:tcW w:w="1320" w:type="dxa"/>
          </w:tcPr>
          <w:p w:rsidR="00A56007" w:rsidRDefault="00A56007">
            <w:pPr>
              <w:pStyle w:val="ConsPlusNormal"/>
            </w:pP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1500300000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4188,90</w:t>
            </w:r>
          </w:p>
        </w:tc>
        <w:tc>
          <w:tcPr>
            <w:tcW w:w="1320" w:type="dxa"/>
          </w:tcPr>
          <w:p w:rsidR="00A56007" w:rsidRDefault="00A56007">
            <w:pPr>
              <w:pStyle w:val="ConsPlusNormal"/>
              <w:jc w:val="center"/>
            </w:pPr>
            <w:r>
              <w:t>4759,86</w:t>
            </w:r>
          </w:p>
        </w:tc>
        <w:tc>
          <w:tcPr>
            <w:tcW w:w="1485" w:type="dxa"/>
          </w:tcPr>
          <w:p w:rsidR="00A56007" w:rsidRDefault="00A56007">
            <w:pPr>
              <w:pStyle w:val="ConsPlusNormal"/>
              <w:jc w:val="center"/>
            </w:pPr>
            <w:r>
              <w:t>3567,90</w:t>
            </w:r>
          </w:p>
        </w:tc>
        <w:tc>
          <w:tcPr>
            <w:tcW w:w="1320" w:type="dxa"/>
          </w:tcPr>
          <w:p w:rsidR="00A56007" w:rsidRDefault="00A56007">
            <w:pPr>
              <w:pStyle w:val="ConsPlusNormal"/>
              <w:jc w:val="center"/>
            </w:pPr>
            <w:r>
              <w:t>3567,90</w:t>
            </w:r>
          </w:p>
        </w:tc>
        <w:tc>
          <w:tcPr>
            <w:tcW w:w="1320" w:type="dxa"/>
          </w:tcPr>
          <w:p w:rsidR="00A56007" w:rsidRDefault="00A56007">
            <w:pPr>
              <w:pStyle w:val="ConsPlusNormal"/>
              <w:jc w:val="center"/>
            </w:pPr>
            <w:r>
              <w:t>3567,90</w:t>
            </w:r>
          </w:p>
        </w:tc>
        <w:tc>
          <w:tcPr>
            <w:tcW w:w="1650" w:type="dxa"/>
          </w:tcPr>
          <w:p w:rsidR="00A56007" w:rsidRDefault="00A56007">
            <w:pPr>
              <w:pStyle w:val="ConsPlusNormal"/>
              <w:jc w:val="center"/>
            </w:pPr>
            <w:r>
              <w:t>3567,90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04</w:t>
            </w:r>
          </w:p>
        </w:tc>
        <w:tc>
          <w:tcPr>
            <w:tcW w:w="990" w:type="dxa"/>
          </w:tcPr>
          <w:p w:rsidR="00A56007" w:rsidRDefault="00A56007">
            <w:pPr>
              <w:pStyle w:val="ConsPlusNormal"/>
              <w:jc w:val="center"/>
            </w:pPr>
            <w:r>
              <w:t>12</w:t>
            </w:r>
          </w:p>
        </w:tc>
        <w:tc>
          <w:tcPr>
            <w:tcW w:w="1474" w:type="dxa"/>
          </w:tcPr>
          <w:p w:rsidR="00A56007" w:rsidRDefault="00A56007">
            <w:pPr>
              <w:pStyle w:val="ConsPlusNormal"/>
              <w:jc w:val="center"/>
            </w:pPr>
            <w:r>
              <w:t>1500300000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5588,45</w:t>
            </w:r>
          </w:p>
        </w:tc>
        <w:tc>
          <w:tcPr>
            <w:tcW w:w="1320" w:type="dxa"/>
          </w:tcPr>
          <w:p w:rsidR="00A56007" w:rsidRDefault="00A56007">
            <w:pPr>
              <w:pStyle w:val="ConsPlusNormal"/>
              <w:jc w:val="center"/>
            </w:pPr>
            <w:r>
              <w:t>6078,72</w:t>
            </w:r>
          </w:p>
        </w:tc>
        <w:tc>
          <w:tcPr>
            <w:tcW w:w="1485" w:type="dxa"/>
          </w:tcPr>
          <w:p w:rsidR="00A56007" w:rsidRDefault="00A56007">
            <w:pPr>
              <w:pStyle w:val="ConsPlusNormal"/>
              <w:jc w:val="center"/>
            </w:pPr>
            <w:r>
              <w:t>6363,90</w:t>
            </w:r>
          </w:p>
        </w:tc>
        <w:tc>
          <w:tcPr>
            <w:tcW w:w="1320" w:type="dxa"/>
          </w:tcPr>
          <w:p w:rsidR="00A56007" w:rsidRDefault="00A56007">
            <w:pPr>
              <w:pStyle w:val="ConsPlusNormal"/>
              <w:jc w:val="center"/>
            </w:pPr>
            <w:r>
              <w:t>6363,90</w:t>
            </w:r>
          </w:p>
        </w:tc>
        <w:tc>
          <w:tcPr>
            <w:tcW w:w="1320" w:type="dxa"/>
          </w:tcPr>
          <w:p w:rsidR="00A56007" w:rsidRDefault="00A56007">
            <w:pPr>
              <w:pStyle w:val="ConsPlusNormal"/>
              <w:jc w:val="center"/>
            </w:pPr>
            <w:r>
              <w:t>6363,90</w:t>
            </w:r>
          </w:p>
        </w:tc>
        <w:tc>
          <w:tcPr>
            <w:tcW w:w="1650" w:type="dxa"/>
          </w:tcPr>
          <w:p w:rsidR="00A56007" w:rsidRDefault="00A56007">
            <w:pPr>
              <w:pStyle w:val="ConsPlusNormal"/>
              <w:jc w:val="center"/>
            </w:pPr>
            <w:r>
              <w:t>6363,90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0360331</w:t>
            </w:r>
          </w:p>
        </w:tc>
        <w:tc>
          <w:tcPr>
            <w:tcW w:w="1928" w:type="dxa"/>
            <w:vMerge w:val="restart"/>
          </w:tcPr>
          <w:p w:rsidR="00A56007" w:rsidRDefault="00A56007">
            <w:pPr>
              <w:pStyle w:val="ConsPlusNormal"/>
            </w:pPr>
            <w:r>
              <w:t>Расходы на выполнение работ в области размещения объектов наружной рекламы и информации</w:t>
            </w:r>
          </w:p>
        </w:tc>
        <w:tc>
          <w:tcPr>
            <w:tcW w:w="1757" w:type="dxa"/>
            <w:vMerge w:val="restart"/>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1500360331</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4188,90</w:t>
            </w:r>
          </w:p>
        </w:tc>
        <w:tc>
          <w:tcPr>
            <w:tcW w:w="1320" w:type="dxa"/>
          </w:tcPr>
          <w:p w:rsidR="00A56007" w:rsidRDefault="00A56007">
            <w:pPr>
              <w:pStyle w:val="ConsPlusNormal"/>
              <w:jc w:val="center"/>
            </w:pPr>
            <w:r>
              <w:t>3585,73</w:t>
            </w:r>
          </w:p>
        </w:tc>
        <w:tc>
          <w:tcPr>
            <w:tcW w:w="1485" w:type="dxa"/>
          </w:tcPr>
          <w:p w:rsidR="00A56007" w:rsidRDefault="00A56007">
            <w:pPr>
              <w:pStyle w:val="ConsPlusNormal"/>
              <w:jc w:val="center"/>
            </w:pPr>
            <w:r>
              <w:t>3567,90</w:t>
            </w:r>
          </w:p>
        </w:tc>
        <w:tc>
          <w:tcPr>
            <w:tcW w:w="1320" w:type="dxa"/>
          </w:tcPr>
          <w:p w:rsidR="00A56007" w:rsidRDefault="00A56007">
            <w:pPr>
              <w:pStyle w:val="ConsPlusNormal"/>
              <w:jc w:val="center"/>
            </w:pPr>
            <w:r>
              <w:t>3567,90</w:t>
            </w:r>
          </w:p>
        </w:tc>
        <w:tc>
          <w:tcPr>
            <w:tcW w:w="1320" w:type="dxa"/>
          </w:tcPr>
          <w:p w:rsidR="00A56007" w:rsidRDefault="00A56007">
            <w:pPr>
              <w:pStyle w:val="ConsPlusNormal"/>
              <w:jc w:val="center"/>
            </w:pPr>
            <w:r>
              <w:t>3567,90</w:t>
            </w:r>
          </w:p>
        </w:tc>
        <w:tc>
          <w:tcPr>
            <w:tcW w:w="1650" w:type="dxa"/>
          </w:tcPr>
          <w:p w:rsidR="00A56007" w:rsidRDefault="00A56007">
            <w:pPr>
              <w:pStyle w:val="ConsPlusNormal"/>
              <w:jc w:val="center"/>
            </w:pPr>
            <w:r>
              <w:t>3567,90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1500360331</w:t>
            </w:r>
          </w:p>
        </w:tc>
        <w:tc>
          <w:tcPr>
            <w:tcW w:w="990" w:type="dxa"/>
          </w:tcPr>
          <w:p w:rsidR="00A56007" w:rsidRDefault="00A56007">
            <w:pPr>
              <w:pStyle w:val="ConsPlusNormal"/>
              <w:jc w:val="center"/>
            </w:pPr>
            <w:r>
              <w:t>610</w:t>
            </w:r>
          </w:p>
        </w:tc>
        <w:tc>
          <w:tcPr>
            <w:tcW w:w="1320" w:type="dxa"/>
          </w:tcPr>
          <w:p w:rsidR="00A56007" w:rsidRDefault="00A56007">
            <w:pPr>
              <w:pStyle w:val="ConsPlusNormal"/>
              <w:jc w:val="center"/>
            </w:pPr>
            <w:r>
              <w:t>4188,90</w:t>
            </w:r>
          </w:p>
        </w:tc>
        <w:tc>
          <w:tcPr>
            <w:tcW w:w="1320" w:type="dxa"/>
          </w:tcPr>
          <w:p w:rsidR="00A56007" w:rsidRDefault="00A56007">
            <w:pPr>
              <w:pStyle w:val="ConsPlusNormal"/>
              <w:jc w:val="center"/>
            </w:pPr>
            <w:r>
              <w:t>3585,73</w:t>
            </w:r>
          </w:p>
        </w:tc>
        <w:tc>
          <w:tcPr>
            <w:tcW w:w="1485" w:type="dxa"/>
          </w:tcPr>
          <w:p w:rsidR="00A56007" w:rsidRDefault="00A56007">
            <w:pPr>
              <w:pStyle w:val="ConsPlusNormal"/>
              <w:jc w:val="center"/>
            </w:pPr>
            <w:r>
              <w:t>3567,90</w:t>
            </w:r>
          </w:p>
        </w:tc>
        <w:tc>
          <w:tcPr>
            <w:tcW w:w="1320" w:type="dxa"/>
          </w:tcPr>
          <w:p w:rsidR="00A56007" w:rsidRDefault="00A56007">
            <w:pPr>
              <w:pStyle w:val="ConsPlusNormal"/>
              <w:jc w:val="center"/>
            </w:pPr>
            <w:r>
              <w:t>3567,90</w:t>
            </w:r>
          </w:p>
        </w:tc>
        <w:tc>
          <w:tcPr>
            <w:tcW w:w="1320" w:type="dxa"/>
          </w:tcPr>
          <w:p w:rsidR="00A56007" w:rsidRDefault="00A56007">
            <w:pPr>
              <w:pStyle w:val="ConsPlusNormal"/>
              <w:jc w:val="center"/>
            </w:pPr>
            <w:r>
              <w:t>3567,90</w:t>
            </w:r>
          </w:p>
        </w:tc>
        <w:tc>
          <w:tcPr>
            <w:tcW w:w="1650" w:type="dxa"/>
          </w:tcPr>
          <w:p w:rsidR="00A56007" w:rsidRDefault="00A56007">
            <w:pPr>
              <w:pStyle w:val="ConsPlusNormal"/>
              <w:jc w:val="center"/>
            </w:pPr>
            <w:r>
              <w:t>3567,90</w:t>
            </w:r>
          </w:p>
        </w:tc>
      </w:tr>
      <w:tr w:rsidR="00A56007">
        <w:tc>
          <w:tcPr>
            <w:tcW w:w="660" w:type="dxa"/>
            <w:vMerge w:val="restart"/>
          </w:tcPr>
          <w:p w:rsidR="00A56007" w:rsidRDefault="00A56007">
            <w:pPr>
              <w:pStyle w:val="ConsPlusNormal"/>
              <w:jc w:val="center"/>
            </w:pPr>
            <w:r>
              <w:lastRenderedPageBreak/>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0362040</w:t>
            </w:r>
          </w:p>
        </w:tc>
        <w:tc>
          <w:tcPr>
            <w:tcW w:w="1928" w:type="dxa"/>
            <w:vMerge w:val="restart"/>
          </w:tcPr>
          <w:p w:rsidR="00A56007" w:rsidRDefault="00A56007">
            <w:pPr>
              <w:pStyle w:val="ConsPlusNormal"/>
            </w:pPr>
            <w:r>
              <w:t>Расходы по формированию земельных участков</w:t>
            </w:r>
          </w:p>
        </w:tc>
        <w:tc>
          <w:tcPr>
            <w:tcW w:w="1757" w:type="dxa"/>
            <w:vMerge w:val="restart"/>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04</w:t>
            </w:r>
          </w:p>
        </w:tc>
        <w:tc>
          <w:tcPr>
            <w:tcW w:w="990" w:type="dxa"/>
          </w:tcPr>
          <w:p w:rsidR="00A56007" w:rsidRDefault="00A56007">
            <w:pPr>
              <w:pStyle w:val="ConsPlusNormal"/>
              <w:jc w:val="center"/>
            </w:pPr>
            <w:r>
              <w:t>12</w:t>
            </w:r>
          </w:p>
        </w:tc>
        <w:tc>
          <w:tcPr>
            <w:tcW w:w="1474" w:type="dxa"/>
          </w:tcPr>
          <w:p w:rsidR="00A56007" w:rsidRDefault="00A56007">
            <w:pPr>
              <w:pStyle w:val="ConsPlusNormal"/>
              <w:jc w:val="center"/>
            </w:pPr>
            <w:r>
              <w:t>1500362040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5588,45</w:t>
            </w:r>
          </w:p>
        </w:tc>
        <w:tc>
          <w:tcPr>
            <w:tcW w:w="1320" w:type="dxa"/>
          </w:tcPr>
          <w:p w:rsidR="00A56007" w:rsidRDefault="00A56007">
            <w:pPr>
              <w:pStyle w:val="ConsPlusNormal"/>
              <w:jc w:val="center"/>
            </w:pPr>
            <w:r>
              <w:t>6078,72</w:t>
            </w:r>
          </w:p>
        </w:tc>
        <w:tc>
          <w:tcPr>
            <w:tcW w:w="1485" w:type="dxa"/>
          </w:tcPr>
          <w:p w:rsidR="00A56007" w:rsidRDefault="00A56007">
            <w:pPr>
              <w:pStyle w:val="ConsPlusNormal"/>
              <w:jc w:val="center"/>
            </w:pPr>
            <w:r>
              <w:t>6363,90</w:t>
            </w:r>
          </w:p>
        </w:tc>
        <w:tc>
          <w:tcPr>
            <w:tcW w:w="1320" w:type="dxa"/>
          </w:tcPr>
          <w:p w:rsidR="00A56007" w:rsidRDefault="00A56007">
            <w:pPr>
              <w:pStyle w:val="ConsPlusNormal"/>
              <w:jc w:val="center"/>
            </w:pPr>
            <w:r>
              <w:t>6363,90</w:t>
            </w:r>
          </w:p>
        </w:tc>
        <w:tc>
          <w:tcPr>
            <w:tcW w:w="1320" w:type="dxa"/>
          </w:tcPr>
          <w:p w:rsidR="00A56007" w:rsidRDefault="00A56007">
            <w:pPr>
              <w:pStyle w:val="ConsPlusNormal"/>
              <w:jc w:val="center"/>
            </w:pPr>
            <w:r>
              <w:t>6363,90</w:t>
            </w:r>
          </w:p>
        </w:tc>
        <w:tc>
          <w:tcPr>
            <w:tcW w:w="1650" w:type="dxa"/>
          </w:tcPr>
          <w:p w:rsidR="00A56007" w:rsidRDefault="00A56007">
            <w:pPr>
              <w:pStyle w:val="ConsPlusNormal"/>
              <w:jc w:val="center"/>
            </w:pPr>
            <w:r>
              <w:t>6363,90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04</w:t>
            </w:r>
          </w:p>
        </w:tc>
        <w:tc>
          <w:tcPr>
            <w:tcW w:w="990" w:type="dxa"/>
          </w:tcPr>
          <w:p w:rsidR="00A56007" w:rsidRDefault="00A56007">
            <w:pPr>
              <w:pStyle w:val="ConsPlusNormal"/>
              <w:jc w:val="center"/>
            </w:pPr>
            <w:r>
              <w:t>12</w:t>
            </w:r>
          </w:p>
        </w:tc>
        <w:tc>
          <w:tcPr>
            <w:tcW w:w="1474" w:type="dxa"/>
          </w:tcPr>
          <w:p w:rsidR="00A56007" w:rsidRDefault="00A56007">
            <w:pPr>
              <w:pStyle w:val="ConsPlusNormal"/>
              <w:jc w:val="center"/>
            </w:pPr>
            <w:r>
              <w:t>1500362040</w:t>
            </w:r>
          </w:p>
        </w:tc>
        <w:tc>
          <w:tcPr>
            <w:tcW w:w="990" w:type="dxa"/>
          </w:tcPr>
          <w:p w:rsidR="00A56007" w:rsidRDefault="00A56007">
            <w:pPr>
              <w:pStyle w:val="ConsPlusNormal"/>
              <w:jc w:val="center"/>
            </w:pPr>
            <w:r>
              <w:t>610</w:t>
            </w:r>
          </w:p>
        </w:tc>
        <w:tc>
          <w:tcPr>
            <w:tcW w:w="1320" w:type="dxa"/>
          </w:tcPr>
          <w:p w:rsidR="00A56007" w:rsidRDefault="00A56007">
            <w:pPr>
              <w:pStyle w:val="ConsPlusNormal"/>
              <w:jc w:val="center"/>
            </w:pPr>
            <w:r>
              <w:t>5588,45</w:t>
            </w:r>
          </w:p>
        </w:tc>
        <w:tc>
          <w:tcPr>
            <w:tcW w:w="1320" w:type="dxa"/>
          </w:tcPr>
          <w:p w:rsidR="00A56007" w:rsidRDefault="00A56007">
            <w:pPr>
              <w:pStyle w:val="ConsPlusNormal"/>
              <w:jc w:val="center"/>
            </w:pPr>
            <w:r>
              <w:t>6078,72</w:t>
            </w:r>
          </w:p>
        </w:tc>
        <w:tc>
          <w:tcPr>
            <w:tcW w:w="1485" w:type="dxa"/>
          </w:tcPr>
          <w:p w:rsidR="00A56007" w:rsidRDefault="00A56007">
            <w:pPr>
              <w:pStyle w:val="ConsPlusNormal"/>
              <w:jc w:val="center"/>
            </w:pPr>
            <w:r>
              <w:t>6363,90</w:t>
            </w:r>
          </w:p>
        </w:tc>
        <w:tc>
          <w:tcPr>
            <w:tcW w:w="1320" w:type="dxa"/>
          </w:tcPr>
          <w:p w:rsidR="00A56007" w:rsidRDefault="00A56007">
            <w:pPr>
              <w:pStyle w:val="ConsPlusNormal"/>
              <w:jc w:val="center"/>
            </w:pPr>
            <w:r>
              <w:t>6363,90</w:t>
            </w:r>
          </w:p>
        </w:tc>
        <w:tc>
          <w:tcPr>
            <w:tcW w:w="1320" w:type="dxa"/>
          </w:tcPr>
          <w:p w:rsidR="00A56007" w:rsidRDefault="00A56007">
            <w:pPr>
              <w:pStyle w:val="ConsPlusNormal"/>
              <w:jc w:val="center"/>
            </w:pPr>
            <w:r>
              <w:t>6363,90</w:t>
            </w:r>
          </w:p>
        </w:tc>
        <w:tc>
          <w:tcPr>
            <w:tcW w:w="1650" w:type="dxa"/>
          </w:tcPr>
          <w:p w:rsidR="00A56007" w:rsidRDefault="00A56007">
            <w:pPr>
              <w:pStyle w:val="ConsPlusNormal"/>
              <w:jc w:val="center"/>
            </w:pPr>
            <w:r>
              <w:t>6363,90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0362374</w:t>
            </w:r>
          </w:p>
        </w:tc>
        <w:tc>
          <w:tcPr>
            <w:tcW w:w="1928" w:type="dxa"/>
            <w:vMerge w:val="restart"/>
          </w:tcPr>
          <w:p w:rsidR="00A56007" w:rsidRDefault="00A56007">
            <w:pPr>
              <w:pStyle w:val="ConsPlusNormal"/>
            </w:pPr>
            <w:r>
              <w:t>Расходы, связанные с участием в проектах самообложения граждан</w:t>
            </w:r>
          </w:p>
        </w:tc>
        <w:tc>
          <w:tcPr>
            <w:tcW w:w="1757" w:type="dxa"/>
            <w:vMerge w:val="restart"/>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1500362374</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1174,13</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1500362374</w:t>
            </w:r>
          </w:p>
        </w:tc>
        <w:tc>
          <w:tcPr>
            <w:tcW w:w="990" w:type="dxa"/>
          </w:tcPr>
          <w:p w:rsidR="00A56007" w:rsidRDefault="00A56007">
            <w:pPr>
              <w:pStyle w:val="ConsPlusNormal"/>
              <w:jc w:val="center"/>
            </w:pPr>
            <w:r>
              <w:t>610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1174,13</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0400000</w:t>
            </w:r>
          </w:p>
        </w:tc>
        <w:tc>
          <w:tcPr>
            <w:tcW w:w="1928" w:type="dxa"/>
            <w:vMerge w:val="restart"/>
          </w:tcPr>
          <w:p w:rsidR="00A56007" w:rsidRDefault="00A56007">
            <w:pPr>
              <w:pStyle w:val="ConsPlusNormal"/>
            </w:pPr>
            <w:r>
              <w:t>Основное мероприятие "Обеспечение функций муниципальных органов"</w:t>
            </w:r>
          </w:p>
        </w:tc>
        <w:tc>
          <w:tcPr>
            <w:tcW w:w="1757" w:type="dxa"/>
          </w:tcPr>
          <w:p w:rsidR="00A56007" w:rsidRDefault="00A56007">
            <w:pPr>
              <w:pStyle w:val="ConsPlusNormal"/>
              <w:jc w:val="center"/>
            </w:pPr>
            <w:r>
              <w:t>всего</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w:t>
            </w:r>
          </w:p>
        </w:tc>
        <w:tc>
          <w:tcPr>
            <w:tcW w:w="990" w:type="dxa"/>
          </w:tcPr>
          <w:p w:rsidR="00A56007" w:rsidRDefault="00A56007">
            <w:pPr>
              <w:pStyle w:val="ConsPlusNormal"/>
              <w:jc w:val="center"/>
            </w:pPr>
            <w:r>
              <w:t>0</w:t>
            </w:r>
          </w:p>
        </w:tc>
        <w:tc>
          <w:tcPr>
            <w:tcW w:w="1474" w:type="dxa"/>
          </w:tcPr>
          <w:p w:rsidR="00A56007" w:rsidRDefault="00A56007">
            <w:pPr>
              <w:pStyle w:val="ConsPlusNormal"/>
              <w:jc w:val="center"/>
            </w:pPr>
            <w:r>
              <w:t>1500400000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51934,72</w:t>
            </w:r>
          </w:p>
        </w:tc>
        <w:tc>
          <w:tcPr>
            <w:tcW w:w="1320" w:type="dxa"/>
          </w:tcPr>
          <w:p w:rsidR="00A56007" w:rsidRDefault="00A56007">
            <w:pPr>
              <w:pStyle w:val="ConsPlusNormal"/>
              <w:jc w:val="center"/>
            </w:pPr>
            <w:r>
              <w:t>79182,11</w:t>
            </w:r>
          </w:p>
        </w:tc>
        <w:tc>
          <w:tcPr>
            <w:tcW w:w="1485" w:type="dxa"/>
          </w:tcPr>
          <w:p w:rsidR="00A56007" w:rsidRDefault="00A56007">
            <w:pPr>
              <w:pStyle w:val="ConsPlusNormal"/>
              <w:jc w:val="center"/>
            </w:pPr>
            <w:r>
              <w:t>82635,10</w:t>
            </w:r>
          </w:p>
        </w:tc>
        <w:tc>
          <w:tcPr>
            <w:tcW w:w="1320" w:type="dxa"/>
          </w:tcPr>
          <w:p w:rsidR="00A56007" w:rsidRDefault="00A56007">
            <w:pPr>
              <w:pStyle w:val="ConsPlusNormal"/>
              <w:jc w:val="center"/>
            </w:pPr>
            <w:r>
              <w:t>82859,50</w:t>
            </w:r>
          </w:p>
        </w:tc>
        <w:tc>
          <w:tcPr>
            <w:tcW w:w="1320" w:type="dxa"/>
          </w:tcPr>
          <w:p w:rsidR="00A56007" w:rsidRDefault="00A56007">
            <w:pPr>
              <w:pStyle w:val="ConsPlusNormal"/>
              <w:jc w:val="center"/>
            </w:pPr>
            <w:r>
              <w:t>82849,50</w:t>
            </w:r>
          </w:p>
        </w:tc>
        <w:tc>
          <w:tcPr>
            <w:tcW w:w="1650" w:type="dxa"/>
          </w:tcPr>
          <w:p w:rsidR="00A56007" w:rsidRDefault="00A56007">
            <w:pPr>
              <w:pStyle w:val="ConsPlusNormal"/>
              <w:jc w:val="center"/>
            </w:pPr>
            <w:r>
              <w:t>82849,50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757" w:type="dxa"/>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1500400000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51934,72</w:t>
            </w:r>
          </w:p>
        </w:tc>
        <w:tc>
          <w:tcPr>
            <w:tcW w:w="1320" w:type="dxa"/>
          </w:tcPr>
          <w:p w:rsidR="00A56007" w:rsidRDefault="00A56007">
            <w:pPr>
              <w:pStyle w:val="ConsPlusNormal"/>
              <w:jc w:val="center"/>
            </w:pPr>
            <w:r>
              <w:t>79182,11</w:t>
            </w:r>
          </w:p>
        </w:tc>
        <w:tc>
          <w:tcPr>
            <w:tcW w:w="1485" w:type="dxa"/>
          </w:tcPr>
          <w:p w:rsidR="00A56007" w:rsidRDefault="00A56007">
            <w:pPr>
              <w:pStyle w:val="ConsPlusNormal"/>
              <w:jc w:val="center"/>
            </w:pPr>
            <w:r>
              <w:t>82635,10</w:t>
            </w:r>
          </w:p>
        </w:tc>
        <w:tc>
          <w:tcPr>
            <w:tcW w:w="1320" w:type="dxa"/>
          </w:tcPr>
          <w:p w:rsidR="00A56007" w:rsidRDefault="00A56007">
            <w:pPr>
              <w:pStyle w:val="ConsPlusNormal"/>
              <w:jc w:val="center"/>
            </w:pPr>
            <w:r>
              <w:t>82859,50</w:t>
            </w:r>
          </w:p>
        </w:tc>
        <w:tc>
          <w:tcPr>
            <w:tcW w:w="1320" w:type="dxa"/>
          </w:tcPr>
          <w:p w:rsidR="00A56007" w:rsidRDefault="00A56007">
            <w:pPr>
              <w:pStyle w:val="ConsPlusNormal"/>
              <w:jc w:val="center"/>
            </w:pPr>
            <w:r>
              <w:t>82849,50</w:t>
            </w:r>
          </w:p>
        </w:tc>
        <w:tc>
          <w:tcPr>
            <w:tcW w:w="1650" w:type="dxa"/>
          </w:tcPr>
          <w:p w:rsidR="00A56007" w:rsidRDefault="00A56007">
            <w:pPr>
              <w:pStyle w:val="ConsPlusNormal"/>
              <w:jc w:val="center"/>
            </w:pPr>
            <w:r>
              <w:t>82849,50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0460030</w:t>
            </w:r>
          </w:p>
        </w:tc>
        <w:tc>
          <w:tcPr>
            <w:tcW w:w="1928" w:type="dxa"/>
            <w:vMerge w:val="restart"/>
          </w:tcPr>
          <w:p w:rsidR="00A56007" w:rsidRDefault="00A56007">
            <w:pPr>
              <w:pStyle w:val="ConsPlusNormal"/>
              <w:jc w:val="both"/>
            </w:pPr>
            <w:r>
              <w:t>Центральный аппарат</w:t>
            </w:r>
          </w:p>
        </w:tc>
        <w:tc>
          <w:tcPr>
            <w:tcW w:w="1757" w:type="dxa"/>
            <w:vMerge w:val="restart"/>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1500460030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50871,81</w:t>
            </w:r>
          </w:p>
        </w:tc>
        <w:tc>
          <w:tcPr>
            <w:tcW w:w="1320" w:type="dxa"/>
          </w:tcPr>
          <w:p w:rsidR="00A56007" w:rsidRDefault="00A56007">
            <w:pPr>
              <w:pStyle w:val="ConsPlusNormal"/>
              <w:jc w:val="center"/>
            </w:pPr>
            <w:r>
              <w:t>77010,85</w:t>
            </w:r>
          </w:p>
        </w:tc>
        <w:tc>
          <w:tcPr>
            <w:tcW w:w="1485" w:type="dxa"/>
          </w:tcPr>
          <w:p w:rsidR="00A56007" w:rsidRDefault="00A56007">
            <w:pPr>
              <w:pStyle w:val="ConsPlusNormal"/>
              <w:jc w:val="center"/>
            </w:pPr>
            <w:r>
              <w:t>81364,70</w:t>
            </w:r>
          </w:p>
        </w:tc>
        <w:tc>
          <w:tcPr>
            <w:tcW w:w="1320" w:type="dxa"/>
          </w:tcPr>
          <w:p w:rsidR="00A56007" w:rsidRDefault="00A56007">
            <w:pPr>
              <w:pStyle w:val="ConsPlusNormal"/>
              <w:jc w:val="center"/>
            </w:pPr>
            <w:r>
              <w:t>81599,00</w:t>
            </w:r>
          </w:p>
        </w:tc>
        <w:tc>
          <w:tcPr>
            <w:tcW w:w="1320" w:type="dxa"/>
          </w:tcPr>
          <w:p w:rsidR="00A56007" w:rsidRDefault="00A56007">
            <w:pPr>
              <w:pStyle w:val="ConsPlusNormal"/>
              <w:jc w:val="center"/>
            </w:pPr>
            <w:r>
              <w:t>81599,00</w:t>
            </w:r>
          </w:p>
        </w:tc>
        <w:tc>
          <w:tcPr>
            <w:tcW w:w="1650" w:type="dxa"/>
          </w:tcPr>
          <w:p w:rsidR="00A56007" w:rsidRDefault="00A56007">
            <w:pPr>
              <w:pStyle w:val="ConsPlusNormal"/>
              <w:jc w:val="center"/>
            </w:pPr>
            <w:r>
              <w:t>81599,00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1500460030</w:t>
            </w:r>
          </w:p>
        </w:tc>
        <w:tc>
          <w:tcPr>
            <w:tcW w:w="990" w:type="dxa"/>
          </w:tcPr>
          <w:p w:rsidR="00A56007" w:rsidRDefault="00A56007">
            <w:pPr>
              <w:pStyle w:val="ConsPlusNormal"/>
              <w:jc w:val="center"/>
            </w:pPr>
            <w:r>
              <w:t>120</w:t>
            </w:r>
          </w:p>
        </w:tc>
        <w:tc>
          <w:tcPr>
            <w:tcW w:w="1320" w:type="dxa"/>
          </w:tcPr>
          <w:p w:rsidR="00A56007" w:rsidRDefault="00A56007">
            <w:pPr>
              <w:pStyle w:val="ConsPlusNormal"/>
              <w:jc w:val="center"/>
            </w:pPr>
            <w:r>
              <w:t>45575,36</w:t>
            </w:r>
          </w:p>
        </w:tc>
        <w:tc>
          <w:tcPr>
            <w:tcW w:w="1320" w:type="dxa"/>
          </w:tcPr>
          <w:p w:rsidR="00A56007" w:rsidRDefault="00A56007">
            <w:pPr>
              <w:pStyle w:val="ConsPlusNormal"/>
              <w:jc w:val="center"/>
            </w:pPr>
            <w:r>
              <w:t>71679,52</w:t>
            </w:r>
          </w:p>
        </w:tc>
        <w:tc>
          <w:tcPr>
            <w:tcW w:w="1485" w:type="dxa"/>
          </w:tcPr>
          <w:p w:rsidR="00A56007" w:rsidRDefault="00A56007">
            <w:pPr>
              <w:pStyle w:val="ConsPlusNormal"/>
              <w:jc w:val="center"/>
            </w:pPr>
            <w:r>
              <w:t>74354,20</w:t>
            </w:r>
          </w:p>
        </w:tc>
        <w:tc>
          <w:tcPr>
            <w:tcW w:w="1320" w:type="dxa"/>
          </w:tcPr>
          <w:p w:rsidR="00A56007" w:rsidRDefault="00A56007">
            <w:pPr>
              <w:pStyle w:val="ConsPlusNormal"/>
              <w:jc w:val="center"/>
            </w:pPr>
            <w:r>
              <w:t>74354,20</w:t>
            </w:r>
          </w:p>
        </w:tc>
        <w:tc>
          <w:tcPr>
            <w:tcW w:w="1320" w:type="dxa"/>
          </w:tcPr>
          <w:p w:rsidR="00A56007" w:rsidRDefault="00A56007">
            <w:pPr>
              <w:pStyle w:val="ConsPlusNormal"/>
              <w:jc w:val="center"/>
            </w:pPr>
            <w:r>
              <w:t>74354,20</w:t>
            </w:r>
          </w:p>
        </w:tc>
        <w:tc>
          <w:tcPr>
            <w:tcW w:w="1650" w:type="dxa"/>
          </w:tcPr>
          <w:p w:rsidR="00A56007" w:rsidRDefault="00A56007">
            <w:pPr>
              <w:pStyle w:val="ConsPlusNormal"/>
              <w:jc w:val="center"/>
            </w:pPr>
            <w:r>
              <w:t>74354,20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1500460030</w:t>
            </w:r>
          </w:p>
        </w:tc>
        <w:tc>
          <w:tcPr>
            <w:tcW w:w="990" w:type="dxa"/>
          </w:tcPr>
          <w:p w:rsidR="00A56007" w:rsidRDefault="00A56007">
            <w:pPr>
              <w:pStyle w:val="ConsPlusNormal"/>
              <w:jc w:val="center"/>
            </w:pPr>
            <w:r>
              <w:t>240</w:t>
            </w:r>
          </w:p>
        </w:tc>
        <w:tc>
          <w:tcPr>
            <w:tcW w:w="1320" w:type="dxa"/>
          </w:tcPr>
          <w:p w:rsidR="00A56007" w:rsidRDefault="00A56007">
            <w:pPr>
              <w:pStyle w:val="ConsPlusNormal"/>
              <w:jc w:val="center"/>
            </w:pPr>
            <w:r>
              <w:t>5296,45</w:t>
            </w:r>
          </w:p>
        </w:tc>
        <w:tc>
          <w:tcPr>
            <w:tcW w:w="1320" w:type="dxa"/>
          </w:tcPr>
          <w:p w:rsidR="00A56007" w:rsidRDefault="00A56007">
            <w:pPr>
              <w:pStyle w:val="ConsPlusNormal"/>
              <w:jc w:val="center"/>
            </w:pPr>
            <w:r>
              <w:t>5331,33</w:t>
            </w:r>
          </w:p>
        </w:tc>
        <w:tc>
          <w:tcPr>
            <w:tcW w:w="1485" w:type="dxa"/>
          </w:tcPr>
          <w:p w:rsidR="00A56007" w:rsidRDefault="00A56007">
            <w:pPr>
              <w:pStyle w:val="ConsPlusNormal"/>
              <w:jc w:val="center"/>
            </w:pPr>
            <w:r>
              <w:t>7005,50</w:t>
            </w:r>
          </w:p>
        </w:tc>
        <w:tc>
          <w:tcPr>
            <w:tcW w:w="1320" w:type="dxa"/>
          </w:tcPr>
          <w:p w:rsidR="00A56007" w:rsidRDefault="00A56007">
            <w:pPr>
              <w:pStyle w:val="ConsPlusNormal"/>
              <w:jc w:val="center"/>
            </w:pPr>
            <w:r>
              <w:t>7239,80</w:t>
            </w:r>
          </w:p>
        </w:tc>
        <w:tc>
          <w:tcPr>
            <w:tcW w:w="1320" w:type="dxa"/>
          </w:tcPr>
          <w:p w:rsidR="00A56007" w:rsidRDefault="00A56007">
            <w:pPr>
              <w:pStyle w:val="ConsPlusNormal"/>
              <w:jc w:val="center"/>
            </w:pPr>
            <w:r>
              <w:t>7239,80</w:t>
            </w:r>
          </w:p>
        </w:tc>
        <w:tc>
          <w:tcPr>
            <w:tcW w:w="1650" w:type="dxa"/>
          </w:tcPr>
          <w:p w:rsidR="00A56007" w:rsidRDefault="00A56007">
            <w:pPr>
              <w:pStyle w:val="ConsPlusNormal"/>
              <w:jc w:val="center"/>
            </w:pPr>
            <w:r>
              <w:t>7239,80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1500460030</w:t>
            </w:r>
          </w:p>
        </w:tc>
        <w:tc>
          <w:tcPr>
            <w:tcW w:w="990" w:type="dxa"/>
          </w:tcPr>
          <w:p w:rsidR="00A56007" w:rsidRDefault="00A56007">
            <w:pPr>
              <w:pStyle w:val="ConsPlusNormal"/>
              <w:jc w:val="center"/>
            </w:pPr>
            <w:r>
              <w:t>320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1500460030</w:t>
            </w:r>
          </w:p>
        </w:tc>
        <w:tc>
          <w:tcPr>
            <w:tcW w:w="990" w:type="dxa"/>
          </w:tcPr>
          <w:p w:rsidR="00A56007" w:rsidRDefault="00A56007">
            <w:pPr>
              <w:pStyle w:val="ConsPlusNormal"/>
              <w:jc w:val="center"/>
            </w:pPr>
            <w:r>
              <w:t>850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485" w:type="dxa"/>
          </w:tcPr>
          <w:p w:rsidR="00A56007" w:rsidRDefault="00A56007">
            <w:pPr>
              <w:pStyle w:val="ConsPlusNormal"/>
              <w:jc w:val="center"/>
            </w:pPr>
            <w:r>
              <w:t>5,00</w:t>
            </w:r>
          </w:p>
        </w:tc>
        <w:tc>
          <w:tcPr>
            <w:tcW w:w="1320" w:type="dxa"/>
          </w:tcPr>
          <w:p w:rsidR="00A56007" w:rsidRDefault="00A56007">
            <w:pPr>
              <w:pStyle w:val="ConsPlusNormal"/>
              <w:jc w:val="center"/>
            </w:pPr>
            <w:r>
              <w:t>5,00</w:t>
            </w:r>
          </w:p>
        </w:tc>
        <w:tc>
          <w:tcPr>
            <w:tcW w:w="1320" w:type="dxa"/>
          </w:tcPr>
          <w:p w:rsidR="00A56007" w:rsidRDefault="00A56007">
            <w:pPr>
              <w:pStyle w:val="ConsPlusNormal"/>
              <w:jc w:val="center"/>
            </w:pPr>
            <w:r>
              <w:t>5,00</w:t>
            </w:r>
          </w:p>
        </w:tc>
        <w:tc>
          <w:tcPr>
            <w:tcW w:w="1650" w:type="dxa"/>
          </w:tcPr>
          <w:p w:rsidR="00A56007" w:rsidRDefault="00A56007">
            <w:pPr>
              <w:pStyle w:val="ConsPlusNormal"/>
              <w:jc w:val="center"/>
            </w:pPr>
            <w:r>
              <w:t>5,00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0460033</w:t>
            </w:r>
          </w:p>
        </w:tc>
        <w:tc>
          <w:tcPr>
            <w:tcW w:w="1928" w:type="dxa"/>
            <w:vMerge w:val="restart"/>
          </w:tcPr>
          <w:p w:rsidR="00A56007" w:rsidRDefault="00A56007">
            <w:pPr>
              <w:pStyle w:val="ConsPlusNormal"/>
            </w:pPr>
            <w:r>
              <w:t xml:space="preserve">Расходы на обеспечение текущей деятельности в сфере установленных </w:t>
            </w:r>
            <w:r>
              <w:lastRenderedPageBreak/>
              <w:t>функций</w:t>
            </w:r>
          </w:p>
        </w:tc>
        <w:tc>
          <w:tcPr>
            <w:tcW w:w="1757" w:type="dxa"/>
            <w:vMerge w:val="restart"/>
          </w:tcPr>
          <w:p w:rsidR="00A56007" w:rsidRDefault="00A56007">
            <w:pPr>
              <w:pStyle w:val="ConsPlusNormal"/>
              <w:jc w:val="center"/>
            </w:pPr>
            <w:r>
              <w:lastRenderedPageBreak/>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1500460033</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1062,91</w:t>
            </w:r>
          </w:p>
        </w:tc>
        <w:tc>
          <w:tcPr>
            <w:tcW w:w="1320" w:type="dxa"/>
          </w:tcPr>
          <w:p w:rsidR="00A56007" w:rsidRDefault="00A56007">
            <w:pPr>
              <w:pStyle w:val="ConsPlusNormal"/>
              <w:jc w:val="center"/>
            </w:pPr>
            <w:r>
              <w:t>735,01</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1500460033</w:t>
            </w:r>
          </w:p>
        </w:tc>
        <w:tc>
          <w:tcPr>
            <w:tcW w:w="990" w:type="dxa"/>
          </w:tcPr>
          <w:p w:rsidR="00A56007" w:rsidRDefault="00A56007">
            <w:pPr>
              <w:pStyle w:val="ConsPlusNormal"/>
              <w:jc w:val="center"/>
            </w:pPr>
            <w:r>
              <w:t>240</w:t>
            </w:r>
          </w:p>
        </w:tc>
        <w:tc>
          <w:tcPr>
            <w:tcW w:w="1320" w:type="dxa"/>
          </w:tcPr>
          <w:p w:rsidR="00A56007" w:rsidRDefault="00A56007">
            <w:pPr>
              <w:pStyle w:val="ConsPlusNormal"/>
              <w:jc w:val="center"/>
            </w:pPr>
            <w:r>
              <w:t>1062,91</w:t>
            </w:r>
          </w:p>
        </w:tc>
        <w:tc>
          <w:tcPr>
            <w:tcW w:w="1320" w:type="dxa"/>
          </w:tcPr>
          <w:p w:rsidR="00A56007" w:rsidRDefault="00A56007">
            <w:pPr>
              <w:pStyle w:val="ConsPlusNormal"/>
              <w:jc w:val="center"/>
            </w:pPr>
            <w:r>
              <w:t>735,01</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660" w:type="dxa"/>
            <w:vMerge w:val="restart"/>
          </w:tcPr>
          <w:p w:rsidR="00A56007" w:rsidRDefault="00A56007">
            <w:pPr>
              <w:pStyle w:val="ConsPlusNormal"/>
              <w:jc w:val="center"/>
            </w:pPr>
            <w:r>
              <w:lastRenderedPageBreak/>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0460091</w:t>
            </w:r>
          </w:p>
        </w:tc>
        <w:tc>
          <w:tcPr>
            <w:tcW w:w="1928" w:type="dxa"/>
            <w:vMerge w:val="restart"/>
          </w:tcPr>
          <w:p w:rsidR="00A56007" w:rsidRDefault="00A56007">
            <w:pPr>
              <w:pStyle w:val="ConsPlusNormal"/>
            </w:pPr>
            <w:r>
              <w:t>Уплата налога на имущество</w:t>
            </w:r>
          </w:p>
        </w:tc>
        <w:tc>
          <w:tcPr>
            <w:tcW w:w="1757" w:type="dxa"/>
            <w:vMerge w:val="restart"/>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1500460091</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1194,28</w:t>
            </w:r>
          </w:p>
        </w:tc>
        <w:tc>
          <w:tcPr>
            <w:tcW w:w="1485" w:type="dxa"/>
          </w:tcPr>
          <w:p w:rsidR="00A56007" w:rsidRDefault="00A56007">
            <w:pPr>
              <w:pStyle w:val="ConsPlusNormal"/>
              <w:jc w:val="center"/>
            </w:pPr>
            <w:r>
              <w:t>1180,00</w:t>
            </w:r>
          </w:p>
        </w:tc>
        <w:tc>
          <w:tcPr>
            <w:tcW w:w="1320" w:type="dxa"/>
          </w:tcPr>
          <w:p w:rsidR="00A56007" w:rsidRDefault="00A56007">
            <w:pPr>
              <w:pStyle w:val="ConsPlusNormal"/>
              <w:jc w:val="center"/>
            </w:pPr>
            <w:r>
              <w:t>1170,00</w:t>
            </w:r>
          </w:p>
        </w:tc>
        <w:tc>
          <w:tcPr>
            <w:tcW w:w="1320" w:type="dxa"/>
          </w:tcPr>
          <w:p w:rsidR="00A56007" w:rsidRDefault="00A56007">
            <w:pPr>
              <w:pStyle w:val="ConsPlusNormal"/>
              <w:jc w:val="center"/>
            </w:pPr>
            <w:r>
              <w:t>1160,00</w:t>
            </w:r>
          </w:p>
        </w:tc>
        <w:tc>
          <w:tcPr>
            <w:tcW w:w="1650" w:type="dxa"/>
          </w:tcPr>
          <w:p w:rsidR="00A56007" w:rsidRDefault="00A56007">
            <w:pPr>
              <w:pStyle w:val="ConsPlusNormal"/>
              <w:jc w:val="center"/>
            </w:pPr>
            <w:r>
              <w:t>1160,00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1500460091</w:t>
            </w:r>
          </w:p>
        </w:tc>
        <w:tc>
          <w:tcPr>
            <w:tcW w:w="990" w:type="dxa"/>
          </w:tcPr>
          <w:p w:rsidR="00A56007" w:rsidRDefault="00A56007">
            <w:pPr>
              <w:pStyle w:val="ConsPlusNormal"/>
              <w:jc w:val="center"/>
            </w:pPr>
            <w:r>
              <w:t>850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1194,28</w:t>
            </w:r>
          </w:p>
        </w:tc>
        <w:tc>
          <w:tcPr>
            <w:tcW w:w="1485" w:type="dxa"/>
          </w:tcPr>
          <w:p w:rsidR="00A56007" w:rsidRDefault="00A56007">
            <w:pPr>
              <w:pStyle w:val="ConsPlusNormal"/>
              <w:jc w:val="center"/>
            </w:pPr>
            <w:r>
              <w:t>1180,00</w:t>
            </w:r>
          </w:p>
        </w:tc>
        <w:tc>
          <w:tcPr>
            <w:tcW w:w="1320" w:type="dxa"/>
          </w:tcPr>
          <w:p w:rsidR="00A56007" w:rsidRDefault="00A56007">
            <w:pPr>
              <w:pStyle w:val="ConsPlusNormal"/>
              <w:jc w:val="center"/>
            </w:pPr>
            <w:r>
              <w:t>1170,00</w:t>
            </w:r>
          </w:p>
        </w:tc>
        <w:tc>
          <w:tcPr>
            <w:tcW w:w="1320" w:type="dxa"/>
          </w:tcPr>
          <w:p w:rsidR="00A56007" w:rsidRDefault="00A56007">
            <w:pPr>
              <w:pStyle w:val="ConsPlusNormal"/>
              <w:jc w:val="center"/>
            </w:pPr>
            <w:r>
              <w:t>1160,00</w:t>
            </w:r>
          </w:p>
        </w:tc>
        <w:tc>
          <w:tcPr>
            <w:tcW w:w="1650" w:type="dxa"/>
          </w:tcPr>
          <w:p w:rsidR="00A56007" w:rsidRDefault="00A56007">
            <w:pPr>
              <w:pStyle w:val="ConsPlusNormal"/>
              <w:jc w:val="center"/>
            </w:pPr>
            <w:r>
              <w:t>1160,00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0460092</w:t>
            </w:r>
          </w:p>
        </w:tc>
        <w:tc>
          <w:tcPr>
            <w:tcW w:w="1928" w:type="dxa"/>
            <w:vMerge w:val="restart"/>
          </w:tcPr>
          <w:p w:rsidR="00A56007" w:rsidRDefault="00A56007">
            <w:pPr>
              <w:pStyle w:val="ConsPlusNormal"/>
            </w:pPr>
            <w:r>
              <w:t>Уплата земельного налога</w:t>
            </w:r>
          </w:p>
        </w:tc>
        <w:tc>
          <w:tcPr>
            <w:tcW w:w="1757" w:type="dxa"/>
            <w:vMerge w:val="restart"/>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1500460092</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88,48</w:t>
            </w:r>
          </w:p>
        </w:tc>
        <w:tc>
          <w:tcPr>
            <w:tcW w:w="1485" w:type="dxa"/>
          </w:tcPr>
          <w:p w:rsidR="00A56007" w:rsidRDefault="00A56007">
            <w:pPr>
              <w:pStyle w:val="ConsPlusNormal"/>
              <w:jc w:val="center"/>
            </w:pPr>
            <w:r>
              <w:t>90,40</w:t>
            </w:r>
          </w:p>
        </w:tc>
        <w:tc>
          <w:tcPr>
            <w:tcW w:w="1320" w:type="dxa"/>
          </w:tcPr>
          <w:p w:rsidR="00A56007" w:rsidRDefault="00A56007">
            <w:pPr>
              <w:pStyle w:val="ConsPlusNormal"/>
              <w:jc w:val="center"/>
            </w:pPr>
            <w:r>
              <w:t>90,50</w:t>
            </w:r>
          </w:p>
        </w:tc>
        <w:tc>
          <w:tcPr>
            <w:tcW w:w="1320" w:type="dxa"/>
          </w:tcPr>
          <w:p w:rsidR="00A56007" w:rsidRDefault="00A56007">
            <w:pPr>
              <w:pStyle w:val="ConsPlusNormal"/>
              <w:jc w:val="center"/>
            </w:pPr>
            <w:r>
              <w:t>90,50</w:t>
            </w:r>
          </w:p>
        </w:tc>
        <w:tc>
          <w:tcPr>
            <w:tcW w:w="1650" w:type="dxa"/>
          </w:tcPr>
          <w:p w:rsidR="00A56007" w:rsidRDefault="00A56007">
            <w:pPr>
              <w:pStyle w:val="ConsPlusNormal"/>
              <w:jc w:val="center"/>
            </w:pPr>
            <w:r>
              <w:t>90,50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1500460092</w:t>
            </w:r>
          </w:p>
        </w:tc>
        <w:tc>
          <w:tcPr>
            <w:tcW w:w="990" w:type="dxa"/>
          </w:tcPr>
          <w:p w:rsidR="00A56007" w:rsidRDefault="00A56007">
            <w:pPr>
              <w:pStyle w:val="ConsPlusNormal"/>
              <w:jc w:val="center"/>
            </w:pPr>
            <w:r>
              <w:t>850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88,48</w:t>
            </w:r>
          </w:p>
        </w:tc>
        <w:tc>
          <w:tcPr>
            <w:tcW w:w="1485" w:type="dxa"/>
          </w:tcPr>
          <w:p w:rsidR="00A56007" w:rsidRDefault="00A56007">
            <w:pPr>
              <w:pStyle w:val="ConsPlusNormal"/>
              <w:jc w:val="center"/>
            </w:pPr>
            <w:r>
              <w:t>90,40</w:t>
            </w:r>
          </w:p>
        </w:tc>
        <w:tc>
          <w:tcPr>
            <w:tcW w:w="1320" w:type="dxa"/>
          </w:tcPr>
          <w:p w:rsidR="00A56007" w:rsidRDefault="00A56007">
            <w:pPr>
              <w:pStyle w:val="ConsPlusNormal"/>
              <w:jc w:val="center"/>
            </w:pPr>
            <w:r>
              <w:t>90,50</w:t>
            </w:r>
          </w:p>
        </w:tc>
        <w:tc>
          <w:tcPr>
            <w:tcW w:w="1320" w:type="dxa"/>
          </w:tcPr>
          <w:p w:rsidR="00A56007" w:rsidRDefault="00A56007">
            <w:pPr>
              <w:pStyle w:val="ConsPlusNormal"/>
              <w:jc w:val="center"/>
            </w:pPr>
            <w:r>
              <w:t>90,50</w:t>
            </w:r>
          </w:p>
        </w:tc>
        <w:tc>
          <w:tcPr>
            <w:tcW w:w="1650" w:type="dxa"/>
          </w:tcPr>
          <w:p w:rsidR="00A56007" w:rsidRDefault="00A56007">
            <w:pPr>
              <w:pStyle w:val="ConsPlusNormal"/>
              <w:jc w:val="center"/>
            </w:pPr>
            <w:r>
              <w:t>90,50</w:t>
            </w:r>
          </w:p>
        </w:tc>
      </w:tr>
      <w:tr w:rsidR="00A56007">
        <w:tc>
          <w:tcPr>
            <w:tcW w:w="660" w:type="dxa"/>
            <w:vMerge w:val="restart"/>
          </w:tcPr>
          <w:p w:rsidR="00A56007" w:rsidRDefault="00A56007">
            <w:pPr>
              <w:pStyle w:val="ConsPlusNormal"/>
              <w:jc w:val="center"/>
            </w:pPr>
            <w:r>
              <w:t>15</w:t>
            </w:r>
          </w:p>
        </w:tc>
        <w:tc>
          <w:tcPr>
            <w:tcW w:w="495" w:type="dxa"/>
            <w:vMerge w:val="restart"/>
          </w:tcPr>
          <w:p w:rsidR="00A56007" w:rsidRDefault="00A56007">
            <w:pPr>
              <w:pStyle w:val="ConsPlusNormal"/>
              <w:jc w:val="center"/>
            </w:pPr>
            <w:r>
              <w:t>0</w:t>
            </w:r>
          </w:p>
        </w:tc>
        <w:tc>
          <w:tcPr>
            <w:tcW w:w="1155" w:type="dxa"/>
            <w:vMerge w:val="restart"/>
          </w:tcPr>
          <w:p w:rsidR="00A56007" w:rsidRDefault="00A56007">
            <w:pPr>
              <w:pStyle w:val="ConsPlusNormal"/>
              <w:jc w:val="center"/>
            </w:pPr>
            <w:r>
              <w:t>0460350</w:t>
            </w:r>
          </w:p>
        </w:tc>
        <w:tc>
          <w:tcPr>
            <w:tcW w:w="1928" w:type="dxa"/>
            <w:vMerge w:val="restart"/>
          </w:tcPr>
          <w:p w:rsidR="00A56007" w:rsidRDefault="00A56007">
            <w:pPr>
              <w:pStyle w:val="ConsPlusNormal"/>
            </w:pPr>
            <w:r>
              <w:t>Расходы на выплату единовременного поощрения в связи с выходом на пенсию за выслугу лет</w:t>
            </w:r>
          </w:p>
        </w:tc>
        <w:tc>
          <w:tcPr>
            <w:tcW w:w="1757" w:type="dxa"/>
            <w:vMerge w:val="restart"/>
          </w:tcPr>
          <w:p w:rsidR="00A56007" w:rsidRDefault="00A56007">
            <w:pPr>
              <w:pStyle w:val="ConsPlusNormal"/>
              <w:jc w:val="center"/>
            </w:pPr>
            <w:r>
              <w:t>УИОиЗР</w:t>
            </w: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1500460350</w:t>
            </w:r>
          </w:p>
        </w:tc>
        <w:tc>
          <w:tcPr>
            <w:tcW w:w="99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153,48</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r w:rsidR="00A56007">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0" w:type="auto"/>
            <w:vMerge/>
          </w:tcPr>
          <w:p w:rsidR="00A56007" w:rsidRDefault="00A56007">
            <w:pPr>
              <w:pStyle w:val="ConsPlusNormal"/>
            </w:pPr>
          </w:p>
        </w:tc>
        <w:tc>
          <w:tcPr>
            <w:tcW w:w="1155" w:type="dxa"/>
          </w:tcPr>
          <w:p w:rsidR="00A56007" w:rsidRDefault="00A56007">
            <w:pPr>
              <w:pStyle w:val="ConsPlusNormal"/>
              <w:jc w:val="center"/>
            </w:pPr>
            <w:r>
              <w:t>849</w:t>
            </w:r>
          </w:p>
        </w:tc>
        <w:tc>
          <w:tcPr>
            <w:tcW w:w="825" w:type="dxa"/>
          </w:tcPr>
          <w:p w:rsidR="00A56007" w:rsidRDefault="00A56007">
            <w:pPr>
              <w:pStyle w:val="ConsPlusNormal"/>
              <w:jc w:val="center"/>
            </w:pPr>
            <w:r>
              <w:t>01</w:t>
            </w:r>
          </w:p>
        </w:tc>
        <w:tc>
          <w:tcPr>
            <w:tcW w:w="990" w:type="dxa"/>
          </w:tcPr>
          <w:p w:rsidR="00A56007" w:rsidRDefault="00A56007">
            <w:pPr>
              <w:pStyle w:val="ConsPlusNormal"/>
              <w:jc w:val="center"/>
            </w:pPr>
            <w:r>
              <w:t>13</w:t>
            </w:r>
          </w:p>
        </w:tc>
        <w:tc>
          <w:tcPr>
            <w:tcW w:w="1474" w:type="dxa"/>
          </w:tcPr>
          <w:p w:rsidR="00A56007" w:rsidRDefault="00A56007">
            <w:pPr>
              <w:pStyle w:val="ConsPlusNormal"/>
              <w:jc w:val="center"/>
            </w:pPr>
            <w:r>
              <w:t>1500460350</w:t>
            </w:r>
          </w:p>
        </w:tc>
        <w:tc>
          <w:tcPr>
            <w:tcW w:w="990" w:type="dxa"/>
          </w:tcPr>
          <w:p w:rsidR="00A56007" w:rsidRDefault="00A56007">
            <w:pPr>
              <w:pStyle w:val="ConsPlusNormal"/>
              <w:jc w:val="center"/>
            </w:pPr>
            <w:r>
              <w:t>120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153,48</w:t>
            </w:r>
          </w:p>
        </w:tc>
        <w:tc>
          <w:tcPr>
            <w:tcW w:w="1485"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320" w:type="dxa"/>
          </w:tcPr>
          <w:p w:rsidR="00A56007" w:rsidRDefault="00A56007">
            <w:pPr>
              <w:pStyle w:val="ConsPlusNormal"/>
              <w:jc w:val="center"/>
            </w:pPr>
            <w:r>
              <w:t>0,00</w:t>
            </w:r>
          </w:p>
        </w:tc>
        <w:tc>
          <w:tcPr>
            <w:tcW w:w="1650" w:type="dxa"/>
          </w:tcPr>
          <w:p w:rsidR="00A56007" w:rsidRDefault="00A56007">
            <w:pPr>
              <w:pStyle w:val="ConsPlusNormal"/>
              <w:jc w:val="center"/>
            </w:pPr>
            <w:r>
              <w:t>0,00</w:t>
            </w:r>
          </w:p>
        </w:tc>
      </w:tr>
    </w:tbl>
    <w:p w:rsidR="00A56007" w:rsidRDefault="00A56007">
      <w:pPr>
        <w:pStyle w:val="ConsPlusNormal"/>
        <w:jc w:val="both"/>
      </w:pPr>
    </w:p>
    <w:p w:rsidR="00A56007" w:rsidRDefault="00A56007">
      <w:pPr>
        <w:pStyle w:val="ConsPlusNormal"/>
        <w:jc w:val="both"/>
      </w:pPr>
    </w:p>
    <w:p w:rsidR="00A56007" w:rsidRDefault="00A56007">
      <w:pPr>
        <w:pStyle w:val="ConsPlusNormal"/>
        <w:pBdr>
          <w:bottom w:val="single" w:sz="6" w:space="0" w:color="auto"/>
        </w:pBdr>
        <w:spacing w:before="100" w:after="100"/>
        <w:jc w:val="both"/>
        <w:rPr>
          <w:sz w:val="2"/>
          <w:szCs w:val="2"/>
        </w:rPr>
      </w:pPr>
    </w:p>
    <w:p w:rsidR="00F05196" w:rsidRDefault="00F05196">
      <w:bookmarkStart w:id="18" w:name="_GoBack"/>
      <w:bookmarkEnd w:id="18"/>
    </w:p>
    <w:sectPr w:rsidR="00F05196">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007"/>
    <w:rsid w:val="00A56007"/>
    <w:rsid w:val="00F05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0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560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60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560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60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560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60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600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0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560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60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560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60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560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60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60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53&amp;n=166640&amp;dst=100005" TargetMode="External"/><Relationship Id="rId18" Type="http://schemas.openxmlformats.org/officeDocument/2006/relationships/hyperlink" Target="https://login.consultant.ru/link/?req=doc&amp;base=RLAW053&amp;n=148720&amp;dst=100005" TargetMode="External"/><Relationship Id="rId26" Type="http://schemas.openxmlformats.org/officeDocument/2006/relationships/hyperlink" Target="https://login.consultant.ru/link/?req=doc&amp;base=RLAW053&amp;n=99933" TargetMode="External"/><Relationship Id="rId39" Type="http://schemas.openxmlformats.org/officeDocument/2006/relationships/hyperlink" Target="https://login.consultant.ru/link/?req=doc&amp;base=RLAW053&amp;n=166640&amp;dst=100010" TargetMode="External"/><Relationship Id="rId21" Type="http://schemas.openxmlformats.org/officeDocument/2006/relationships/hyperlink" Target="https://login.consultant.ru/link/?req=doc&amp;base=RLAW053&amp;n=81800" TargetMode="External"/><Relationship Id="rId34" Type="http://schemas.openxmlformats.org/officeDocument/2006/relationships/hyperlink" Target="https://login.consultant.ru/link/?req=doc&amp;base=RLAW053&amp;n=156535&amp;dst=100005" TargetMode="External"/><Relationship Id="rId42" Type="http://schemas.openxmlformats.org/officeDocument/2006/relationships/hyperlink" Target="https://login.consultant.ru/link/?req=doc&amp;base=RLAW053&amp;n=109524&amp;dst=100401" TargetMode="External"/><Relationship Id="rId47" Type="http://schemas.openxmlformats.org/officeDocument/2006/relationships/hyperlink" Target="https://login.consultant.ru/link/?req=doc&amp;base=REXP053&amp;n=1599&amp;dst=100005" TargetMode="External"/><Relationship Id="rId50" Type="http://schemas.openxmlformats.org/officeDocument/2006/relationships/hyperlink" Target="https://login.consultant.ru/link/?req=doc&amp;base=RLAW053&amp;n=165694" TargetMode="External"/><Relationship Id="rId55" Type="http://schemas.openxmlformats.org/officeDocument/2006/relationships/image" Target="media/image3.wmf"/><Relationship Id="rId63" Type="http://schemas.openxmlformats.org/officeDocument/2006/relationships/hyperlink" Target="https://login.consultant.ru/link/?req=doc&amp;base=RLAW053&amp;n=148720&amp;dst=100017" TargetMode="External"/><Relationship Id="rId68" Type="http://schemas.openxmlformats.org/officeDocument/2006/relationships/hyperlink" Target="https://login.consultant.ru/link/?req=doc&amp;base=RLAW053&amp;n=146505&amp;dst=100015" TargetMode="External"/><Relationship Id="rId76" Type="http://schemas.openxmlformats.org/officeDocument/2006/relationships/hyperlink" Target="https://login.consultant.ru/link/?req=doc&amp;base=LAW&amp;n=453318" TargetMode="External"/><Relationship Id="rId84" Type="http://schemas.openxmlformats.org/officeDocument/2006/relationships/hyperlink" Target="https://login.consultant.ru/link/?req=doc&amp;base=RLAW053&amp;n=148720&amp;dst=100023" TargetMode="External"/><Relationship Id="rId89" Type="http://schemas.openxmlformats.org/officeDocument/2006/relationships/theme" Target="theme/theme1.xml"/><Relationship Id="rId7" Type="http://schemas.openxmlformats.org/officeDocument/2006/relationships/hyperlink" Target="https://login.consultant.ru/link/?req=doc&amp;base=RLAW053&amp;n=120120&amp;dst=100005" TargetMode="External"/><Relationship Id="rId71" Type="http://schemas.openxmlformats.org/officeDocument/2006/relationships/hyperlink" Target="https://login.consultant.ru/link/?req=doc&amp;base=RLAW053&amp;n=148720&amp;dst=100021" TargetMode="External"/><Relationship Id="rId2" Type="http://schemas.microsoft.com/office/2007/relationships/stylesWithEffects" Target="stylesWithEffects.xml"/><Relationship Id="rId16" Type="http://schemas.openxmlformats.org/officeDocument/2006/relationships/hyperlink" Target="https://login.consultant.ru/link/?req=doc&amp;base=RLAW053&amp;n=138055" TargetMode="External"/><Relationship Id="rId29" Type="http://schemas.openxmlformats.org/officeDocument/2006/relationships/hyperlink" Target="https://login.consultant.ru/link/?req=doc&amp;base=RLAW053&amp;n=120120&amp;dst=100006" TargetMode="External"/><Relationship Id="rId11" Type="http://schemas.openxmlformats.org/officeDocument/2006/relationships/hyperlink" Target="https://login.consultant.ru/link/?req=doc&amp;base=RLAW053&amp;n=148720&amp;dst=100005" TargetMode="External"/><Relationship Id="rId24" Type="http://schemas.openxmlformats.org/officeDocument/2006/relationships/hyperlink" Target="https://login.consultant.ru/link/?req=doc&amp;base=RLAW053&amp;n=90874" TargetMode="External"/><Relationship Id="rId32" Type="http://schemas.openxmlformats.org/officeDocument/2006/relationships/hyperlink" Target="https://login.consultant.ru/link/?req=doc&amp;base=RLAW053&amp;n=146505&amp;dst=100005" TargetMode="External"/><Relationship Id="rId37" Type="http://schemas.openxmlformats.org/officeDocument/2006/relationships/hyperlink" Target="https://login.consultant.ru/link/?req=doc&amp;base=RLAW053&amp;n=148720&amp;dst=100008" TargetMode="External"/><Relationship Id="rId40" Type="http://schemas.openxmlformats.org/officeDocument/2006/relationships/hyperlink" Target="https://login.consultant.ru/link/?req=doc&amp;base=LAW&amp;n=508370" TargetMode="External"/><Relationship Id="rId45" Type="http://schemas.openxmlformats.org/officeDocument/2006/relationships/hyperlink" Target="https://login.consultant.ru/link/?req=doc&amp;base=LAW&amp;n=492049" TargetMode="External"/><Relationship Id="rId53" Type="http://schemas.openxmlformats.org/officeDocument/2006/relationships/image" Target="media/image1.wmf"/><Relationship Id="rId58" Type="http://schemas.openxmlformats.org/officeDocument/2006/relationships/image" Target="media/image6.wmf"/><Relationship Id="rId66" Type="http://schemas.openxmlformats.org/officeDocument/2006/relationships/hyperlink" Target="https://login.consultant.ru/link/?req=doc&amp;base=RLAW053&amp;n=154410" TargetMode="External"/><Relationship Id="rId74" Type="http://schemas.openxmlformats.org/officeDocument/2006/relationships/hyperlink" Target="https://login.consultant.ru/link/?req=doc&amp;base=LAW&amp;n=453318" TargetMode="External"/><Relationship Id="rId79" Type="http://schemas.openxmlformats.org/officeDocument/2006/relationships/hyperlink" Target="https://login.consultant.ru/link/?req=doc&amp;base=RLAW053&amp;n=164002&amp;dst=100017" TargetMode="External"/><Relationship Id="rId87" Type="http://schemas.openxmlformats.org/officeDocument/2006/relationships/hyperlink" Target="https://login.consultant.ru/link/?req=doc&amp;base=RLAW053&amp;n=166640&amp;dst=100018" TargetMode="External"/><Relationship Id="rId5" Type="http://schemas.openxmlformats.org/officeDocument/2006/relationships/hyperlink" Target="https://www.consultant.ru" TargetMode="External"/><Relationship Id="rId61" Type="http://schemas.openxmlformats.org/officeDocument/2006/relationships/image" Target="media/image9.wmf"/><Relationship Id="rId82" Type="http://schemas.openxmlformats.org/officeDocument/2006/relationships/hyperlink" Target="https://login.consultant.ru/link/?req=doc&amp;base=LAW&amp;n=453318" TargetMode="External"/><Relationship Id="rId19" Type="http://schemas.openxmlformats.org/officeDocument/2006/relationships/hyperlink" Target="https://login.consultant.ru/link/?req=doc&amp;base=RLAW053&amp;n=110918"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136770&amp;dst=100005" TargetMode="External"/><Relationship Id="rId14" Type="http://schemas.openxmlformats.org/officeDocument/2006/relationships/hyperlink" Target="https://login.consultant.ru/link/?req=doc&amp;base=LAW&amp;n=508374&amp;dst=103281" TargetMode="External"/><Relationship Id="rId22" Type="http://schemas.openxmlformats.org/officeDocument/2006/relationships/hyperlink" Target="https://login.consultant.ru/link/?req=doc&amp;base=RLAW053&amp;n=86494" TargetMode="External"/><Relationship Id="rId27" Type="http://schemas.openxmlformats.org/officeDocument/2006/relationships/hyperlink" Target="https://login.consultant.ru/link/?req=doc&amp;base=RLAW053&amp;n=110843" TargetMode="External"/><Relationship Id="rId30" Type="http://schemas.openxmlformats.org/officeDocument/2006/relationships/hyperlink" Target="https://login.consultant.ru/link/?req=doc&amp;base=RLAW053&amp;n=129378&amp;dst=100006" TargetMode="External"/><Relationship Id="rId35" Type="http://schemas.openxmlformats.org/officeDocument/2006/relationships/hyperlink" Target="https://login.consultant.ru/link/?req=doc&amp;base=RLAW053&amp;n=166640&amp;dst=100005" TargetMode="External"/><Relationship Id="rId43" Type="http://schemas.openxmlformats.org/officeDocument/2006/relationships/hyperlink" Target="https://login.consultant.ru/link/?req=doc&amp;base=RLAW053&amp;n=167283" TargetMode="External"/><Relationship Id="rId48" Type="http://schemas.openxmlformats.org/officeDocument/2006/relationships/hyperlink" Target="https://login.consultant.ru/link/?req=doc&amp;base=LAW&amp;n=494904" TargetMode="External"/><Relationship Id="rId56" Type="http://schemas.openxmlformats.org/officeDocument/2006/relationships/image" Target="media/image4.wmf"/><Relationship Id="rId64" Type="http://schemas.openxmlformats.org/officeDocument/2006/relationships/hyperlink" Target="https://login.consultant.ru/link/?req=doc&amp;base=LAW&amp;n=508374&amp;dst=1370" TargetMode="External"/><Relationship Id="rId69" Type="http://schemas.openxmlformats.org/officeDocument/2006/relationships/hyperlink" Target="https://login.consultant.ru/link/?req=doc&amp;base=RLAW053&amp;n=166640&amp;dst=100013" TargetMode="External"/><Relationship Id="rId77" Type="http://schemas.openxmlformats.org/officeDocument/2006/relationships/hyperlink" Target="https://login.consultant.ru/link/?req=doc&amp;base=RLAW053&amp;n=134759" TargetMode="External"/><Relationship Id="rId8" Type="http://schemas.openxmlformats.org/officeDocument/2006/relationships/hyperlink" Target="https://login.consultant.ru/link/?req=doc&amp;base=RLAW053&amp;n=129378&amp;dst=100005" TargetMode="External"/><Relationship Id="rId51" Type="http://schemas.openxmlformats.org/officeDocument/2006/relationships/hyperlink" Target="https://login.consultant.ru/link/?req=doc&amp;base=RLAW053&amp;n=165694&amp;dst=100013" TargetMode="External"/><Relationship Id="rId72" Type="http://schemas.openxmlformats.org/officeDocument/2006/relationships/hyperlink" Target="https://login.consultant.ru/link/?req=doc&amp;base=RLAW053&amp;n=156535&amp;dst=100016" TargetMode="External"/><Relationship Id="rId80" Type="http://schemas.openxmlformats.org/officeDocument/2006/relationships/hyperlink" Target="https://login.consultant.ru/link/?req=doc&amp;base=LAW&amp;n=482887" TargetMode="External"/><Relationship Id="rId85" Type="http://schemas.openxmlformats.org/officeDocument/2006/relationships/hyperlink" Target="https://login.consultant.ru/link/?req=doc&amp;base=RLAW053&amp;n=156535&amp;dst=100018" TargetMode="External"/><Relationship Id="rId3" Type="http://schemas.openxmlformats.org/officeDocument/2006/relationships/settings" Target="settings.xml"/><Relationship Id="rId12" Type="http://schemas.openxmlformats.org/officeDocument/2006/relationships/hyperlink" Target="https://login.consultant.ru/link/?req=doc&amp;base=RLAW053&amp;n=156535&amp;dst=100005" TargetMode="External"/><Relationship Id="rId17" Type="http://schemas.openxmlformats.org/officeDocument/2006/relationships/hyperlink" Target="https://login.consultant.ru/link/?req=doc&amp;base=RLAW053&amp;n=166585&amp;dst=100012" TargetMode="External"/><Relationship Id="rId25" Type="http://schemas.openxmlformats.org/officeDocument/2006/relationships/hyperlink" Target="https://login.consultant.ru/link/?req=doc&amp;base=RLAW053&amp;n=96612" TargetMode="External"/><Relationship Id="rId33" Type="http://schemas.openxmlformats.org/officeDocument/2006/relationships/hyperlink" Target="https://login.consultant.ru/link/?req=doc&amp;base=RLAW053&amp;n=148720&amp;dst=100006" TargetMode="External"/><Relationship Id="rId38" Type="http://schemas.openxmlformats.org/officeDocument/2006/relationships/hyperlink" Target="https://login.consultant.ru/link/?req=doc&amp;base=RLAW053&amp;n=166640&amp;dst=100007" TargetMode="External"/><Relationship Id="rId46" Type="http://schemas.openxmlformats.org/officeDocument/2006/relationships/hyperlink" Target="https://login.consultant.ru/link/?req=doc&amp;base=LAW&amp;n=492035" TargetMode="External"/><Relationship Id="rId59" Type="http://schemas.openxmlformats.org/officeDocument/2006/relationships/image" Target="media/image7.wmf"/><Relationship Id="rId67" Type="http://schemas.openxmlformats.org/officeDocument/2006/relationships/hyperlink" Target="https://login.consultant.ru/link/?req=doc&amp;base=RLAW053&amp;n=136770&amp;dst=100014" TargetMode="External"/><Relationship Id="rId20" Type="http://schemas.openxmlformats.org/officeDocument/2006/relationships/hyperlink" Target="https://login.consultant.ru/link/?req=doc&amp;base=RLAW053&amp;n=71875" TargetMode="External"/><Relationship Id="rId41" Type="http://schemas.openxmlformats.org/officeDocument/2006/relationships/hyperlink" Target="https://login.consultant.ru/link/?req=doc&amp;base=RLAW053&amp;n=109524&amp;dst=100401" TargetMode="External"/><Relationship Id="rId54" Type="http://schemas.openxmlformats.org/officeDocument/2006/relationships/image" Target="media/image2.wmf"/><Relationship Id="rId62" Type="http://schemas.openxmlformats.org/officeDocument/2006/relationships/hyperlink" Target="https://login.consultant.ru/link/?req=doc&amp;base=RLAW053&amp;n=136770&amp;dst=100012" TargetMode="External"/><Relationship Id="rId70" Type="http://schemas.openxmlformats.org/officeDocument/2006/relationships/hyperlink" Target="https://login.consultant.ru/link/?req=doc&amp;base=RLAW053&amp;n=155295&amp;dst=103742" TargetMode="External"/><Relationship Id="rId75" Type="http://schemas.openxmlformats.org/officeDocument/2006/relationships/hyperlink" Target="https://login.consultant.ru/link/?req=doc&amp;base=RLAW053&amp;n=166640&amp;dst=100016" TargetMode="External"/><Relationship Id="rId83" Type="http://schemas.openxmlformats.org/officeDocument/2006/relationships/hyperlink" Target="https://login.consultant.ru/link/?req=doc&amp;base=RLAW053&amp;n=166640&amp;dst=100017"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53&amp;n=120118&amp;dst=100005" TargetMode="External"/><Relationship Id="rId15" Type="http://schemas.openxmlformats.org/officeDocument/2006/relationships/hyperlink" Target="https://login.consultant.ru/link/?req=doc&amp;base=RLAW053&amp;n=155295&amp;dst=100023" TargetMode="External"/><Relationship Id="rId23" Type="http://schemas.openxmlformats.org/officeDocument/2006/relationships/hyperlink" Target="https://login.consultant.ru/link/?req=doc&amp;base=RLAW053&amp;n=88399" TargetMode="External"/><Relationship Id="rId28" Type="http://schemas.openxmlformats.org/officeDocument/2006/relationships/hyperlink" Target="https://login.consultant.ru/link/?req=doc&amp;base=RLAW053&amp;n=120118&amp;dst=100006" TargetMode="External"/><Relationship Id="rId36" Type="http://schemas.openxmlformats.org/officeDocument/2006/relationships/hyperlink" Target="https://login.consultant.ru/link/?req=doc&amp;base=RLAW053&amp;n=146505&amp;dst=100006" TargetMode="External"/><Relationship Id="rId49" Type="http://schemas.openxmlformats.org/officeDocument/2006/relationships/hyperlink" Target="https://login.consultant.ru/link/?req=doc&amp;base=STR&amp;n=20924" TargetMode="External"/><Relationship Id="rId57" Type="http://schemas.openxmlformats.org/officeDocument/2006/relationships/image" Target="media/image5.wmf"/><Relationship Id="rId10" Type="http://schemas.openxmlformats.org/officeDocument/2006/relationships/hyperlink" Target="https://login.consultant.ru/link/?req=doc&amp;base=RLAW053&amp;n=146505&amp;dst=100005" TargetMode="External"/><Relationship Id="rId31" Type="http://schemas.openxmlformats.org/officeDocument/2006/relationships/hyperlink" Target="https://login.consultant.ru/link/?req=doc&amp;base=RLAW053&amp;n=136770&amp;dst=100006" TargetMode="External"/><Relationship Id="rId44" Type="http://schemas.openxmlformats.org/officeDocument/2006/relationships/hyperlink" Target="https://login.consultant.ru/link/?req=doc&amp;base=RLAW053&amp;n=164002&amp;dst=100017" TargetMode="External"/><Relationship Id="rId52" Type="http://schemas.openxmlformats.org/officeDocument/2006/relationships/hyperlink" Target="https://login.consultant.ru/link/?req=doc&amp;base=RLAW053&amp;n=129378&amp;dst=100012" TargetMode="External"/><Relationship Id="rId60" Type="http://schemas.openxmlformats.org/officeDocument/2006/relationships/image" Target="media/image8.wmf"/><Relationship Id="rId65" Type="http://schemas.openxmlformats.org/officeDocument/2006/relationships/hyperlink" Target="https://login.consultant.ru/link/?req=doc&amp;base=RLAW053&amp;n=138004&amp;dst=100016" TargetMode="External"/><Relationship Id="rId73" Type="http://schemas.openxmlformats.org/officeDocument/2006/relationships/hyperlink" Target="https://login.consultant.ru/link/?req=doc&amp;base=RLAW053&amp;n=166640&amp;dst=100016" TargetMode="External"/><Relationship Id="rId78" Type="http://schemas.openxmlformats.org/officeDocument/2006/relationships/hyperlink" Target="https://login.consultant.ru/link/?req=doc&amp;base=RLAW053&amp;n=154417" TargetMode="External"/><Relationship Id="rId81" Type="http://schemas.openxmlformats.org/officeDocument/2006/relationships/hyperlink" Target="https://login.consultant.ru/link/?req=doc&amp;base=LAW&amp;n=496567" TargetMode="External"/><Relationship Id="rId86" Type="http://schemas.openxmlformats.org/officeDocument/2006/relationships/hyperlink" Target="https://login.consultant.ru/link/?req=doc&amp;base=RLAW053&amp;n=166640&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18919</Words>
  <Characters>107840</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Порываева Юлия Геннадьевна</dc:creator>
  <cp:lastModifiedBy>Порываева Юлия Геннадьевна</cp:lastModifiedBy>
  <cp:revision>1</cp:revision>
  <dcterms:created xsi:type="dcterms:W3CDTF">2025-06-30T12:56:00Z</dcterms:created>
  <dcterms:modified xsi:type="dcterms:W3CDTF">2025-06-30T12:56:00Z</dcterms:modified>
</cp:coreProperties>
</file>