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B" w:rsidRP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Отчет о реализации муниципальной программы </w:t>
      </w:r>
    </w:p>
    <w:p w:rsidR="00763D5B" w:rsidRP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«Муниципальное управление» за 202</w:t>
      </w:r>
      <w:r w:rsidR="00207D60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</w:t>
      </w:r>
    </w:p>
    <w:p w:rsidR="00763D5B" w:rsidRPr="00763D5B" w:rsidRDefault="00763D5B" w:rsidP="00763D5B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63D5B" w:rsidRPr="00763D5B" w:rsidRDefault="00763D5B" w:rsidP="00763D5B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Аналитическая записка</w:t>
      </w:r>
    </w:p>
    <w:p w:rsidR="00763D5B" w:rsidRPr="00763D5B" w:rsidRDefault="00763D5B" w:rsidP="00763D5B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Муниципальная программа «Муниципальное управление» утверждена постановлением Администрации г. Ижевска от 06.12.2019г. №2398.</w:t>
      </w:r>
    </w:p>
    <w:p w:rsid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 соответствии с Бюджетным кодексом РФ постановлением Администрации города Ижевска от 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29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.03.202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г. № 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452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«О внесении изменений в постановление Администрации города Ижевска от 06.12.2019г. №2398» муниципальная программа приведена в соответствие с решением Городской думы г. Ижевска от 1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7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.12.20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20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г. №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64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«О бюджете муниципального образования «Город Ижевск» на 202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 и на плановый период 202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2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и 202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годов».</w:t>
      </w: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На реализацию мероприятий муниципальной программы решением Городской думы г. Ижевска от 1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7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.12.20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20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г. №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64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были предусмотрены средства бюджета муниципального образования «Город Ижевск» в размере 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171 541,10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руб.:</w:t>
      </w: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на реализацию подпрограммы «Развитие муниципальной службы» - 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87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,0 тыс. руб.</w:t>
      </w: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на реализацию подпрограммы «Административная реформа» - 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6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7,0 тыс. руб.</w:t>
      </w: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на реализацию подпрограммы «Создание условий для реализации муниципальной программы» - 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171 387,1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</w:t>
      </w:r>
    </w:p>
    <w:p w:rsidR="00DA53D6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В 202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году в решение Городской думы г. Ижевска от 1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7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.12.20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20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г. №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64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а также в сводную бюджетную роспись внесены изменения, в соответствии с которыми бюджетные ассигнования на реализацию муниципальной программы увеличены на сумму 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52 021,87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руб., а именно</w:t>
      </w:r>
      <w:r w:rsidR="00DA53D6">
        <w:rPr>
          <w:rFonts w:ascii="Times New Roman" w:eastAsiaTheme="minorHAnsi" w:hAnsi="Times New Roman" w:cstheme="minorBidi"/>
          <w:sz w:val="24"/>
          <w:szCs w:val="24"/>
          <w:lang w:eastAsia="en-US"/>
        </w:rPr>
        <w:t>:</w:t>
      </w:r>
    </w:p>
    <w:p w:rsidR="00DA53D6" w:rsidRPr="00763D5B" w:rsidRDefault="00DA53D6" w:rsidP="00DA53D6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на реализацию подпрограммы «Административная реформа» - </w:t>
      </w:r>
      <w:r w:rsidR="00D82C7C"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увеличен объем финансирования на сумму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9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,0 тыс. руб.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 проведение социологического исследования с целью мониторинга </w:t>
      </w:r>
      <w:r w:rsidR="005859BC">
        <w:rPr>
          <w:rFonts w:ascii="Times New Roman" w:eastAsiaTheme="minorHAnsi" w:hAnsi="Times New Roman" w:cstheme="minorBidi"/>
          <w:sz w:val="24"/>
          <w:szCs w:val="24"/>
          <w:lang w:eastAsia="en-US"/>
        </w:rPr>
        <w:t>удовлетворенности населения деятельностью органов местного самоуправления, а также качеством государственных и муниципальных услуг в городе Ижевске</w:t>
      </w:r>
    </w:p>
    <w:p w:rsidR="00763D5B" w:rsidRP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на реализацию подпрограммы «Создание условий для реализации муниципальной программы»</w:t>
      </w:r>
      <w:r w:rsidR="005859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- 52 012,87 тыс.</w:t>
      </w:r>
      <w:r w:rsidR="000F57F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5859BC">
        <w:rPr>
          <w:rFonts w:ascii="Times New Roman" w:eastAsiaTheme="minorHAnsi" w:hAnsi="Times New Roman" w:cstheme="minorBidi"/>
          <w:sz w:val="24"/>
          <w:szCs w:val="24"/>
          <w:lang w:eastAsia="en-US"/>
        </w:rPr>
        <w:t>руб.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:</w:t>
      </w:r>
    </w:p>
    <w:p w:rsid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- Центральн</w:t>
      </w:r>
      <w:r w:rsidR="000F57F1">
        <w:rPr>
          <w:rFonts w:ascii="Times New Roman" w:eastAsiaTheme="minorHAnsi" w:hAnsi="Times New Roman" w:cstheme="minorBidi"/>
          <w:sz w:val="24"/>
          <w:szCs w:val="24"/>
          <w:lang w:eastAsia="en-US"/>
        </w:rPr>
        <w:t>ый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аппарат МКУ «Администрация города Ижевска» - увеличен объем финансирования на сумму </w:t>
      </w:r>
      <w:r w:rsidR="000F57F1" w:rsidRPr="000F57F1">
        <w:rPr>
          <w:rFonts w:ascii="Times New Roman" w:eastAsiaTheme="minorHAnsi" w:hAnsi="Times New Roman" w:cstheme="minorBidi"/>
          <w:sz w:val="24"/>
          <w:szCs w:val="24"/>
          <w:lang w:eastAsia="en-US"/>
        </w:rPr>
        <w:t>8 408,5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</w:t>
      </w:r>
    </w:p>
    <w:p w:rsidR="000F57F1" w:rsidRPr="00763D5B" w:rsidRDefault="000F57F1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р</w:t>
      </w:r>
      <w:r w:rsidRPr="000F57F1">
        <w:rPr>
          <w:rFonts w:ascii="Times New Roman" w:hAnsi="Times New Roman"/>
          <w:sz w:val="24"/>
          <w:szCs w:val="24"/>
          <w:lang w:eastAsia="en-US"/>
        </w:rPr>
        <w:t>асходы, связанные с фотофиксацией нарушений правил благоустройства города Ижевска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63D5B"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уменьшен</w:t>
      </w:r>
      <w:r w:rsidRPr="00763D5B">
        <w:rPr>
          <w:rFonts w:ascii="Times New Roman" w:hAnsi="Times New Roman"/>
          <w:sz w:val="24"/>
          <w:szCs w:val="24"/>
          <w:lang w:eastAsia="en-US"/>
        </w:rPr>
        <w:t xml:space="preserve"> объем финансирования на сумму </w:t>
      </w:r>
      <w:r>
        <w:rPr>
          <w:rFonts w:ascii="Times New Roman" w:hAnsi="Times New Roman"/>
          <w:sz w:val="24"/>
          <w:szCs w:val="24"/>
          <w:lang w:eastAsia="en-US"/>
        </w:rPr>
        <w:t>142,8</w:t>
      </w:r>
      <w:r w:rsidRPr="00763D5B">
        <w:rPr>
          <w:rFonts w:ascii="Times New Roman" w:hAnsi="Times New Roman"/>
          <w:sz w:val="24"/>
          <w:szCs w:val="24"/>
          <w:lang w:eastAsia="en-US"/>
        </w:rPr>
        <w:t xml:space="preserve"> тыс. руб.</w:t>
      </w:r>
    </w:p>
    <w:p w:rsidR="00763D5B" w:rsidRP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осуществление отдельных государственных полномочий в области архивного дела - увеличен объем финансирования на сумму </w:t>
      </w:r>
      <w:r w:rsidR="000F57F1" w:rsidRPr="000F57F1">
        <w:rPr>
          <w:rFonts w:ascii="Times New Roman" w:eastAsiaTheme="minorHAnsi" w:hAnsi="Times New Roman" w:cstheme="minorBidi"/>
          <w:sz w:val="24"/>
          <w:szCs w:val="24"/>
          <w:lang w:eastAsia="en-US"/>
        </w:rPr>
        <w:t>1 684,8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</w:t>
      </w:r>
    </w:p>
    <w:p w:rsidR="00763D5B" w:rsidRP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финансовое обеспечение расходных обязательств муниципального образования «Город Ижевск», связанных с реализацией постановления Администрации города Ижевска от 16.07.2008г. № 534 - выделено финансирование на сумму </w:t>
      </w:r>
      <w:r w:rsidR="000F57F1" w:rsidRPr="000F57F1">
        <w:rPr>
          <w:rFonts w:ascii="Times New Roman" w:eastAsiaTheme="minorHAnsi" w:hAnsi="Times New Roman" w:cstheme="minorBidi"/>
          <w:sz w:val="24"/>
          <w:szCs w:val="24"/>
          <w:lang w:eastAsia="en-US"/>
        </w:rPr>
        <w:t>293,37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</w:t>
      </w: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пенсионное обеспечение муниципальных служащих и лиц, замещавших муниципальные должности - </w:t>
      </w:r>
      <w:r w:rsidR="000F57F1" w:rsidRPr="00D1632E">
        <w:rPr>
          <w:rFonts w:ascii="Times New Roman" w:eastAsiaTheme="minorHAnsi" w:hAnsi="Times New Roman" w:cstheme="minorBidi"/>
          <w:sz w:val="24"/>
          <w:szCs w:val="24"/>
          <w:lang w:eastAsia="en-US"/>
        </w:rPr>
        <w:t>уменьшен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объем финансирования на сумму </w:t>
      </w:r>
      <w:r w:rsidR="00D1632E" w:rsidRPr="00D1632E">
        <w:rPr>
          <w:rFonts w:ascii="Times New Roman" w:eastAsiaTheme="minorHAnsi" w:hAnsi="Times New Roman" w:cstheme="minorBidi"/>
          <w:sz w:val="24"/>
          <w:szCs w:val="24"/>
          <w:lang w:eastAsia="en-US"/>
        </w:rPr>
        <w:t>1 895,2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</w:t>
      </w:r>
    </w:p>
    <w:p w:rsidR="00763D5B" w:rsidRP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обеспечение статистической информацией структурных подразделений Администрации города Ижевска - увеличен объем финансирования на сумму </w:t>
      </w:r>
      <w:r w:rsidR="00D1632E" w:rsidRPr="00D1632E">
        <w:rPr>
          <w:rFonts w:ascii="Times New Roman" w:eastAsiaTheme="minorHAnsi" w:hAnsi="Times New Roman" w:cstheme="minorBidi"/>
          <w:sz w:val="24"/>
          <w:szCs w:val="24"/>
          <w:lang w:eastAsia="en-US"/>
        </w:rPr>
        <w:t>7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0,0 тыс. руб.</w:t>
      </w:r>
    </w:p>
    <w:p w:rsidR="00763D5B" w:rsidRP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расходы на обеспечение текущей деятельности в сфере установленных функций </w:t>
      </w:r>
      <w:bookmarkStart w:id="0" w:name="_Hlk96280666"/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выделено финансирование на сумму </w:t>
      </w:r>
      <w:r w:rsidR="00D1632E" w:rsidRPr="00D1632E">
        <w:rPr>
          <w:rFonts w:ascii="Times New Roman" w:eastAsiaTheme="minorHAnsi" w:hAnsi="Times New Roman" w:cstheme="minorBidi"/>
          <w:sz w:val="24"/>
          <w:szCs w:val="24"/>
          <w:lang w:eastAsia="en-US"/>
        </w:rPr>
        <w:t>1 476,6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</w:t>
      </w:r>
      <w:bookmarkEnd w:id="0"/>
    </w:p>
    <w:p w:rsidR="00763D5B" w:rsidRPr="00D82C7C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финансовое обеспечение деятельности учреждений хозяйственного обслуживания - увеличен объем финансирования на сумму </w:t>
      </w:r>
      <w:r w:rsidR="00D82C7C" w:rsidRPr="00D82C7C">
        <w:rPr>
          <w:rFonts w:ascii="Times New Roman" w:eastAsiaTheme="minorHAnsi" w:hAnsi="Times New Roman" w:cstheme="minorBidi"/>
          <w:sz w:val="24"/>
          <w:szCs w:val="24"/>
          <w:lang w:eastAsia="en-US"/>
        </w:rPr>
        <w:t>15 944,6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</w:t>
      </w:r>
    </w:p>
    <w:p w:rsidR="00D82C7C" w:rsidRDefault="00D82C7C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ф</w:t>
      </w:r>
      <w:r w:rsidRPr="00D82C7C">
        <w:rPr>
          <w:rFonts w:ascii="Times New Roman" w:hAnsi="Times New Roman"/>
          <w:sz w:val="24"/>
          <w:szCs w:val="24"/>
          <w:lang w:eastAsia="en-US"/>
        </w:rPr>
        <w:t>инансовое обеспечение деятельности учреждений хозяйственного обслуживания (за счет дотации УР)</w:t>
      </w:r>
      <w:r w:rsidRPr="00D82C7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выделено финансирование на сумму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252,0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</w:t>
      </w:r>
    </w:p>
    <w:p w:rsidR="00D82C7C" w:rsidRPr="00D82C7C" w:rsidRDefault="00D82C7C" w:rsidP="00D82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ф</w:t>
      </w:r>
      <w:r w:rsidRPr="00D82C7C">
        <w:rPr>
          <w:rFonts w:ascii="Times New Roman" w:hAnsi="Times New Roman"/>
          <w:sz w:val="24"/>
          <w:szCs w:val="24"/>
          <w:lang w:eastAsia="en-US"/>
        </w:rPr>
        <w:t>инансовое обеспечение деятельности подведомственных учреждений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63D5B">
        <w:rPr>
          <w:rFonts w:ascii="Times New Roman" w:hAnsi="Times New Roman"/>
          <w:sz w:val="24"/>
          <w:szCs w:val="24"/>
          <w:lang w:eastAsia="en-US"/>
        </w:rPr>
        <w:t xml:space="preserve">- выделено финансирование на сумму </w:t>
      </w:r>
      <w:r w:rsidRPr="00D82C7C">
        <w:rPr>
          <w:rFonts w:ascii="Times New Roman" w:hAnsi="Times New Roman"/>
          <w:sz w:val="24"/>
          <w:szCs w:val="24"/>
          <w:lang w:eastAsia="en-US"/>
        </w:rPr>
        <w:t>25</w:t>
      </w:r>
      <w:r>
        <w:rPr>
          <w:rFonts w:ascii="Times New Roman" w:hAnsi="Times New Roman"/>
          <w:sz w:val="24"/>
          <w:szCs w:val="24"/>
          <w:lang w:eastAsia="en-US"/>
        </w:rPr>
        <w:t xml:space="preserve"> 921</w:t>
      </w:r>
      <w:r w:rsidRPr="00D82C7C">
        <w:rPr>
          <w:rFonts w:ascii="Times New Roman" w:hAnsi="Times New Roman"/>
          <w:sz w:val="24"/>
          <w:szCs w:val="24"/>
          <w:lang w:eastAsia="en-US"/>
        </w:rPr>
        <w:t>,0</w:t>
      </w:r>
      <w:r w:rsidRPr="00763D5B">
        <w:rPr>
          <w:rFonts w:ascii="Times New Roman" w:hAnsi="Times New Roman"/>
          <w:sz w:val="24"/>
          <w:szCs w:val="24"/>
          <w:lang w:eastAsia="en-US"/>
        </w:rPr>
        <w:t xml:space="preserve"> тыс. руб.</w:t>
      </w:r>
      <w:r w:rsidRPr="00D82C7C">
        <w:rPr>
          <w:rFonts w:ascii="Times New Roman" w:hAnsi="Times New Roman"/>
          <w:sz w:val="24"/>
          <w:szCs w:val="24"/>
          <w:lang w:eastAsia="en-US"/>
        </w:rPr>
        <w:t xml:space="preserve"> В соответствии с 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D82C7C">
        <w:rPr>
          <w:rFonts w:ascii="Times New Roman" w:hAnsi="Times New Roman"/>
          <w:sz w:val="24"/>
          <w:szCs w:val="24"/>
          <w:lang w:eastAsia="en-US"/>
        </w:rPr>
        <w:t>остановлением Администрации г. Ижевска №432 от 25.03.2021 г. было создано муниципальное казенное учреждение «Управление обеспечения деятельности Администрации г</w:t>
      </w:r>
      <w:r>
        <w:rPr>
          <w:rFonts w:ascii="Times New Roman" w:hAnsi="Times New Roman"/>
          <w:sz w:val="24"/>
          <w:szCs w:val="24"/>
          <w:lang w:eastAsia="en-US"/>
        </w:rPr>
        <w:t>орода</w:t>
      </w:r>
      <w:r w:rsidRPr="00D82C7C">
        <w:rPr>
          <w:rFonts w:ascii="Times New Roman" w:hAnsi="Times New Roman"/>
          <w:sz w:val="24"/>
          <w:szCs w:val="24"/>
          <w:lang w:eastAsia="en-US"/>
        </w:rPr>
        <w:t xml:space="preserve"> Ижевска»</w:t>
      </w:r>
      <w:r w:rsidR="009357ED">
        <w:rPr>
          <w:rFonts w:ascii="Times New Roman" w:hAnsi="Times New Roman"/>
          <w:sz w:val="24"/>
          <w:szCs w:val="24"/>
          <w:lang w:eastAsia="en-US"/>
        </w:rPr>
        <w:t>, целью деятельности которого является создание необходимых условий для эффективного функционирования Главы муниципального образования «Город Ижевск» и Администрации города Ижевска</w:t>
      </w:r>
      <w:r w:rsidRPr="00D82C7C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8B6A53" w:rsidRPr="00057608" w:rsidRDefault="00763D5B" w:rsidP="00207D6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Кассовое исполнение по итогам 202</w:t>
      </w:r>
      <w:r w:rsidR="00D82C7C" w:rsidRPr="008B6A53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года составило </w:t>
      </w:r>
      <w:r w:rsidR="00D82C7C" w:rsidRPr="008B6A53">
        <w:rPr>
          <w:rFonts w:ascii="Times New Roman" w:eastAsiaTheme="minorHAnsi" w:hAnsi="Times New Roman" w:cstheme="minorBidi"/>
          <w:sz w:val="24"/>
          <w:szCs w:val="24"/>
          <w:lang w:eastAsia="en-US"/>
        </w:rPr>
        <w:t>214 245,93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руб. или </w:t>
      </w:r>
      <w:r w:rsidR="008B6A53" w:rsidRPr="008B6A53">
        <w:rPr>
          <w:rFonts w:ascii="Times New Roman" w:eastAsiaTheme="minorHAnsi" w:hAnsi="Times New Roman" w:cstheme="minorBidi"/>
          <w:sz w:val="24"/>
          <w:szCs w:val="24"/>
          <w:lang w:eastAsia="en-US"/>
        </w:rPr>
        <w:t>95,83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% от уточненного плана.</w:t>
      </w:r>
      <w:r w:rsidR="00207D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Отклонение кассового исполнения к уточненному плану связано</w:t>
      </w:r>
      <w:r w:rsidR="008B6A53" w:rsidRPr="00057608">
        <w:rPr>
          <w:rFonts w:ascii="Times New Roman" w:eastAsiaTheme="minorHAnsi" w:hAnsi="Times New Roman" w:cstheme="minorBidi"/>
          <w:sz w:val="24"/>
          <w:szCs w:val="24"/>
          <w:lang w:eastAsia="en-US"/>
        </w:rPr>
        <w:t>:</w:t>
      </w:r>
    </w:p>
    <w:p w:rsidR="008B6A53" w:rsidRPr="00932480" w:rsidRDefault="00763D5B" w:rsidP="00932480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2480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с экономией сре</w:t>
      </w:r>
      <w:proofErr w:type="gramStart"/>
      <w:r w:rsidRPr="00932480">
        <w:rPr>
          <w:rFonts w:ascii="Times New Roman" w:eastAsiaTheme="minorHAnsi" w:hAnsi="Times New Roman" w:cstheme="minorBidi"/>
          <w:sz w:val="24"/>
          <w:szCs w:val="24"/>
          <w:lang w:eastAsia="en-US"/>
        </w:rPr>
        <w:t>дств пр</w:t>
      </w:r>
      <w:proofErr w:type="gramEnd"/>
      <w:r w:rsidRPr="00932480">
        <w:rPr>
          <w:rFonts w:ascii="Times New Roman" w:eastAsiaTheme="minorHAnsi" w:hAnsi="Times New Roman" w:cstheme="minorBidi"/>
          <w:sz w:val="24"/>
          <w:szCs w:val="24"/>
          <w:lang w:eastAsia="en-US"/>
        </w:rPr>
        <w:t>и проведении конкурсных процедур</w:t>
      </w:r>
      <w:r w:rsidR="00057608" w:rsidRPr="00932480">
        <w:rPr>
          <w:rFonts w:ascii="Times New Roman" w:eastAsiaTheme="minorHAnsi" w:hAnsi="Times New Roman" w:cstheme="minorBidi"/>
          <w:sz w:val="24"/>
          <w:szCs w:val="24"/>
          <w:lang w:eastAsia="en-US"/>
        </w:rPr>
        <w:t>;</w:t>
      </w:r>
      <w:r w:rsidR="008B6A53" w:rsidRPr="0093248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B6A53" w:rsidRPr="00932480" w:rsidRDefault="008B6A53" w:rsidP="00932480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2480">
        <w:rPr>
          <w:rFonts w:ascii="Times New Roman" w:hAnsi="Times New Roman"/>
          <w:sz w:val="24"/>
          <w:szCs w:val="24"/>
          <w:lang w:eastAsia="en-US"/>
        </w:rPr>
        <w:t>уменьшением объемов работ при выполнении контракта</w:t>
      </w:r>
      <w:r w:rsidR="00057608" w:rsidRPr="009324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32480">
        <w:rPr>
          <w:rFonts w:ascii="Times New Roman" w:hAnsi="Times New Roman"/>
          <w:sz w:val="24"/>
          <w:szCs w:val="24"/>
          <w:lang w:eastAsia="en-US"/>
        </w:rPr>
        <w:t>на выполнение мероприятий по текущему ремонту</w:t>
      </w:r>
      <w:r w:rsidR="00057608" w:rsidRPr="00932480">
        <w:rPr>
          <w:rFonts w:ascii="Times New Roman" w:hAnsi="Times New Roman"/>
          <w:sz w:val="24"/>
          <w:szCs w:val="24"/>
          <w:lang w:eastAsia="en-US"/>
        </w:rPr>
        <w:t>;</w:t>
      </w:r>
    </w:p>
    <w:p w:rsidR="00057608" w:rsidRPr="00932480" w:rsidRDefault="00763D5B" w:rsidP="00932480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3248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предоставлением контрагентами </w:t>
      </w:r>
      <w:proofErr w:type="gramStart"/>
      <w:r w:rsidRPr="00932480">
        <w:rPr>
          <w:rFonts w:ascii="Times New Roman" w:eastAsiaTheme="minorHAnsi" w:hAnsi="Times New Roman" w:cstheme="minorBidi"/>
          <w:sz w:val="24"/>
          <w:szCs w:val="24"/>
          <w:lang w:eastAsia="en-US"/>
        </w:rPr>
        <w:t>отчетных</w:t>
      </w:r>
      <w:proofErr w:type="gramEnd"/>
      <w:r w:rsidRPr="0093248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документов на оплату по окончании отчетного периода</w:t>
      </w:r>
      <w:r w:rsidR="00057608" w:rsidRPr="00932480">
        <w:rPr>
          <w:rFonts w:ascii="Times New Roman" w:eastAsiaTheme="minorHAnsi" w:hAnsi="Times New Roman" w:cstheme="minorBidi"/>
          <w:sz w:val="24"/>
          <w:szCs w:val="24"/>
          <w:lang w:eastAsia="en-US"/>
        </w:rPr>
        <w:t>;</w:t>
      </w:r>
    </w:p>
    <w:p w:rsidR="00057608" w:rsidRPr="00932480" w:rsidRDefault="008B6A53" w:rsidP="00932480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2480">
        <w:rPr>
          <w:rFonts w:ascii="Times New Roman" w:hAnsi="Times New Roman"/>
          <w:sz w:val="24"/>
          <w:szCs w:val="24"/>
          <w:lang w:eastAsia="en-US"/>
        </w:rPr>
        <w:t>с экономией по фонду оплаты труда в связи с наличием вакантных ставок в МКУ «Управление обеспечения деятельности Администрации города Ижевска»</w:t>
      </w:r>
      <w:r w:rsidR="00057608" w:rsidRPr="00932480">
        <w:rPr>
          <w:rFonts w:ascii="Times New Roman" w:hAnsi="Times New Roman"/>
          <w:sz w:val="24"/>
          <w:szCs w:val="24"/>
          <w:lang w:eastAsia="en-US"/>
        </w:rPr>
        <w:t>;</w:t>
      </w:r>
      <w:r w:rsidRPr="0093248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B6A53" w:rsidRPr="00932480" w:rsidRDefault="00932480" w:rsidP="00932480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 введением моратория</w:t>
      </w:r>
      <w:r w:rsidR="008B6A53" w:rsidRPr="00932480">
        <w:rPr>
          <w:rFonts w:ascii="Times New Roman" w:hAnsi="Times New Roman"/>
          <w:sz w:val="24"/>
          <w:szCs w:val="24"/>
          <w:lang w:eastAsia="en-US"/>
        </w:rPr>
        <w:t xml:space="preserve"> на штрафы за размещение транспортных средств на озелененных территориях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8B6A53" w:rsidRPr="00932480">
        <w:rPr>
          <w:rFonts w:ascii="Times New Roman" w:hAnsi="Times New Roman"/>
          <w:sz w:val="24"/>
          <w:szCs w:val="24"/>
          <w:lang w:eastAsia="en-US"/>
        </w:rPr>
        <w:t xml:space="preserve"> в связи с чем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8B6A53" w:rsidRPr="00932480">
        <w:rPr>
          <w:rFonts w:ascii="Times New Roman" w:hAnsi="Times New Roman"/>
          <w:sz w:val="24"/>
          <w:szCs w:val="24"/>
          <w:lang w:eastAsia="en-US"/>
        </w:rPr>
        <w:t xml:space="preserve"> уменьшен объем по контракту услуг по предоставлению информации о нару</w:t>
      </w:r>
      <w:r>
        <w:rPr>
          <w:rFonts w:ascii="Times New Roman" w:hAnsi="Times New Roman"/>
          <w:sz w:val="24"/>
          <w:szCs w:val="24"/>
          <w:lang w:eastAsia="en-US"/>
        </w:rPr>
        <w:t>шениях Правил благоустройства города</w:t>
      </w:r>
      <w:r w:rsidR="008B6A53" w:rsidRPr="00932480">
        <w:rPr>
          <w:rFonts w:ascii="Times New Roman" w:hAnsi="Times New Roman"/>
          <w:sz w:val="24"/>
          <w:szCs w:val="24"/>
          <w:lang w:eastAsia="en-US"/>
        </w:rPr>
        <w:t xml:space="preserve"> Ижевска. </w:t>
      </w:r>
    </w:p>
    <w:p w:rsidR="009E2DE8" w:rsidRDefault="009E2DE8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Фактические расходы составили 214 767,32 тыс. руб. (с учетом кредиторской задолженности прошлого года в размере 1 359,91 тыс. руб.), что составило 96,1% от уточненного плана.</w:t>
      </w:r>
    </w:p>
    <w:p w:rsidR="00763D5B" w:rsidRPr="00763D5B" w:rsidRDefault="00763D5B" w:rsidP="0076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Информация о расходах бюджета муниципального образования «Город Ижевск» на реализацию муниципальной программы за 202</w:t>
      </w:r>
      <w:r w:rsidR="00962B68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 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год представлена в форме 1.</w:t>
      </w: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В 202</w:t>
      </w:r>
      <w:r w:rsidR="00962B68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году за счет средств, предусмотренных в муниципальной программе «Муниципальное управление», проведены следующие мероприятия:</w:t>
      </w:r>
    </w:p>
    <w:p w:rsidR="00672ED9" w:rsidRDefault="00672ED9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1. В рамках подпрограммы «Развитие муниципальной службы»:</w:t>
      </w: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В целях профессионального развития и подготовки муниципальных служащих в муниципальном образовании «Город Ижевск» организовано обучение 2</w:t>
      </w:r>
      <w:r w:rsidR="00962B68"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муниципальных служащих, что составило </w:t>
      </w:r>
      <w:r w:rsidR="00962B68">
        <w:rPr>
          <w:rFonts w:ascii="Times New Roman" w:eastAsiaTheme="minorHAnsi" w:hAnsi="Times New Roman" w:cstheme="minorBidi"/>
          <w:sz w:val="24"/>
          <w:szCs w:val="24"/>
          <w:lang w:eastAsia="en-US"/>
        </w:rPr>
        <w:t>4,4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процента от общего количества муниципальных служащих.</w:t>
      </w:r>
    </w:p>
    <w:p w:rsidR="00401F3E" w:rsidRDefault="00401F3E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В рамках подпрограммы 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«Административная реформа»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:</w:t>
      </w: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 целью выявления удовлетворенности населения деятельностью органов местного самоуправления города Ижевска, а также предоставлением государственных и муниципальных услуг в городе Ижевске проведено социологическое исследование. </w:t>
      </w:r>
    </w:p>
    <w:p w:rsidR="00672ED9" w:rsidRPr="00672ED9" w:rsidRDefault="00763D5B" w:rsidP="00672ED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По итогам проведенного социологического исследования оказалось, </w:t>
      </w:r>
      <w:r w:rsidR="00672ED9"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что доля горожан, удовлетворенных качеством и доступностью государственных и муниципальных услуг в городе Ижевске, составила 80,9% в 2021 году, что ниже уровня прошлого года (в 2020 году – 87,3%). При этом увеличилось количество оценок «очень хорошо» с 34,8% в 2020 году до 47,87% в 2021 году. </w:t>
      </w:r>
      <w:proofErr w:type="gramStart"/>
      <w:r w:rsidR="00672ED9" w:rsidRPr="00672ED9">
        <w:rPr>
          <w:rFonts w:ascii="Times New Roman" w:eastAsia="Calibri" w:hAnsi="Times New Roman"/>
          <w:sz w:val="24"/>
          <w:szCs w:val="24"/>
          <w:lang w:eastAsia="en-US"/>
        </w:rPr>
        <w:t>Доля отрицательных оценок составила 19,15% (из них увеличилось количество оценок «очень плохо» - 7,45% (количество совершенно недовольных в 2020 году было 2,1%).</w:t>
      </w:r>
      <w:proofErr w:type="gramEnd"/>
      <w:r w:rsidR="00672ED9"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с муниципальной программой планируемый уровень удовлетворенности жителей города Ижевска качеством предоставления государственных и муниципальных услуг на 2021 год – 92%.</w:t>
      </w:r>
    </w:p>
    <w:p w:rsidR="00672ED9" w:rsidRPr="00672ED9" w:rsidRDefault="00672ED9" w:rsidP="00672ED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ED9">
        <w:rPr>
          <w:rFonts w:ascii="Times New Roman" w:eastAsia="Calibri" w:hAnsi="Times New Roman"/>
          <w:sz w:val="24"/>
          <w:szCs w:val="24"/>
          <w:lang w:eastAsia="en-US"/>
        </w:rPr>
        <w:t>Основными трудностями, с которыми сталкивались жители, были названы: требование избыточных сведений, отсутствие возможности получения информации о стадии рассмотрения запроса, необоснованный отказ в приеме документов, сложность заполнения официальных форм.</w:t>
      </w:r>
    </w:p>
    <w:p w:rsidR="00763D5B" w:rsidRPr="00672ED9" w:rsidRDefault="00763D5B" w:rsidP="00672ED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ED9">
        <w:rPr>
          <w:rFonts w:ascii="Times New Roman" w:eastAsia="Calibri" w:hAnsi="Times New Roman"/>
          <w:sz w:val="24"/>
          <w:szCs w:val="24"/>
          <w:lang w:eastAsia="en-US"/>
        </w:rPr>
        <w:t>Как показало социологическое исследование в 202</w:t>
      </w:r>
      <w:r w:rsidR="00962B68"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1 </w:t>
      </w:r>
      <w:r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году вырос уровень доверия граждан к муниципальным служащим. </w:t>
      </w:r>
      <w:r w:rsidR="00962B68" w:rsidRPr="00672ED9">
        <w:rPr>
          <w:rFonts w:ascii="Times New Roman" w:eastAsia="Calibri" w:hAnsi="Times New Roman"/>
          <w:sz w:val="24"/>
          <w:szCs w:val="24"/>
          <w:lang w:eastAsia="en-US"/>
        </w:rPr>
        <w:t>67,3</w:t>
      </w:r>
      <w:r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 процентов респондентов выбрали ответы «скорее доверяют» и «</w:t>
      </w:r>
      <w:proofErr w:type="gramStart"/>
      <w:r w:rsidRPr="00672ED9">
        <w:rPr>
          <w:rFonts w:ascii="Times New Roman" w:eastAsia="Calibri" w:hAnsi="Times New Roman"/>
          <w:sz w:val="24"/>
          <w:szCs w:val="24"/>
          <w:lang w:eastAsia="en-US"/>
        </w:rPr>
        <w:t>безусловно</w:t>
      </w:r>
      <w:proofErr w:type="gramEnd"/>
      <w:r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 доверяют».</w:t>
      </w:r>
      <w:r w:rsidR="00672ED9"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с муниципальной программой планируемый уровень доверия граждан к муниципальным служащим на 2021 год – 49%</w:t>
      </w:r>
      <w:r w:rsidR="00401F3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01F3E" w:rsidRPr="002C3C20" w:rsidRDefault="00401F3E" w:rsidP="002C3C2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 В рамках подпрограммы </w:t>
      </w:r>
      <w:r w:rsidRPr="002C3C20">
        <w:rPr>
          <w:rFonts w:ascii="Times New Roman" w:eastAsiaTheme="minorHAnsi" w:hAnsi="Times New Roman" w:cstheme="minorBidi"/>
          <w:sz w:val="24"/>
          <w:szCs w:val="24"/>
          <w:lang w:eastAsia="en-US"/>
        </w:rPr>
        <w:t>«Создание условий для реализации муниципальной программы»</w:t>
      </w:r>
      <w:r w:rsidR="002C3C20" w:rsidRPr="002C3C2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</w:t>
      </w:r>
      <w:r w:rsidR="00763D5B" w:rsidRPr="002C3C2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полном объеме выполнены мероприяти</w:t>
      </w:r>
      <w:r w:rsidR="00986CF3">
        <w:rPr>
          <w:rFonts w:ascii="Times New Roman" w:eastAsiaTheme="minorHAnsi" w:hAnsi="Times New Roman" w:cstheme="minorBidi"/>
          <w:sz w:val="24"/>
          <w:szCs w:val="24"/>
          <w:lang w:eastAsia="en-US"/>
        </w:rPr>
        <w:t>я</w:t>
      </w:r>
      <w:r w:rsidR="00763D5B" w:rsidRPr="002C3C2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подпрограммы, на которые были предусмо</w:t>
      </w:r>
      <w:r w:rsidR="00CA40BD" w:rsidRPr="002C3C20">
        <w:rPr>
          <w:rFonts w:ascii="Times New Roman" w:eastAsiaTheme="minorHAnsi" w:hAnsi="Times New Roman" w:cstheme="minorBidi"/>
          <w:sz w:val="24"/>
          <w:szCs w:val="24"/>
          <w:lang w:eastAsia="en-US"/>
        </w:rPr>
        <w:t>трены средства в бюджете города:</w:t>
      </w:r>
    </w:p>
    <w:p w:rsidR="00CA40BD" w:rsidRDefault="00CA40BD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66ECD">
        <w:rPr>
          <w:rFonts w:ascii="Times New Roman" w:hAnsi="Times New Roman"/>
          <w:sz w:val="24"/>
          <w:szCs w:val="24"/>
        </w:rPr>
        <w:t>воевременная выплата заработной платы и пособий по социальному страхованию; обеспечение работников материально-техническими ресурсами для выполнения должностных обязанностей</w:t>
      </w:r>
      <w:r>
        <w:rPr>
          <w:rFonts w:ascii="Times New Roman" w:hAnsi="Times New Roman"/>
          <w:sz w:val="24"/>
          <w:szCs w:val="24"/>
        </w:rPr>
        <w:t>;</w:t>
      </w:r>
    </w:p>
    <w:p w:rsidR="00CA40BD" w:rsidRDefault="00CA40BD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66ECD">
        <w:rPr>
          <w:rFonts w:ascii="Times New Roman" w:hAnsi="Times New Roman"/>
          <w:sz w:val="24"/>
          <w:szCs w:val="24"/>
        </w:rPr>
        <w:t>ыполнен</w:t>
      </w:r>
      <w:r>
        <w:rPr>
          <w:rFonts w:ascii="Times New Roman" w:hAnsi="Times New Roman"/>
          <w:sz w:val="24"/>
          <w:szCs w:val="24"/>
        </w:rPr>
        <w:t>ие</w:t>
      </w:r>
      <w:r w:rsidRPr="00666ECD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666ECD">
        <w:rPr>
          <w:rFonts w:ascii="Times New Roman" w:hAnsi="Times New Roman"/>
          <w:sz w:val="24"/>
          <w:szCs w:val="24"/>
        </w:rPr>
        <w:t xml:space="preserve"> по текущему ремонту</w:t>
      </w:r>
      <w:r>
        <w:rPr>
          <w:rFonts w:ascii="Times New Roman" w:hAnsi="Times New Roman"/>
          <w:sz w:val="24"/>
          <w:szCs w:val="24"/>
        </w:rPr>
        <w:t>;</w:t>
      </w:r>
    </w:p>
    <w:p w:rsidR="00CA40BD" w:rsidRDefault="00CA40BD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66ECD">
        <w:rPr>
          <w:rFonts w:ascii="Times New Roman" w:hAnsi="Times New Roman"/>
          <w:sz w:val="24"/>
          <w:szCs w:val="24"/>
        </w:rPr>
        <w:t>ыполнение мероприятий, утвержденных планами Администрации города Ижевска при целевом, экономном и эффективном использовании финансовых средств, выделенных для выполнения этих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CA40BD" w:rsidRDefault="00CA40BD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66ECD">
        <w:rPr>
          <w:rFonts w:ascii="Times New Roman" w:hAnsi="Times New Roman"/>
          <w:sz w:val="24"/>
          <w:szCs w:val="24"/>
        </w:rPr>
        <w:t xml:space="preserve">воевременная выплата единовременного поощрения в связи с выходом на пенсию за выслугу лет в соответствии с постановлением Администрации города Ижевска от 16.07.2008 </w:t>
      </w:r>
      <w:r>
        <w:rPr>
          <w:rFonts w:ascii="Times New Roman" w:hAnsi="Times New Roman"/>
          <w:sz w:val="24"/>
          <w:szCs w:val="24"/>
        </w:rPr>
        <w:br/>
      </w:r>
      <w:r w:rsidRPr="00666ECD">
        <w:rPr>
          <w:rFonts w:ascii="Times New Roman" w:hAnsi="Times New Roman"/>
          <w:sz w:val="24"/>
          <w:szCs w:val="24"/>
        </w:rPr>
        <w:t>№ 534</w:t>
      </w:r>
      <w:r>
        <w:rPr>
          <w:rFonts w:ascii="Times New Roman" w:hAnsi="Times New Roman"/>
          <w:sz w:val="24"/>
          <w:szCs w:val="24"/>
        </w:rPr>
        <w:t>;</w:t>
      </w:r>
    </w:p>
    <w:p w:rsidR="00CA40BD" w:rsidRDefault="002C3C20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CA40BD" w:rsidRPr="00666ECD">
        <w:rPr>
          <w:rFonts w:ascii="Times New Roman" w:hAnsi="Times New Roman"/>
          <w:sz w:val="24"/>
          <w:szCs w:val="24"/>
        </w:rPr>
        <w:t>воевременное перечисление пенсий за выслугу лет муниципальным служащим и доплат к пенсиям лицам, замещавшим муниципальные должности</w:t>
      </w:r>
      <w:r>
        <w:rPr>
          <w:rFonts w:ascii="Times New Roman" w:hAnsi="Times New Roman"/>
          <w:sz w:val="24"/>
          <w:szCs w:val="24"/>
        </w:rPr>
        <w:t>;</w:t>
      </w:r>
    </w:p>
    <w:p w:rsidR="002C3C20" w:rsidRDefault="002C3C20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A40BD" w:rsidRPr="00666ECD">
        <w:rPr>
          <w:rFonts w:ascii="Times New Roman" w:hAnsi="Times New Roman"/>
          <w:sz w:val="24"/>
          <w:szCs w:val="24"/>
        </w:rPr>
        <w:t>роведение фотофиксации нарушений правил благоустройства города Ижевска</w:t>
      </w:r>
      <w:r>
        <w:rPr>
          <w:rFonts w:ascii="Times New Roman" w:hAnsi="Times New Roman"/>
          <w:sz w:val="24"/>
          <w:szCs w:val="24"/>
        </w:rPr>
        <w:t>;</w:t>
      </w:r>
    </w:p>
    <w:p w:rsidR="00CA40BD" w:rsidRPr="00666ECD" w:rsidRDefault="002C3C20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A40BD" w:rsidRPr="00666ECD">
        <w:rPr>
          <w:rFonts w:ascii="Times New Roman" w:hAnsi="Times New Roman"/>
          <w:sz w:val="24"/>
          <w:szCs w:val="24"/>
        </w:rPr>
        <w:t>беспечение статистической информацией структурных подразделений Администрации города Ижевска</w:t>
      </w:r>
      <w:r>
        <w:rPr>
          <w:rFonts w:ascii="Times New Roman" w:hAnsi="Times New Roman"/>
          <w:sz w:val="24"/>
          <w:szCs w:val="24"/>
        </w:rPr>
        <w:t>;</w:t>
      </w:r>
    </w:p>
    <w:p w:rsidR="00CA40BD" w:rsidRPr="00666ECD" w:rsidRDefault="002C3C20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A40BD" w:rsidRPr="00666ECD">
        <w:rPr>
          <w:rFonts w:ascii="Times New Roman" w:hAnsi="Times New Roman"/>
          <w:sz w:val="24"/>
          <w:szCs w:val="24"/>
        </w:rPr>
        <w:t>существление отдельных государственных полномочий в области архивного дела</w:t>
      </w:r>
      <w:r>
        <w:rPr>
          <w:rFonts w:ascii="Times New Roman" w:hAnsi="Times New Roman"/>
          <w:sz w:val="24"/>
          <w:szCs w:val="24"/>
        </w:rPr>
        <w:t>;</w:t>
      </w:r>
    </w:p>
    <w:p w:rsidR="00CA40BD" w:rsidRPr="00666ECD" w:rsidRDefault="002C3C20" w:rsidP="00CA40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A40BD" w:rsidRPr="00666ECD">
        <w:rPr>
          <w:rFonts w:ascii="Times New Roman" w:hAnsi="Times New Roman"/>
          <w:sz w:val="24"/>
          <w:szCs w:val="24"/>
        </w:rPr>
        <w:t>беспечение потребности сотрудников Администрации города в бесперебойном и безопасном транспортном обслуживании</w:t>
      </w:r>
      <w:r>
        <w:rPr>
          <w:rFonts w:ascii="Times New Roman" w:hAnsi="Times New Roman"/>
          <w:sz w:val="24"/>
          <w:szCs w:val="24"/>
        </w:rPr>
        <w:t>;</w:t>
      </w:r>
    </w:p>
    <w:p w:rsidR="00CA40BD" w:rsidRPr="00666ECD" w:rsidRDefault="002C3C20" w:rsidP="00CA40B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CA40BD" w:rsidRPr="00666ECD">
        <w:rPr>
          <w:rFonts w:ascii="Times New Roman" w:hAnsi="Times New Roman"/>
          <w:color w:val="000000"/>
          <w:sz w:val="24"/>
          <w:szCs w:val="24"/>
        </w:rPr>
        <w:t>беспечение бесперебойного функционирования деятельности Администрации города Ижевска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63D5B" w:rsidRPr="00672ED9" w:rsidRDefault="00DA53D6" w:rsidP="00763D5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ED9">
        <w:rPr>
          <w:rFonts w:ascii="Times New Roman" w:eastAsiaTheme="minorHAnsi" w:hAnsi="Times New Roman" w:cstheme="minorBidi"/>
          <w:sz w:val="24"/>
          <w:szCs w:val="24"/>
          <w:lang w:eastAsia="en-US"/>
        </w:rPr>
        <w:t>Информация о достигнутых за 2021 год значениях показателей муниципальной программы</w:t>
      </w:r>
      <w:r w:rsidR="0026432E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r w:rsidRPr="00672ED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763D5B"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="00763D5B" w:rsidRPr="00672ED9">
        <w:rPr>
          <w:rFonts w:ascii="Times New Roman" w:eastAsiaTheme="minorHAnsi" w:hAnsi="Times New Roman" w:cstheme="minorBidi"/>
          <w:sz w:val="24"/>
          <w:szCs w:val="24"/>
          <w:lang w:eastAsia="en-US"/>
        </w:rPr>
        <w:t>выполнении программных мероприятий</w:t>
      </w:r>
      <w:r w:rsidR="00763D5B"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программы, а также </w:t>
      </w:r>
      <w:r w:rsidR="00763D5B" w:rsidRPr="00672ED9">
        <w:rPr>
          <w:rFonts w:ascii="Times New Roman" w:eastAsiaTheme="minorHAnsi" w:hAnsi="Times New Roman" w:cstheme="minorBidi"/>
          <w:sz w:val="24"/>
          <w:szCs w:val="24"/>
          <w:lang w:eastAsia="en-US"/>
        </w:rPr>
        <w:t>п</w:t>
      </w:r>
      <w:r w:rsidR="003E09CD">
        <w:rPr>
          <w:rFonts w:ascii="Times New Roman" w:eastAsiaTheme="minorHAnsi" w:hAnsi="Times New Roman" w:cstheme="minorBidi"/>
          <w:sz w:val="24"/>
          <w:szCs w:val="24"/>
          <w:lang w:eastAsia="en-US"/>
        </w:rPr>
        <w:t>ричинах невыполнения мероприятий</w:t>
      </w:r>
      <w:r w:rsidR="00763D5B" w:rsidRPr="00672ED9">
        <w:rPr>
          <w:rFonts w:ascii="Times New Roman" w:eastAsiaTheme="minorHAnsi" w:hAnsi="Times New Roman" w:cstheme="minorBidi"/>
          <w:sz w:val="24"/>
          <w:szCs w:val="24"/>
          <w:lang w:eastAsia="en-US"/>
        </w:rPr>
        <w:t>, недостижения ожи</w:t>
      </w:r>
      <w:r w:rsidR="003E09CD">
        <w:rPr>
          <w:rFonts w:ascii="Times New Roman" w:eastAsiaTheme="minorHAnsi" w:hAnsi="Times New Roman" w:cstheme="minorBidi"/>
          <w:sz w:val="24"/>
          <w:szCs w:val="24"/>
          <w:lang w:eastAsia="en-US"/>
        </w:rPr>
        <w:t>даемых непосредственных</w:t>
      </w:r>
      <w:r w:rsidR="00763D5B" w:rsidRPr="00672ED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результат</w:t>
      </w:r>
      <w:r w:rsidR="003E09CD">
        <w:rPr>
          <w:rFonts w:ascii="Times New Roman" w:eastAsiaTheme="minorHAnsi" w:hAnsi="Times New Roman" w:cstheme="minorBidi"/>
          <w:sz w:val="24"/>
          <w:szCs w:val="24"/>
          <w:lang w:eastAsia="en-US"/>
        </w:rPr>
        <w:t>ов</w:t>
      </w:r>
      <w:r w:rsidR="00763D5B" w:rsidRPr="00672ED9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представлена в форме 3.</w:t>
      </w:r>
    </w:p>
    <w:p w:rsid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72ED9">
        <w:rPr>
          <w:rFonts w:ascii="Times New Roman" w:eastAsiaTheme="minorHAnsi" w:hAnsi="Times New Roman" w:cstheme="minorBidi"/>
          <w:sz w:val="24"/>
          <w:szCs w:val="24"/>
          <w:lang w:eastAsia="en-US"/>
        </w:rPr>
        <w:t>В рамках муниципальной программы не предусмотрено предоставление муниципальных услуг (выполнение работ) муниципальными учреждениями. В связи с чем, форма 4 не заполняется.</w:t>
      </w:r>
    </w:p>
    <w:p w:rsidR="003E09CD" w:rsidRPr="00AE47B1" w:rsidRDefault="003E09CD" w:rsidP="003E0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B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(форма 3)</w:t>
      </w:r>
      <w:r w:rsidRPr="00AE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E47B1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программы признана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="00BD6B5A">
        <w:rPr>
          <w:rFonts w:ascii="Times New Roman" w:hAnsi="Times New Roman" w:cs="Times New Roman"/>
          <w:sz w:val="24"/>
          <w:szCs w:val="24"/>
        </w:rPr>
        <w:t xml:space="preserve"> (ЭР = 0,94)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9CD" w:rsidRPr="00672ED9" w:rsidRDefault="003E09CD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63D5B" w:rsidRPr="00763D5B" w:rsidRDefault="00763D5B" w:rsidP="00763D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63D5B" w:rsidRPr="00763D5B" w:rsidRDefault="00763D5B" w:rsidP="00763D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Приложения:</w:t>
      </w:r>
    </w:p>
    <w:p w:rsidR="00763D5B" w:rsidRPr="00763D5B" w:rsidRDefault="00763D5B" w:rsidP="00763D5B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Форма 1. </w:t>
      </w:r>
      <w:r w:rsidRPr="00763D5B">
        <w:rPr>
          <w:rFonts w:ascii="Times New Roman" w:eastAsiaTheme="minorHAnsi" w:hAnsi="Times New Roman"/>
          <w:sz w:val="24"/>
          <w:szCs w:val="24"/>
          <w:lang w:eastAsia="en-US"/>
        </w:rPr>
        <w:t>Отчет об использовании бюджетных ассигнований бюджета муниципального образования «Город Ижевск» на реализацию муниципальной программы</w:t>
      </w: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;</w:t>
      </w:r>
    </w:p>
    <w:p w:rsidR="00763D5B" w:rsidRPr="00596462" w:rsidRDefault="00763D5B" w:rsidP="00763D5B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Форма 3. </w:t>
      </w:r>
      <w:r w:rsidR="00596462" w:rsidRPr="00596462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Отчет о выполнении программных мероприятий и достигнутых значениях показателей, результатах оценки эффективности реализации муниципальной программы «</w:t>
      </w:r>
      <w:proofErr w:type="gramStart"/>
      <w:r w:rsidR="00596462" w:rsidRPr="00596462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Муниципальное</w:t>
      </w:r>
      <w:proofErr w:type="gramEnd"/>
      <w:r w:rsidR="00596462" w:rsidRPr="00596462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 управление» за 2021 год</w:t>
      </w:r>
      <w:r w:rsidRPr="00596462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763D5B" w:rsidRPr="00763D5B" w:rsidRDefault="00763D5B" w:rsidP="00763D5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63D5B">
        <w:rPr>
          <w:rFonts w:ascii="Times New Roman" w:eastAsiaTheme="minorHAnsi" w:hAnsi="Times New Roman" w:cstheme="minorBidi"/>
          <w:sz w:val="24"/>
          <w:szCs w:val="24"/>
          <w:lang w:eastAsia="en-US"/>
        </w:rPr>
        <w:t>Форма 6. Сведения о внесенных за отчетный период изменениях в муниципальную программу.</w:t>
      </w:r>
    </w:p>
    <w:p w:rsidR="00763D5B" w:rsidRDefault="00763D5B" w:rsidP="00763D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A1F5B" w:rsidRDefault="00FA1F5B" w:rsidP="00763D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A1F5B" w:rsidRDefault="00FA1F5B" w:rsidP="00763D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  <w:sectPr w:rsidR="00FA1F5B" w:rsidSect="00672ED9">
          <w:pgSz w:w="11905" w:h="16838"/>
          <w:pgMar w:top="567" w:right="567" w:bottom="567" w:left="1418" w:header="0" w:footer="0" w:gutter="0"/>
          <w:cols w:space="720"/>
        </w:sectPr>
      </w:pPr>
    </w:p>
    <w:p w:rsidR="00763D5B" w:rsidRPr="00763D5B" w:rsidRDefault="00763D5B" w:rsidP="00763D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63D5B" w:rsidRPr="00763D5B" w:rsidRDefault="00763D5B" w:rsidP="00763D5B">
      <w:pPr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 w:rsidRPr="00763D5B">
        <w:rPr>
          <w:rFonts w:ascii="Times New Roman" w:eastAsia="Calibri" w:hAnsi="Times New Roman"/>
          <w:b/>
          <w:bCs/>
          <w:lang w:eastAsia="en-US"/>
        </w:rPr>
        <w:t xml:space="preserve">Форма 1. Отчет об использовании бюджетных ассигнований бюджета муниципального образования </w:t>
      </w:r>
      <w:r w:rsidR="00DA53D6">
        <w:rPr>
          <w:rFonts w:ascii="Times New Roman" w:eastAsia="Calibri" w:hAnsi="Times New Roman"/>
          <w:b/>
          <w:bCs/>
          <w:lang w:eastAsia="en-US"/>
        </w:rPr>
        <w:t>"</w:t>
      </w:r>
      <w:r w:rsidRPr="00763D5B">
        <w:rPr>
          <w:rFonts w:ascii="Times New Roman" w:eastAsia="Calibri" w:hAnsi="Times New Roman"/>
          <w:b/>
          <w:bCs/>
          <w:lang w:eastAsia="en-US"/>
        </w:rPr>
        <w:t>Город Ижевск" на реализацию муниципальной программы</w:t>
      </w:r>
    </w:p>
    <w:tbl>
      <w:tblPr>
        <w:tblW w:w="1601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426"/>
        <w:gridCol w:w="709"/>
        <w:gridCol w:w="2693"/>
        <w:gridCol w:w="1842"/>
        <w:gridCol w:w="568"/>
        <w:gridCol w:w="425"/>
        <w:gridCol w:w="425"/>
        <w:gridCol w:w="781"/>
        <w:gridCol w:w="495"/>
        <w:gridCol w:w="1134"/>
        <w:gridCol w:w="1134"/>
        <w:gridCol w:w="992"/>
        <w:gridCol w:w="1135"/>
        <w:gridCol w:w="1134"/>
        <w:gridCol w:w="850"/>
        <w:gridCol w:w="850"/>
      </w:tblGrid>
      <w:tr w:rsidR="00763D5B" w:rsidRPr="00763D5B" w:rsidTr="00D04F51">
        <w:trPr>
          <w:tblHeader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Расходы бюджета муниципального образования "Город Ижевск", тыс. рублей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Кассовые расходы, %</w:t>
            </w:r>
          </w:p>
        </w:tc>
      </w:tr>
      <w:tr w:rsidR="00763D5B" w:rsidRPr="00763D5B" w:rsidTr="00D04F51">
        <w:trPr>
          <w:trHeight w:val="509"/>
          <w:tblHeader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</w:t>
            </w:r>
            <w:proofErr w:type="spellEnd"/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ЦС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Сводная бюджетная роспись, план на 1 января отчетного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Сводная бюджетная роспись на отчетную дату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Кассовое исполнение на конец отчетного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8D20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Кредиторская задолженность за отчетный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 плану на 1 января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 плану на отчетную дату</w:t>
            </w:r>
          </w:p>
        </w:tc>
      </w:tr>
      <w:tr w:rsidR="00763D5B" w:rsidRPr="00763D5B" w:rsidTr="00D04F51">
        <w:trPr>
          <w:trHeight w:val="11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ОММ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т.ч. кредиторская задолженность прошлых отчетных периодов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63D5B" w:rsidRPr="00763D5B" w:rsidTr="00D04F51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</w:tr>
      <w:tr w:rsidR="00763D5B" w:rsidRPr="00763D5B" w:rsidTr="00D04F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00 00000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Муниципальное управление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171 541,1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223 562,97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214 245,93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1 359,91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11D86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521,39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95,83</w:t>
            </w:r>
          </w:p>
        </w:tc>
      </w:tr>
      <w:tr w:rsidR="00763D5B" w:rsidRPr="00763D5B" w:rsidTr="00D04F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63D5B" w:rsidRPr="00763D5B" w:rsidTr="00D04F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00 00000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Подпрограмма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87</w:t>
            </w: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87</w:t>
            </w: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CE27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87</w:t>
            </w: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,</w:t>
            </w:r>
            <w:r w:rsidR="00CE27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100,0</w:t>
            </w:r>
          </w:p>
        </w:tc>
      </w:tr>
      <w:tr w:rsidR="00763D5B" w:rsidRPr="00763D5B" w:rsidTr="00D04F51">
        <w:trPr>
          <w:trHeight w:val="2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63D5B" w:rsidRPr="00763D5B" w:rsidTr="00D04F5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Соисполнители – территориальные, отраслевые (функциональные) органы – структурные подразделения Администрации города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63D5B" w:rsidRPr="00763D5B" w:rsidTr="00D04F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01 00000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Основное мероприятие «Развитие муниципальной службы в муниципальном образовании «Город Ижевск»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Управление кадровой политики, структурные подразделения – органы, наделенные в установленном порядке статусом юридического лица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87</w:t>
            </w: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87</w:t>
            </w: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100,0</w:t>
            </w:r>
          </w:p>
        </w:tc>
      </w:tr>
      <w:tr w:rsidR="00763D5B" w:rsidRPr="00763D5B" w:rsidTr="00D04F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01 60440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Организация обучения муниципальных служащих муниципального образования «Город Ижевск»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Управление кадровой политики, структурные подразделения – органы, наделенные в </w:t>
            </w: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установленном порядке статусом юридического лица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13 1 01 60440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87</w:t>
            </w: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87</w:t>
            </w: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87</w:t>
            </w: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763D5B" w:rsidRPr="00763D5B" w:rsidTr="00D04F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00 00000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Подпрограмма «Административная реформа»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6</w:t>
            </w: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76</w:t>
            </w: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75,99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11D86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99,</w:t>
            </w:r>
            <w:r w:rsidR="00033CA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99</w:t>
            </w:r>
          </w:p>
        </w:tc>
      </w:tr>
      <w:tr w:rsidR="00763D5B" w:rsidRPr="00763D5B" w:rsidTr="00D04F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63D5B" w:rsidRPr="00763D5B" w:rsidTr="00D04F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Соисполнители – территориальные, отраслевые (функциональные) органы – структурные подразделения Администрации города)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63D5B" w:rsidRPr="00763D5B" w:rsidTr="00D04F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01 00000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Основное мероприятие «Организация работы по проведению административной реформы в муниципальном образовании «Город Ижевск»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Информационно-аналитическое управление,</w:t>
            </w:r>
          </w:p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13 2 01 00000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6</w:t>
            </w:r>
            <w:r w:rsidR="00763D5B"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76</w:t>
            </w:r>
            <w:r w:rsidR="00763D5B"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75,99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11D86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99,</w:t>
            </w:r>
            <w:r w:rsidR="00033CAC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99</w:t>
            </w:r>
          </w:p>
        </w:tc>
      </w:tr>
      <w:tr w:rsidR="00763D5B" w:rsidRPr="00763D5B" w:rsidTr="00D04F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01 60430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Проведение социологических исследований с целью мониторинга удовлетворенности населения деятельностью органов местного самоуправления города Ижевска, а также качеством государственных и муниципальных услуг в городе Ижевске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Информационно-аналитическое управление,</w:t>
            </w:r>
          </w:p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кадровой политики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13 2 01 60430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67,</w:t>
            </w:r>
            <w:r w:rsidR="00763D5B"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76</w:t>
            </w:r>
            <w:r w:rsidR="00763D5B"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75,99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11D86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99,</w:t>
            </w:r>
            <w:r w:rsidR="00033C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99</w:t>
            </w:r>
          </w:p>
        </w:tc>
      </w:tr>
      <w:tr w:rsidR="00763D5B" w:rsidRPr="00763D5B" w:rsidTr="00D04F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00 00000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171 387,1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223 399,97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214 082,94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1 359,91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011D86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521,39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124,91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033CAC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95,83</w:t>
            </w:r>
          </w:p>
        </w:tc>
      </w:tr>
      <w:tr w:rsidR="00763D5B" w:rsidRPr="00763D5B" w:rsidTr="00D04F5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C326E" w:rsidP="00763D5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МКУ «Управление обеспечения деятельности Администрации города Ижевска», функциональные органы – структурные подразделения Администрации города Ижевска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D5B" w:rsidRPr="00763D5B" w:rsidRDefault="00763D5B" w:rsidP="00763D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33CAC" w:rsidRPr="00763D5B" w:rsidTr="00D04F51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01 00000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Основное мероприятие «Обеспечение функций муниципальных органов»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CAC" w:rsidRPr="00763D5B" w:rsidRDefault="00204038" w:rsidP="00033CA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МКУ «Управление обеспечения деятельности Администрации города Ижевска», функциональные органы – структурные подразделения Администрации города Ижевска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13 3 01 00000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326E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105 886,1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326E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117 313,2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326E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111 398,27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579,31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105,21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94,96</w:t>
            </w:r>
          </w:p>
        </w:tc>
      </w:tr>
      <w:tr w:rsidR="00033CAC" w:rsidRPr="00763D5B" w:rsidTr="00D04F5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13 3 01 00000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326E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553</w:t>
            </w:r>
            <w:r w:rsidR="00033CAC"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326E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916,37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326E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734,04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80,10</w:t>
            </w:r>
          </w:p>
        </w:tc>
      </w:tr>
      <w:tr w:rsidR="00033CAC" w:rsidRPr="00763D5B" w:rsidTr="00D04F5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13 3 01 00000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16 850,0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14</w:t>
            </w:r>
            <w:r w:rsidR="007C326E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14</w:t>
            </w:r>
            <w:r w:rsidR="007C326E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848,57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88,12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99,29</w:t>
            </w:r>
          </w:p>
        </w:tc>
      </w:tr>
      <w:tr w:rsidR="00033CAC" w:rsidRPr="00763D5B" w:rsidTr="00D04F51">
        <w:trPr>
          <w:trHeight w:val="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01 60030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204038" w:rsidP="00033C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Центральный аппарат</w:t>
            </w:r>
            <w:r w:rsidR="00033CAC"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204038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МКУ «Управление обеспечения деятельности Администрации города Ижевска», функциональные органы – структурные подразделения Администрации города Ижевска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13 3 01 60030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120, 240, 850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98 931,0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107 339,5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102 765,84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1C0F01" w:rsidP="001C0F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572,82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95,74</w:t>
            </w:r>
          </w:p>
        </w:tc>
      </w:tr>
      <w:tr w:rsidR="00033CAC" w:rsidRPr="00763D5B" w:rsidTr="00D04F51">
        <w:trPr>
          <w:trHeight w:val="10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01 60033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Расходы на обеспечение текущей деятельности в сфере установленных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204038" w:rsidP="00033C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МКУ «Управление обеспечения деятельности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13 3 01</w:t>
            </w:r>
          </w:p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60033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1 476,6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818,74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1C0F01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  <w:r w:rsidR="00033C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55,45</w:t>
            </w:r>
          </w:p>
        </w:tc>
      </w:tr>
      <w:tr w:rsidR="00033CAC" w:rsidRPr="00763D5B" w:rsidTr="00D04F51">
        <w:trPr>
          <w:trHeight w:val="4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 6003Р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Расходы, связанные с фотофиксацией нарушений правил благоустройства города Ижевска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Управление </w:t>
            </w:r>
            <w:r w:rsidR="0020403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общественной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 3 01 6003Р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4 857,2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4 173,79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85,93</w:t>
            </w:r>
          </w:p>
        </w:tc>
      </w:tr>
      <w:tr w:rsidR="00033CAC" w:rsidRPr="00763D5B" w:rsidTr="00D04F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01 04360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Управление по делам архивов, </w:t>
            </w:r>
            <w:r w:rsidR="00AA22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МКУ «Управление обеспечения деятельности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13 3 01 04360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120, 240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1 955,1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3 639,9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3 639,9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033CAC" w:rsidRPr="00763D5B" w:rsidTr="00D04F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01 60310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AA2205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Расходы на </w:t>
            </w:r>
            <w:r w:rsidR="00033CAC"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реализаци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="00033CAC"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основных мероприятий, утвержденных планами Администрации города Ижевска и ее структурных подразделений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AA2205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МКУ «Управление обеспечения деятельности Администрации города Ижевска», функциональные органы – структурные подразделения Администрации города Ижевска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13 3 01 60310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251,23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58,02</w:t>
            </w:r>
          </w:p>
        </w:tc>
      </w:tr>
      <w:tr w:rsidR="00033CAC" w:rsidRPr="00763D5B" w:rsidTr="00D04F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01 60350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Финансовое обеспечение расходных обязательств, связанных с реализацией постановления Администрации </w:t>
            </w: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города Ижевска от 16.07.2008 №534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Управление кадровой политики</w:t>
            </w:r>
            <w:r w:rsid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</w:t>
            </w:r>
            <w:r w:rsidR="00AA22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МКУ «Управление обеспечения </w:t>
            </w:r>
            <w:r w:rsidR="00AA22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деятельности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13 3 01 60350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293,37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293,37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green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033CAC" w:rsidRPr="00763D5B" w:rsidTr="00D04F51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01 61710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кадровой политики,</w:t>
            </w: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="00AA22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МКУ «Управление обеспечения деятельности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13 3 01 61710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16 850,0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  <w:r w:rsidR="007C02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  <w:r w:rsidR="007C02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848,57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99,</w:t>
            </w:r>
            <w:r w:rsidR="007C02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</w:tr>
      <w:tr w:rsidR="00033CAC" w:rsidRPr="00763D5B" w:rsidTr="00D04F51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01 60220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Обеспечение статистической информацией структурных подразделений Администрации города Ижевска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Управление экономики и инвестиций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13 3 01 60220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120,</w:t>
            </w:r>
            <w:r w:rsidR="00033CAC"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189,44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99,</w:t>
            </w:r>
            <w:r w:rsidR="007C02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71</w:t>
            </w:r>
          </w:p>
        </w:tc>
      </w:tr>
      <w:tr w:rsidR="00033CAC" w:rsidRPr="00763D5B" w:rsidTr="00D04F51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03 00000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Основное мероприятие «Обеспечение деятельности учреждений хозяйственного обслуживания»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AA2205" w:rsidP="00033CA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en-US"/>
              </w:rPr>
              <w:t>Администрация города Ижевска, МКУ «Автобаза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13 3 03 00000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48 098,0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64 294,6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62 900,93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780,60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405,99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130,78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97,</w:t>
            </w:r>
            <w:r w:rsidR="007C025C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83</w:t>
            </w:r>
          </w:p>
        </w:tc>
      </w:tr>
      <w:tr w:rsidR="00033CAC" w:rsidRPr="00763D5B" w:rsidTr="00D04F51">
        <w:trPr>
          <w:trHeight w:val="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03 69998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AC" w:rsidRPr="00763D5B" w:rsidRDefault="00033CAC" w:rsidP="00033C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Финансовое обеспечение деятельности учреждений хозяйственного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AA2205" w:rsidP="00033C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Администрация города Ижевска, МКУ «Автобаза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13 3 03 69998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110, 240, 850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48 098,0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64 042,6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62 709,39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780,60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405,99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6B5E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130,</w:t>
            </w:r>
            <w:r w:rsidR="006B5E0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  <w:r w:rsidR="007C02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AC" w:rsidRPr="00763D5B" w:rsidRDefault="00033CA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97,</w:t>
            </w:r>
            <w:r w:rsidR="007C02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92</w:t>
            </w:r>
          </w:p>
        </w:tc>
      </w:tr>
      <w:tr w:rsidR="007C025C" w:rsidRPr="00763D5B" w:rsidTr="00D04F51">
        <w:trPr>
          <w:trHeight w:val="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C025C" w:rsidRDefault="007C025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03 6999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5C" w:rsidRPr="00763D5B" w:rsidRDefault="007C025C" w:rsidP="00033C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D5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Финансовое обеспечение деятельности учреждений хозяйственного обслуживания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(за счет дотации УР)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9A4FEC" w:rsidP="00033C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Администрация города Ижевска, МКУ «Автобаза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9A4FEC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13 3 03 6999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191,54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C" w:rsidRPr="00763D5B" w:rsidRDefault="00011D86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25C" w:rsidRPr="00763D5B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25C" w:rsidRPr="00763D5B" w:rsidRDefault="009A4FEC" w:rsidP="0003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76,01</w:t>
            </w:r>
          </w:p>
        </w:tc>
      </w:tr>
      <w:tr w:rsidR="00AA2205" w:rsidRPr="00763D5B" w:rsidTr="00D04F51">
        <w:trPr>
          <w:trHeight w:val="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04 00000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Default="00AA2205" w:rsidP="00AA22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22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Администрация города Ижевска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</w:t>
            </w:r>
          </w:p>
          <w:p w:rsidR="00AA2205" w:rsidRPr="00AA2205" w:rsidRDefault="00AA2205" w:rsidP="00AA220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МКУ «Управление обеспечения деятельности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13 3 04 00000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25 921,0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24 201,13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011D86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15,81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93,36</w:t>
            </w:r>
          </w:p>
        </w:tc>
      </w:tr>
      <w:tr w:rsidR="00AA2205" w:rsidRPr="00763D5B" w:rsidTr="00D04F51">
        <w:trPr>
          <w:trHeight w:val="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sz w:val="18"/>
                <w:szCs w:val="18"/>
              </w:rPr>
              <w:t>04 60034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05" w:rsidRPr="00AA2205" w:rsidRDefault="00AA2205" w:rsidP="00AA22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205">
              <w:rPr>
                <w:rFonts w:ascii="Times New Roman" w:hAnsi="Times New Roman"/>
                <w:sz w:val="18"/>
                <w:szCs w:val="18"/>
              </w:rPr>
              <w:t xml:space="preserve">Администрация города Ижевска, </w:t>
            </w:r>
          </w:p>
          <w:p w:rsidR="00AA2205" w:rsidRPr="00AA2205" w:rsidRDefault="00AA2205" w:rsidP="00AA220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hAnsi="Times New Roman"/>
                <w:sz w:val="18"/>
                <w:szCs w:val="18"/>
              </w:rPr>
              <w:t>МКУ «Управление обеспечения деятельности Администрации города Ижевска»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011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13 3 04 </w:t>
            </w:r>
            <w:r w:rsidR="00011D8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60034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110, 240, 320, 850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25 921,0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24 201,13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5" w:rsidRPr="00AA2205" w:rsidRDefault="00011D86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205" w:rsidRPr="00AA2205" w:rsidRDefault="00AA2205" w:rsidP="00AA2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A22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93,36</w:t>
            </w:r>
          </w:p>
        </w:tc>
      </w:tr>
    </w:tbl>
    <w:p w:rsidR="00AB7EA9" w:rsidRDefault="00AB7EA9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:rsidR="00AF70B0" w:rsidRDefault="00B347B9" w:rsidP="00C014E3">
      <w:pPr>
        <w:tabs>
          <w:tab w:val="left" w:pos="7020"/>
          <w:tab w:val="left" w:pos="7920"/>
        </w:tabs>
        <w:spacing w:after="0" w:line="240" w:lineRule="auto"/>
        <w:ind w:right="6"/>
        <w:rPr>
          <w:rFonts w:ascii="Times New Roman" w:hAnsi="Times New Roman"/>
          <w:sz w:val="20"/>
          <w:szCs w:val="20"/>
        </w:rPr>
      </w:pPr>
      <w:r w:rsidRPr="00B347B9">
        <w:rPr>
          <w:rFonts w:ascii="Times New Roman" w:hAnsi="Times New Roman"/>
          <w:b/>
          <w:bCs/>
          <w:sz w:val="20"/>
          <w:szCs w:val="20"/>
        </w:rPr>
        <w:lastRenderedPageBreak/>
        <w:t xml:space="preserve">Форма 3. </w:t>
      </w:r>
      <w:bookmarkStart w:id="1" w:name="_Hlk96278012"/>
      <w:r w:rsidRPr="00B347B9">
        <w:rPr>
          <w:rFonts w:ascii="Times New Roman" w:hAnsi="Times New Roman"/>
          <w:b/>
          <w:bCs/>
          <w:sz w:val="20"/>
          <w:szCs w:val="20"/>
        </w:rPr>
        <w:t xml:space="preserve">Отчет о выполнении программных мероприятий и достигнутых значениях показателей, результатах оценки эффективности реализации муниципальной программы </w:t>
      </w:r>
      <w:r>
        <w:rPr>
          <w:rFonts w:ascii="Times New Roman" w:hAnsi="Times New Roman"/>
          <w:b/>
          <w:bCs/>
          <w:sz w:val="20"/>
          <w:szCs w:val="20"/>
        </w:rPr>
        <w:t>«Муниципальное управление»</w:t>
      </w:r>
      <w:r w:rsidRPr="00B347B9">
        <w:rPr>
          <w:rFonts w:ascii="Times New Roman" w:hAnsi="Times New Roman"/>
          <w:b/>
          <w:bCs/>
          <w:sz w:val="20"/>
          <w:szCs w:val="20"/>
        </w:rPr>
        <w:t xml:space="preserve"> за </w:t>
      </w:r>
      <w:r>
        <w:rPr>
          <w:rFonts w:ascii="Times New Roman" w:hAnsi="Times New Roman"/>
          <w:b/>
          <w:bCs/>
          <w:sz w:val="20"/>
          <w:szCs w:val="20"/>
        </w:rPr>
        <w:t>2021</w:t>
      </w:r>
      <w:r w:rsidRPr="00B347B9">
        <w:rPr>
          <w:rFonts w:ascii="Times New Roman" w:hAnsi="Times New Roman"/>
          <w:b/>
          <w:bCs/>
          <w:sz w:val="20"/>
          <w:szCs w:val="20"/>
        </w:rPr>
        <w:t xml:space="preserve"> год</w:t>
      </w:r>
      <w:bookmarkEnd w:id="1"/>
    </w:p>
    <w:p w:rsidR="00EE4B08" w:rsidRDefault="00EE4B08" w:rsidP="00C014E3">
      <w:pPr>
        <w:tabs>
          <w:tab w:val="left" w:pos="7020"/>
          <w:tab w:val="left" w:pos="7920"/>
        </w:tabs>
        <w:spacing w:after="0" w:line="240" w:lineRule="auto"/>
        <w:ind w:right="6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Ind w:w="-34" w:type="dxa"/>
        <w:tblLayout w:type="fixed"/>
        <w:tblLook w:val="04A0"/>
      </w:tblPr>
      <w:tblGrid>
        <w:gridCol w:w="418"/>
        <w:gridCol w:w="430"/>
        <w:gridCol w:w="10"/>
        <w:gridCol w:w="533"/>
        <w:gridCol w:w="1423"/>
        <w:gridCol w:w="1008"/>
        <w:gridCol w:w="857"/>
        <w:gridCol w:w="719"/>
        <w:gridCol w:w="710"/>
        <w:gridCol w:w="854"/>
        <w:gridCol w:w="845"/>
        <w:gridCol w:w="1365"/>
        <w:gridCol w:w="546"/>
        <w:gridCol w:w="552"/>
        <w:gridCol w:w="568"/>
        <w:gridCol w:w="967"/>
        <w:gridCol w:w="1060"/>
        <w:gridCol w:w="13"/>
        <w:gridCol w:w="32"/>
        <w:gridCol w:w="832"/>
        <w:gridCol w:w="16"/>
        <w:gridCol w:w="976"/>
        <w:gridCol w:w="1323"/>
      </w:tblGrid>
      <w:tr w:rsidR="00C068D5" w:rsidRPr="002070F2" w:rsidTr="006D347A">
        <w:trPr>
          <w:trHeight w:val="480"/>
          <w:tblHeader/>
        </w:trPr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Код аналитической программной классификации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59646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96462">
              <w:rPr>
                <w:rFonts w:ascii="Times New Roman" w:hAnsi="Times New Roman"/>
                <w:color w:val="000000"/>
                <w:sz w:val="12"/>
                <w:szCs w:val="12"/>
              </w:rPr>
              <w:t>Расходы, тыс. рублей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59646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96462">
              <w:rPr>
                <w:rFonts w:ascii="Times New Roman" w:hAnsi="Times New Roman"/>
                <w:color w:val="000000"/>
                <w:sz w:val="12"/>
                <w:szCs w:val="12"/>
              </w:rPr>
              <w:t>Неиспользованная экономия бюджетных средств, полученная по итогам проведения конкурентных закупок, тыс. руб.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Степень соответствия запланированному уровню расходов бюджета (</w:t>
            </w: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Ссур</w:t>
            </w:r>
            <w:proofErr w:type="spellEnd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) (гр.8/</w:t>
            </w:r>
            <w:r w:rsidR="00DB10CB">
              <w:rPr>
                <w:rFonts w:ascii="Times New Roman" w:hAnsi="Times New Roman"/>
                <w:color w:val="000000"/>
                <w:sz w:val="12"/>
                <w:szCs w:val="12"/>
              </w:rPr>
              <w:t>(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гр.7-гр.9)</w:t>
            </w:r>
            <w:r w:rsidR="00DB10CB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21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Достижение плановых значений ожидаемых конечных результатов, целевых показателей (индикаторов), ожидаемых непосредственных результатов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gram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  <w:proofErr w:type="gramEnd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/не выполнено. Причины невыполнения (недостижения)</w:t>
            </w:r>
          </w:p>
        </w:tc>
      </w:tr>
      <w:tr w:rsidR="00C068D5" w:rsidRPr="002070F2" w:rsidTr="006D347A">
        <w:trPr>
          <w:trHeight w:val="71"/>
          <w:tblHeader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МП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ОМ М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59646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96462">
              <w:rPr>
                <w:rFonts w:ascii="Times New Roman" w:hAnsi="Times New Roman"/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59646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96462">
              <w:rPr>
                <w:rFonts w:ascii="Times New Roman" w:hAnsi="Times New Roman"/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59646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ожидаемых конечных результатов, целевых показателей (индикаторов), ожидаемых непосредственных результатов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ед. </w:t>
            </w: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изм</w:t>
            </w:r>
            <w:proofErr w:type="spellEnd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степень достижения ожидаемых конечных результатов, целевых показателей (индикаторов) (</w:t>
            </w: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СДпз</w:t>
            </w:r>
            <w:proofErr w:type="spellEnd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степень достижения ожидаемых непосредственных результатов (</w:t>
            </w: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СДонр</w:t>
            </w:r>
            <w:proofErr w:type="spellEnd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71"/>
          <w:tblHeader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 тенденцией увеличения значений (гр.14/гр.13)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 тенденцией снижения значений (гр.13/гр.14)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F14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 тенденцией увеличения значений (гр.14/гр.13)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2070F2" w:rsidRDefault="00416DDA" w:rsidP="00F14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 тенденцией снижения значений (гр.13/гр.14)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6DDA" w:rsidRPr="002070F2" w:rsidRDefault="00416DD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300"/>
          <w:tblHeader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</w:p>
        </w:tc>
      </w:tr>
      <w:tr w:rsidR="00C068D5" w:rsidRPr="002070F2" w:rsidTr="0065353A">
        <w:trPr>
          <w:trHeight w:val="57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0" w:rsidRPr="002070F2" w:rsidRDefault="0047015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0B0" w:rsidRPr="002070F2" w:rsidRDefault="002840EA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Цель программы: Повышение эффективности деятельности органов местного самоуправления муниципального образования "Город Ижевск" в области муниципального управления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0B0" w:rsidRPr="002070F2" w:rsidRDefault="00B83FC2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Индекс доверия граждан к муниципальным служащим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AF70B0" w:rsidRPr="002070F2" w:rsidRDefault="006B58D4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AF70B0" w:rsidRPr="002070F2" w:rsidRDefault="006B58D4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0B0" w:rsidRPr="002070F2" w:rsidRDefault="00961132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67,3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0B0" w:rsidRPr="002070F2" w:rsidRDefault="00635E7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0B0" w:rsidRPr="002070F2" w:rsidRDefault="00AF70B0" w:rsidP="00732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AF70B0" w:rsidRPr="002070F2" w:rsidRDefault="00AF70B0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AF70B0" w:rsidRPr="002070F2" w:rsidRDefault="00AF70B0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0B0" w:rsidRPr="0065353A" w:rsidRDefault="0065353A" w:rsidP="006535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65353A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71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0" w:rsidRPr="002070F2" w:rsidRDefault="0047015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0" w:rsidRPr="002070F2" w:rsidRDefault="0047015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0" w:rsidRPr="002070F2" w:rsidRDefault="0047015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0B0" w:rsidRPr="002070F2" w:rsidRDefault="00B83FC2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Подпрограмма "Развитие муниципальной службы"</w:t>
            </w:r>
          </w:p>
        </w:tc>
      </w:tr>
      <w:tr w:rsidR="00C068D5" w:rsidRPr="002070F2" w:rsidTr="006D347A">
        <w:trPr>
          <w:trHeight w:val="55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B0" w:rsidRPr="002070F2" w:rsidRDefault="00AF70B0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0B0" w:rsidRPr="002070F2" w:rsidRDefault="00B83FC2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Цель подпрограммы: Формирование высококвалифицированного кадрового состава, совершенствование системы управления муниципальной службой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0B0" w:rsidRPr="00C80E72" w:rsidRDefault="00B83FC2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0E72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Снижение текучести кадров в органах местного самоуправления муниципального образования </w:t>
            </w:r>
            <w:r w:rsidRPr="00C80E72">
              <w:rPr>
                <w:rFonts w:ascii="Times New Roman" w:hAnsi="Times New Roman"/>
                <w:color w:val="000000"/>
                <w:sz w:val="12"/>
                <w:szCs w:val="12"/>
              </w:rPr>
              <w:t>"</w:t>
            </w:r>
            <w:r w:rsidRPr="00C80E72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Город Ижевск</w:t>
            </w:r>
            <w:r w:rsidRPr="00C80E72">
              <w:rPr>
                <w:rFonts w:ascii="Times New Roman" w:hAnsi="Times New Roman"/>
                <w:color w:val="000000"/>
                <w:sz w:val="12"/>
                <w:szCs w:val="12"/>
              </w:rPr>
              <w:t>"</w:t>
            </w:r>
            <w:r w:rsidRPr="00C80E72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(муниципальных служащих)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0B0" w:rsidRPr="002070F2" w:rsidRDefault="006B58D4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0B0" w:rsidRPr="002070F2" w:rsidRDefault="006B58D4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sz w:val="12"/>
                <w:szCs w:val="12"/>
                <w:lang w:val="en-US"/>
              </w:rPr>
              <w:t>17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0B0" w:rsidRPr="002070F2" w:rsidRDefault="00961132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26,4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0B0" w:rsidRPr="002070F2" w:rsidRDefault="00AF70B0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0B0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0,64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AF70B0" w:rsidRPr="002070F2" w:rsidRDefault="00AF70B0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AF70B0" w:rsidRPr="002070F2" w:rsidRDefault="00AF70B0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3A" w:rsidRDefault="0065353A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 выполнено.</w:t>
            </w:r>
          </w:p>
          <w:p w:rsidR="00AF70B0" w:rsidRPr="002070F2" w:rsidRDefault="00275E4A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E4A">
              <w:rPr>
                <w:rFonts w:ascii="Times New Roman" w:hAnsi="Times New Roman"/>
                <w:sz w:val="12"/>
                <w:szCs w:val="12"/>
              </w:rPr>
              <w:t xml:space="preserve">При проведении оптимизационных мероприятий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в течение года </w:t>
            </w:r>
            <w:r w:rsidRPr="00275E4A">
              <w:rPr>
                <w:rFonts w:ascii="Times New Roman" w:hAnsi="Times New Roman"/>
                <w:sz w:val="12"/>
                <w:szCs w:val="12"/>
              </w:rPr>
              <w:t>повы</w:t>
            </w:r>
            <w:r>
              <w:rPr>
                <w:rFonts w:ascii="Times New Roman" w:hAnsi="Times New Roman"/>
                <w:sz w:val="12"/>
                <w:szCs w:val="12"/>
              </w:rPr>
              <w:t>силась</w:t>
            </w:r>
            <w:r w:rsidRPr="00275E4A">
              <w:rPr>
                <w:rFonts w:ascii="Times New Roman" w:hAnsi="Times New Roman"/>
                <w:sz w:val="12"/>
                <w:szCs w:val="12"/>
              </w:rPr>
              <w:t xml:space="preserve"> нагрузка на сотрудников при сохранении уровня заработной платы</w:t>
            </w:r>
            <w:r>
              <w:rPr>
                <w:rFonts w:ascii="Times New Roman" w:hAnsi="Times New Roman"/>
                <w:sz w:val="12"/>
                <w:szCs w:val="12"/>
              </w:rPr>
              <w:t>, что привело к увеличению текучести кадров</w:t>
            </w:r>
          </w:p>
        </w:tc>
      </w:tr>
      <w:tr w:rsidR="00C068D5" w:rsidRPr="002070F2" w:rsidTr="0065353A">
        <w:trPr>
          <w:trHeight w:val="9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C2" w:rsidRPr="002070F2" w:rsidRDefault="0047015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C2" w:rsidRPr="002070F2" w:rsidRDefault="0047015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C2" w:rsidRPr="002070F2" w:rsidRDefault="0047015A" w:rsidP="00B34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19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C2" w:rsidRPr="002070F2" w:rsidRDefault="00B83FC2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Задача. Организация прохождения муниципальной службы, в том числе реализация мер по противодействию коррупции на муниципальной службе, реализация механизмов мотивации профессиональной служебной деятельности муниципальных служащих.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FC2" w:rsidRPr="002070F2" w:rsidRDefault="00B83FC2" w:rsidP="00B347B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Отклонение утвержденной штатной численности муниципальных служащих от значения предельного количества должностей муниципальной службы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B83FC2" w:rsidRPr="002070F2" w:rsidRDefault="006B58D4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B83FC2" w:rsidRPr="002070F2" w:rsidRDefault="006B58D4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FC2" w:rsidRPr="002070F2" w:rsidRDefault="00961132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64,3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FC2" w:rsidRPr="002070F2" w:rsidRDefault="00B83FC2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FC2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B83FC2" w:rsidRPr="002070F2" w:rsidRDefault="00B83FC2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B83FC2" w:rsidRPr="002070F2" w:rsidRDefault="00B83FC2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FC2" w:rsidRPr="0065353A" w:rsidRDefault="0065353A" w:rsidP="006535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65353A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69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5589" w:rsidRPr="00BE301B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01B">
              <w:rPr>
                <w:rFonts w:ascii="Times New Roman" w:hAnsi="Times New Roman"/>
                <w:bCs/>
                <w:sz w:val="12"/>
                <w:szCs w:val="12"/>
              </w:rPr>
              <w:t>Доля вакантных должностей муниципальной службы, замещаемых на основе конкурса, от общего количества назначений на должности муниципальной службы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9A5589" w:rsidRPr="00BE301B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BE301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9A5589" w:rsidRPr="00BE301B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BE301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A5589" w:rsidRPr="00BE301B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01B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5589" w:rsidRPr="002070F2" w:rsidRDefault="0065353A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5589" w:rsidRPr="002070F2" w:rsidRDefault="0065353A" w:rsidP="00732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87B" w:rsidRDefault="0065353A" w:rsidP="00117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не учитывается </w:t>
            </w:r>
          </w:p>
          <w:p w:rsidR="0065353A" w:rsidRDefault="0065353A" w:rsidP="00117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(ПАГ от 27.12.2013 №1648).</w:t>
            </w:r>
          </w:p>
          <w:p w:rsidR="009A5589" w:rsidRPr="00117CE7" w:rsidRDefault="00117CE7" w:rsidP="00117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117CE7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В связи с проводимой оптимизацией численности в 2021 году проведение конкурсов на замещение</w:t>
            </w: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вакантных должностей не планировалось, так как вакансии необходимо было предлагать сокращаемым сотрудникам</w:t>
            </w:r>
          </w:p>
        </w:tc>
      </w:tr>
      <w:tr w:rsidR="00C068D5" w:rsidRPr="002070F2" w:rsidTr="00751C4C">
        <w:trPr>
          <w:trHeight w:val="58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Cs/>
                <w:sz w:val="12"/>
                <w:szCs w:val="12"/>
              </w:rPr>
              <w:t xml:space="preserve">Доля вакантных должностей муниципальной службы, замещаемых на основе назначения из кадрового резерва, от общего количества назначений на должности муниципальной </w:t>
            </w:r>
            <w:r w:rsidRPr="002070F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службы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0,43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4C" w:rsidRDefault="00751C4C" w:rsidP="00751C4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 выполнено.</w:t>
            </w:r>
          </w:p>
          <w:p w:rsidR="009A5589" w:rsidRPr="002070F2" w:rsidRDefault="00751C4C" w:rsidP="00751C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117CE7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В связи с проводимой оптимизацией численности в 2021 году </w:t>
            </w: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вакансии необходимо было предлагать сокращаемым сотрудникам</w:t>
            </w:r>
          </w:p>
        </w:tc>
      </w:tr>
      <w:tr w:rsidR="00C068D5" w:rsidRPr="002070F2" w:rsidTr="00751C4C">
        <w:trPr>
          <w:trHeight w:val="9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Доля муниципальных служащих, имеющих высшее профессиональное образование, от общего количества муниципальных служащих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98,8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589" w:rsidRPr="002070F2" w:rsidRDefault="00EB02E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589" w:rsidRPr="002070F2" w:rsidRDefault="00751C4C" w:rsidP="00751C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5353A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751C4C">
        <w:trPr>
          <w:trHeight w:val="4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A5589" w:rsidRPr="002070F2" w:rsidRDefault="009A5589" w:rsidP="009A5589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Cs/>
                <w:sz w:val="12"/>
                <w:szCs w:val="12"/>
              </w:rPr>
              <w:t>Доля муниципальных служащих, награжденных наградами различного уровня, от общего количества муниципальных служащих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менее 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589" w:rsidRPr="002070F2" w:rsidRDefault="00EB02E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9A5589" w:rsidRPr="002070F2" w:rsidRDefault="009A5589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589" w:rsidRPr="002070F2" w:rsidRDefault="00751C4C" w:rsidP="00751C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5353A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7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01 00000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89" w:rsidRPr="002070F2" w:rsidRDefault="009A5589" w:rsidP="009A5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Основное мероприятие "Развитие муниципальной службы в муниципальном образовании "Город Ижевск"</w:t>
            </w:r>
          </w:p>
        </w:tc>
      </w:tr>
      <w:tr w:rsidR="00C068D5" w:rsidRPr="002070F2" w:rsidTr="006D347A">
        <w:trPr>
          <w:trHeight w:val="55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Cs/>
                <w:sz w:val="12"/>
                <w:szCs w:val="12"/>
              </w:rPr>
              <w:t>Разработка и реализация плана мероприятий по противодействию коррупции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УКП, структурные подразделения Администрации г.Ижевска, структурные подразделения Городской думы г. Ижевска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BE301B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01B">
              <w:rPr>
                <w:rFonts w:ascii="Times New Roman" w:hAnsi="Times New Roman"/>
                <w:bCs/>
                <w:sz w:val="12"/>
                <w:szCs w:val="12"/>
              </w:rPr>
              <w:t>Доля выполненных мероприятий от общего количества мероприятий, предусмотренных планом мероприятий по противодействию коррупции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96,7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0,97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C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не выполнено,</w:t>
            </w:r>
            <w:r w:rsidR="00117CE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:rsidR="00230A01" w:rsidRPr="002070F2" w:rsidRDefault="00117CE7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 мероприятия из 61 не выполнены в связи с проводимой оптимизацией численности (осуществление наставничества для вновь принятых сотрудников и осуществление приема на конкурсной основе)</w:t>
            </w:r>
          </w:p>
        </w:tc>
      </w:tr>
      <w:tr w:rsidR="00C068D5" w:rsidRPr="002070F2" w:rsidTr="006D347A">
        <w:trPr>
          <w:trHeight w:val="129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Назначение на вакантные должности муниципальной службы на основе конкурса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УКП, структурные подразделения Администрации г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>жевска, наделенные в установленном порядке статусом юридического лица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BE301B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01B">
              <w:rPr>
                <w:rFonts w:ascii="Times New Roman" w:hAnsi="Times New Roman"/>
                <w:sz w:val="12"/>
                <w:szCs w:val="12"/>
              </w:rPr>
              <w:t>Количество конкурсов, признанных состоявшимися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менее 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BE301B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01B">
              <w:rPr>
                <w:rFonts w:ascii="Times New Roman" w:hAnsi="Times New Roman"/>
                <w:color w:val="000000"/>
                <w:sz w:val="12"/>
                <w:szCs w:val="12"/>
              </w:rPr>
              <w:t>не выполнено,</w:t>
            </w:r>
          </w:p>
          <w:p w:rsidR="00230A01" w:rsidRPr="002070F2" w:rsidRDefault="00BE30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</w:t>
            </w:r>
            <w:r w:rsidRPr="00BE301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связи с проведением мероприятий по сокращению численности проведено только 2 конкурса на замещение 2 вакантных должностей, которые были признаны несостоявшимися, в первом случае, в связи с отсутствием необходимого для проведения конкурса количества кандидатов, а во втором случае, в связи с отсутствием лиц, желающих принять участие в конкурсе</w:t>
            </w:r>
          </w:p>
        </w:tc>
      </w:tr>
      <w:tr w:rsidR="00C068D5" w:rsidRPr="002070F2" w:rsidTr="006D347A">
        <w:trPr>
          <w:trHeight w:val="13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Размещение объявлений о проводимых конкурсах на замещение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вакантных должностей в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УКП, структурные подразделения Администраци</w:t>
            </w: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и г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>жевска, наделенные в установленном порядке статусом юридического лица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sz w:val="12"/>
                <w:szCs w:val="12"/>
              </w:rPr>
              <w:lastRenderedPageBreak/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Количество конкурсов, 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объявления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 xml:space="preserve"> о проведении которых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размещены в государственной информационной системе, от общего количества проведенных конкурсов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не выполнено,</w:t>
            </w:r>
          </w:p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отсутствовала техническая возможность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размещения в системе</w:t>
            </w:r>
          </w:p>
        </w:tc>
      </w:tr>
      <w:tr w:rsidR="00C068D5" w:rsidRPr="002070F2" w:rsidTr="006D347A">
        <w:trPr>
          <w:trHeight w:val="31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01 60440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Cs/>
                <w:sz w:val="12"/>
                <w:szCs w:val="12"/>
              </w:rPr>
              <w:t>Организация обучения муниципальных служащих муниципального образования "Город Ижевск"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УКП, структурные подразделения Администрации г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>жевска, наделенные в установленном порядке статусом юридического лица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87,0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Доля муниципальных служащих, прошедших обучение, от общего количества муниципальных служащих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29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Формирование кадрового резерва на муниципальной службе в Администрации города Ижевска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УКП, структурные подразделения Администрации г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>жевска, наделенные в установленном порядке статусом юридического лица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Сформированный кадровый резерв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шт.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D42F5F">
        <w:trPr>
          <w:trHeight w:val="717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01 60440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Проведение конкурса "Лучший муниципальный служащий муниципального образования "Город Ижевск"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УКП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401F3E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01F3E">
              <w:rPr>
                <w:rFonts w:ascii="Times New Roman" w:hAnsi="Times New Roman"/>
                <w:sz w:val="12"/>
                <w:szCs w:val="12"/>
              </w:rPr>
              <w:t>Количество проведенных конкурсов профессионального мастерства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401F3E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C" w:rsidRDefault="00751C4C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не учитывается.</w:t>
            </w:r>
          </w:p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 связи с отсутствием средств бюджета данное мероприятие на 2021 год не планировалось</w:t>
            </w:r>
          </w:p>
        </w:tc>
      </w:tr>
      <w:tr w:rsidR="00C068D5" w:rsidRPr="002070F2" w:rsidTr="006D347A">
        <w:trPr>
          <w:trHeight w:val="100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Проведение 1 и 2 этапов республиканского конкурса "Лучший муниципальный служащий в Удмуртской Республике"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УКП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401F3E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01F3E">
              <w:rPr>
                <w:rFonts w:ascii="Times New Roman" w:hAnsi="Times New Roman"/>
                <w:sz w:val="12"/>
                <w:szCs w:val="12"/>
              </w:rPr>
              <w:t>Количество проведенных конкурсов профессионального мастерства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401F3E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C" w:rsidRDefault="00751C4C" w:rsidP="00751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не учитывается.</w:t>
            </w:r>
          </w:p>
          <w:p w:rsidR="00230A01" w:rsidRPr="002070F2" w:rsidRDefault="00401F3E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Данное мероприятие на 2021 год не планировалось</w:t>
            </w:r>
          </w:p>
        </w:tc>
      </w:tr>
      <w:tr w:rsidR="00C068D5" w:rsidRPr="002070F2" w:rsidTr="006D347A">
        <w:trPr>
          <w:trHeight w:val="129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Подготовка документов на награждение муниципальных служащих наградами различного уровня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УКП, структурные подразделения Администрации г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>жевска, наделенные в установленном порядке статусом юридического лица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Количество муниципальных служащих, награжденных наградами различного уровня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менее 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30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Итого по подпрограмме "Развитие муниципальной службы"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87,0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733747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337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Итого по подпрограмме 1 ΣСДпз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30A01" w:rsidRPr="002070F2" w:rsidRDefault="00751C4C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635E7B">
              <w:rPr>
                <w:rFonts w:ascii="Times New Roman" w:hAnsi="Times New Roman"/>
                <w:color w:val="000000"/>
                <w:sz w:val="12"/>
                <w:szCs w:val="12"/>
              </w:rPr>
              <w:t>,07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муниципального образования "Город Ижевск"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87,0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Число ожидаемых конечных результатов, целевых показателей (индикаторов) подпрограммы 1 (N)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30A01" w:rsidRPr="002070F2" w:rsidRDefault="00751C4C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Степень достижения плановых значений ожидаемых конечных результатов, целевых показателей (индикаторов) подпрограммы 1 СДм/</w:t>
            </w:r>
            <w:proofErr w:type="gram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=ΣСДпз/N</w:t>
            </w:r>
          </w:p>
        </w:tc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E301B" w:rsidRPr="00733747" w:rsidRDefault="00B400F0" w:rsidP="00751C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0,8</w:t>
            </w:r>
            <w:r w:rsidR="00751C4C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5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87,0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субсидии из бюджета Российской Федерации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субсидии из бюджета Удмуртской Республики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Итого по подпрограмме 1 ΣСдонр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635E7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3,97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субвенции из бюджета Удмуртской Республики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Общее количество мероприятий подпрограммы 1, запланированных к реализации в отчетном году (М)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635E7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rPr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иные источники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Степень реализации мероприятий подпрограммы 1 СРм=ΣСДонр/М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1B" w:rsidRPr="00733747" w:rsidRDefault="00635E7B" w:rsidP="00BE30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733747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0,66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1B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Эффективность реализации подпрограммы 1 ЭР = 0,5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СДм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proofErr w:type="gram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+ 0,3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СРм+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0,2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Ссур</w:t>
            </w:r>
            <w:proofErr w:type="spellEnd"/>
          </w:p>
        </w:tc>
        <w:tc>
          <w:tcPr>
            <w:tcW w:w="1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30A01" w:rsidRPr="00733747" w:rsidRDefault="00635E7B" w:rsidP="00751C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733747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0,</w:t>
            </w:r>
            <w:r w:rsidR="00B400F0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8</w:t>
            </w:r>
            <w:r w:rsidR="00751C4C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Уровень эффективности подпрограммы 1</w:t>
            </w:r>
          </w:p>
        </w:tc>
        <w:tc>
          <w:tcPr>
            <w:tcW w:w="1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30A01" w:rsidRPr="00635E7B" w:rsidRDefault="00635E7B" w:rsidP="00B400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635E7B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Эффективность </w:t>
            </w:r>
            <w:r w:rsidR="00B400F0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средняя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BE301B" w:rsidP="00BE3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Подпрограмма "Административная реформа"</w:t>
            </w:r>
          </w:p>
        </w:tc>
      </w:tr>
      <w:tr w:rsidR="00C068D5" w:rsidRPr="002070F2" w:rsidTr="006D347A">
        <w:trPr>
          <w:trHeight w:val="557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Цель подпрограммы: Повышение качества и доступности государственных и муниципальных услуг, 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предоставляемых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 xml:space="preserve"> населению города Ижевска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Уровень удовлетворенности жителей города Ижевска качеством предоставления государственных и муниципальных услуг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92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80,9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0,88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4C" w:rsidRDefault="00751C4C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не выполнено.</w:t>
            </w:r>
          </w:p>
          <w:p w:rsidR="00230A01" w:rsidRPr="002070F2" w:rsidRDefault="00077EFC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77EFC">
              <w:rPr>
                <w:rFonts w:ascii="Times New Roman" w:hAnsi="Times New Roman"/>
                <w:color w:val="000000"/>
                <w:sz w:val="12"/>
                <w:szCs w:val="12"/>
              </w:rPr>
              <w:t>Фактическое значение определено по результатам социологического исследования</w:t>
            </w:r>
          </w:p>
        </w:tc>
      </w:tr>
      <w:tr w:rsidR="00C068D5" w:rsidRPr="002070F2" w:rsidTr="006D347A">
        <w:trPr>
          <w:trHeight w:val="273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19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Задача 1. Снижение административных барьеров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бизнес-сообщества</w:t>
            </w:r>
            <w:proofErr w:type="spellEnd"/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 xml:space="preserve"> в Администрацию города Ижевска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число обращений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более 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более 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751C4C" w:rsidP="00751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15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Время ожидания в очереди при обращении заявителя в Администрацию города Ижевска для получения государственных и муниципальных услуг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мин.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более 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более 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751C4C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751C4C">
        <w:trPr>
          <w:trHeight w:val="483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Доля муниципальных услуг, 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предоставляемых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 xml:space="preserve"> жителям города Ижевска по принципу "одного окна" в МФЦ, от числа муниципальных услуг, включенных в рекомендуемый перечень государственных и муниципальных услуг, утвержденный постановлением Правительства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Российской Федерации от 27 сентября 2011 года N 797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751C4C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3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01 00000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Основное мероприятие "Организация работы по проведению административной реформы в муниципальном образовании "Город Ижевск"</w:t>
            </w:r>
          </w:p>
        </w:tc>
      </w:tr>
      <w:tr w:rsidR="00C068D5" w:rsidRPr="002070F2" w:rsidTr="006D347A">
        <w:trPr>
          <w:trHeight w:val="127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Регламентация муниципальных услуг, предоставляемых Администрацией города Ижевска, а также функций осуществления муниципального контроля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Структурные подразделения Администрации города Ижевска, предоставляющие муниципальные услуги, осуществляющие функции муниципального контроля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Доля муниципальных услуг и контрольных функций, для предоставления которых приняты административные регламенты, от общего количества муниципальных услуг, контрольных функций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3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Организация межведомственного информационного взаимодействия при предоставлении государственных и муниципальных услуг, в том числе в электронной форме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Структурные подразделения Администрации города Ижевска, предоставляющие муниципальные услуги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Доля межведомственных запросов, выполняемых структурными подразделениями Администрации города Ижевска в электронной форме, от общего числа межведомственных запросов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95,7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30A01"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5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01 60430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Проведение социологических исследований с целью мониторинга удовлетворенности населения деятельностью органов местного самоуправления города Ижевска, а также качеством государственных и муниципальных услуг в городе Ижевске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ИАУ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76,0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75,99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AB7EA9" w:rsidP="00B400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Проведенный социологический опрос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3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 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1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Задача 2. Обеспечение информированности граждан и юридических лиц по вопросам предоставления государственных и муниципальных услуг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F5A73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gramStart"/>
            <w:r w:rsidRPr="002F5A73">
              <w:rPr>
                <w:rFonts w:ascii="Times New Roman" w:hAnsi="Times New Roman"/>
                <w:sz w:val="12"/>
                <w:szCs w:val="12"/>
              </w:rPr>
              <w:t>Доля муниципальных услуг, информация о которых размещена на Едином портале и (или) Региональном портале государственных и муниципальных услуг (функций), от общего количества муниципальных услуг, предоставляемых Администрацией города Ижевска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F5A73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F5A73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F5A73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F5A73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F5A73" w:rsidRDefault="009749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F5A73">
              <w:rPr>
                <w:rFonts w:ascii="Times New Roman" w:hAnsi="Times New Roman"/>
                <w:color w:val="000000"/>
                <w:sz w:val="12"/>
                <w:szCs w:val="12"/>
              </w:rPr>
              <w:t>97,1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C01F8D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0,9</w:t>
            </w:r>
            <w:r w:rsidR="0097491B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C01F8D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C01F8D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C" w:rsidRDefault="00751C4C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не выполнено.</w:t>
            </w:r>
          </w:p>
          <w:p w:rsidR="00230A01" w:rsidRPr="002070F2" w:rsidRDefault="002F5A73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</w:t>
            </w:r>
            <w:r w:rsidRPr="002F5A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связи с техническими проблемами информация по 2 услугам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(Администрация Ленинского района, Управление общественной безопасности) </w:t>
            </w:r>
            <w:r w:rsidRPr="002F5A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была </w:t>
            </w:r>
            <w:r w:rsidRPr="002F5A73">
              <w:rPr>
                <w:rFonts w:ascii="Times New Roman" w:hAnsi="Times New Roman"/>
                <w:color w:val="000000"/>
                <w:sz w:val="12"/>
                <w:szCs w:val="12"/>
              </w:rPr>
              <w:t>размещена на порталах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состоянию на 31.12.2021</w:t>
            </w:r>
          </w:p>
        </w:tc>
      </w:tr>
      <w:tr w:rsidR="00C068D5" w:rsidRPr="002070F2" w:rsidTr="006D347A">
        <w:trPr>
          <w:trHeight w:val="13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01 00000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Основное мероприятие "Организация работы по проведению административной реформы в муниципальном образовании "Город Ижевск"</w:t>
            </w:r>
          </w:p>
        </w:tc>
      </w:tr>
      <w:tr w:rsidR="00C068D5" w:rsidRPr="002070F2" w:rsidTr="006D347A">
        <w:trPr>
          <w:trHeight w:val="13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Размещение и обновление сведений о муниципальных услугах, предоставляемых в городе Ижевске, в федеральной государственной информационной системе "Федеральный реестр государственных и муниципальных услуг (функций)", на официальном сайте муниципального образования «Город Ижевск», иных информационных ресурсах, информационных стендах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Структурные подразделения Администрации города Ижевска, предоставляющие муниципальные услуги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C53643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53643">
              <w:rPr>
                <w:rFonts w:ascii="Times New Roman" w:hAnsi="Times New Roman"/>
                <w:sz w:val="12"/>
                <w:szCs w:val="12"/>
              </w:rPr>
              <w:t>Размещенная актуальная информация о муниципальных услугах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97491B" w:rsidRDefault="009749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7491B">
              <w:rPr>
                <w:rFonts w:ascii="Times New Roman" w:hAnsi="Times New Roman"/>
                <w:color w:val="000000"/>
                <w:sz w:val="12"/>
                <w:szCs w:val="12"/>
              </w:rPr>
              <w:t>85,5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9749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0,86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FC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не выполнено, </w:t>
            </w:r>
            <w:r w:rsidR="00C53643">
              <w:rPr>
                <w:rFonts w:ascii="Times New Roman" w:hAnsi="Times New Roman"/>
                <w:color w:val="000000"/>
                <w:sz w:val="12"/>
                <w:szCs w:val="12"/>
              </w:rPr>
              <w:t>в связи с проводимой оптимизацией в 2021 году перераспределены полномочия между структурными подразделениями, по состоянию на 31.12.2021 года по 10 услугам информация не была актуализирована</w:t>
            </w:r>
          </w:p>
        </w:tc>
      </w:tr>
      <w:tr w:rsidR="00C068D5" w:rsidRPr="002070F2" w:rsidTr="006D347A">
        <w:trPr>
          <w:trHeight w:val="130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Итого по подпрограмме "Административная реформа"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  <w:tr w:rsidR="00C068D5" w:rsidRPr="002070F2" w:rsidTr="006D347A">
        <w:trPr>
          <w:trHeight w:val="80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83213E" w:rsidRDefault="00230A01" w:rsidP="00174D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83213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76,0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83213E" w:rsidRDefault="00230A01" w:rsidP="00174D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83213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75,99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83213E" w:rsidRDefault="00174D1C" w:rsidP="00230A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83213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C01F8D" w:rsidRDefault="00174D1C" w:rsidP="00230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Итого по подпрограмме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ΣСДпз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174D1C" w:rsidRDefault="00C01F8D" w:rsidP="00174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74D1C">
              <w:rPr>
                <w:rFonts w:ascii="Times New Roman" w:hAnsi="Times New Roman"/>
                <w:color w:val="000000"/>
                <w:sz w:val="12"/>
                <w:szCs w:val="12"/>
              </w:rPr>
              <w:t>4,8</w:t>
            </w:r>
            <w:r w:rsidR="00174D1C" w:rsidRPr="00174D1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213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муниципального образования "Город Ижевск"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83213E" w:rsidRDefault="00230A01" w:rsidP="00174D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83213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76,0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83213E" w:rsidRDefault="00230A01" w:rsidP="00174D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83213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75,99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83213E" w:rsidRDefault="00174D1C" w:rsidP="00230A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83213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Число ожидаемых конечных результатов, целевых показателей (индикаторов) подпрограммы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(N)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1" w:rsidRPr="00174D1C" w:rsidRDefault="00C01F8D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74D1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Степень достижения плановых значений ожидаемых конечных результатов, целевых показателей (индикаторов) подпрограммы 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СДм/</w:t>
            </w:r>
            <w:proofErr w:type="gram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=ΣСДпз/N</w:t>
            </w:r>
          </w:p>
        </w:tc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01" w:rsidRPr="00174D1C" w:rsidRDefault="00C01F8D" w:rsidP="00230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174D1C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0,97</w:t>
            </w:r>
          </w:p>
        </w:tc>
        <w:tc>
          <w:tcPr>
            <w:tcW w:w="5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76,0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75,99 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174D1C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83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субсидии из бюджета Российской Федерации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субсидии из бюджета Удмуртской Республики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Итого по подпрограмме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ΣСдонр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174D1C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3,86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247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субвенции из бюджета Удмуртской Республики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Общее количество мероприятий подпрограммы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, запланированных к реализации в отчетном году (М)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C01F8D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30A01"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иные источники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Степень реализации мероприятий подпрограммы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2070F2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СРм=ΣСДонр/М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C01F8D" w:rsidRDefault="00C01F8D" w:rsidP="00174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C01F8D">
              <w:rPr>
                <w:rFonts w:ascii="Times New Roman" w:hAnsi="Times New Roman"/>
                <w:b/>
                <w:bCs/>
                <w:sz w:val="12"/>
                <w:szCs w:val="12"/>
              </w:rPr>
              <w:t>0,9</w:t>
            </w:r>
            <w:r w:rsidR="00174D1C">
              <w:rPr>
                <w:rFonts w:ascii="Times New Roman" w:hAnsi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Эффективность реализации подпрограммы 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ЭР = 0,5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СДм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proofErr w:type="gram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+ 0,3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СРм+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0,2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Ссур</w:t>
            </w:r>
            <w:proofErr w:type="spellEnd"/>
          </w:p>
        </w:tc>
        <w:tc>
          <w:tcPr>
            <w:tcW w:w="1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0A01" w:rsidRPr="002070F2" w:rsidRDefault="00C01F8D" w:rsidP="00230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0,98</w:t>
            </w:r>
            <w:r w:rsidR="00230A01"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F95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Уровень эффективности подпрограммы</w:t>
            </w:r>
          </w:p>
        </w:tc>
        <w:tc>
          <w:tcPr>
            <w:tcW w:w="1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0A01" w:rsidRPr="002070F2" w:rsidRDefault="006C5A4D" w:rsidP="00230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Высокая эффективность</w:t>
            </w:r>
            <w:r w:rsidR="00230A01"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71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Подпрограмма "Создание условий для реализации муниципальной программы"</w:t>
            </w:r>
          </w:p>
        </w:tc>
      </w:tr>
      <w:tr w:rsidR="00C068D5" w:rsidRPr="002070F2" w:rsidTr="006D347A">
        <w:trPr>
          <w:trHeight w:val="61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Цель подпрограммы: Создание условий для осуществления деятельности Администрации города Ижевска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C068D5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068D5">
              <w:rPr>
                <w:rFonts w:ascii="Times New Roman" w:hAnsi="Times New Roman"/>
                <w:sz w:val="12"/>
                <w:szCs w:val="12"/>
              </w:rPr>
              <w:t xml:space="preserve">Степень </w:t>
            </w:r>
            <w:proofErr w:type="gramStart"/>
            <w:r w:rsidRPr="00C068D5">
              <w:rPr>
                <w:rFonts w:ascii="Times New Roman" w:hAnsi="Times New Roman"/>
                <w:sz w:val="12"/>
                <w:szCs w:val="12"/>
              </w:rPr>
              <w:t>достижения плановых значений ожидаемых непосредственных результатов реализации мероприятий подпрограммы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070F2" w:rsidRDefault="00CE42ED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90,</w:t>
            </w:r>
            <w:r w:rsidR="000161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070F2" w:rsidRDefault="00340B85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C4C" w:rsidRDefault="00751C4C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не выполнено.</w:t>
            </w:r>
          </w:p>
          <w:p w:rsidR="00230A01" w:rsidRDefault="00CE42ED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Не достигнуты 2 плановых значения ожидаемых непосредственных результатов из 2</w:t>
            </w:r>
            <w:r w:rsidR="0001614A">
              <w:rPr>
                <w:rFonts w:ascii="Times New Roman" w:hAnsi="Times New Roman"/>
                <w:sz w:val="12"/>
                <w:szCs w:val="12"/>
              </w:rPr>
              <w:t>0</w:t>
            </w:r>
            <w:r w:rsidR="00C068D5">
              <w:rPr>
                <w:rFonts w:ascii="Times New Roman" w:hAnsi="Times New Roman"/>
                <w:sz w:val="12"/>
                <w:szCs w:val="12"/>
              </w:rPr>
              <w:t>:</w:t>
            </w:r>
            <w:proofErr w:type="gramEnd"/>
          </w:p>
          <w:p w:rsidR="00C068D5" w:rsidRPr="00C068D5" w:rsidRDefault="00C068D5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068D5">
              <w:rPr>
                <w:rFonts w:ascii="Times New Roman" w:hAnsi="Times New Roman"/>
                <w:sz w:val="12"/>
                <w:szCs w:val="12"/>
              </w:rPr>
              <w:t>1. Удельный расход электрической энергии в расчете на 1 кв. метр общей площади МКУ "Автобаза Администрации города Ижевска"</w:t>
            </w:r>
          </w:p>
          <w:p w:rsidR="00C068D5" w:rsidRPr="00C068D5" w:rsidRDefault="00C068D5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068D5">
              <w:rPr>
                <w:rFonts w:ascii="Times New Roman" w:hAnsi="Times New Roman"/>
                <w:sz w:val="12"/>
                <w:szCs w:val="12"/>
              </w:rPr>
              <w:t xml:space="preserve">(связано с работой отопительных приборов, так как в связи с аварией на теплотрассе </w:t>
            </w:r>
            <w:r w:rsidRPr="00C068D5">
              <w:rPr>
                <w:rFonts w:ascii="Times New Roman" w:hAnsi="Times New Roman"/>
                <w:sz w:val="12"/>
                <w:szCs w:val="12"/>
              </w:rPr>
              <w:lastRenderedPageBreak/>
              <w:t>отопление  включили в начале ноября)</w:t>
            </w:r>
          </w:p>
          <w:p w:rsidR="00C068D5" w:rsidRPr="00C068D5" w:rsidRDefault="00C068D5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068D5">
              <w:rPr>
                <w:rFonts w:ascii="Times New Roman" w:hAnsi="Times New Roman"/>
                <w:sz w:val="12"/>
                <w:szCs w:val="12"/>
              </w:rPr>
              <w:t>2. Процент экономии по итогам торгов по закупкам МКУ "Автобаза Администрации города Ижевска" (процентное отношение экономии к начальной максимальной цене контракта)</w:t>
            </w:r>
          </w:p>
          <w:p w:rsidR="00C068D5" w:rsidRPr="002070F2" w:rsidRDefault="00C068D5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068D5">
              <w:rPr>
                <w:rFonts w:ascii="Times New Roman" w:hAnsi="Times New Roman"/>
                <w:sz w:val="12"/>
                <w:szCs w:val="12"/>
              </w:rPr>
              <w:t xml:space="preserve">(для участия в конкурсной процедуре </w:t>
            </w:r>
            <w:proofErr w:type="gramStart"/>
            <w:r w:rsidRPr="00C068D5">
              <w:rPr>
                <w:rFonts w:ascii="Times New Roman" w:hAnsi="Times New Roman"/>
                <w:sz w:val="12"/>
                <w:szCs w:val="12"/>
              </w:rPr>
              <w:t>заявился</w:t>
            </w:r>
            <w:proofErr w:type="gramEnd"/>
            <w:r w:rsidRPr="00C068D5">
              <w:rPr>
                <w:rFonts w:ascii="Times New Roman" w:hAnsi="Times New Roman"/>
                <w:sz w:val="12"/>
                <w:szCs w:val="12"/>
              </w:rPr>
              <w:t xml:space="preserve"> только 1 участник, поэтому суммы снижения НМЦК не было)</w:t>
            </w:r>
          </w:p>
        </w:tc>
      </w:tr>
      <w:tr w:rsidR="00C068D5" w:rsidRPr="002070F2" w:rsidTr="006D347A">
        <w:trPr>
          <w:trHeight w:val="311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19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Задача 1: Обеспечение деятельности Центрального Аппарата муниципального казенного учреждения "Администрация города Ижевска"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Просроченная кредиторская задолженность МКУ "Администрация города Ижевска" на начало финансового года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тыс.</w:t>
            </w:r>
            <w:r w:rsidRPr="002070F2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30A01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30A0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9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Просроченная дебиторская задолженность МКУ "Администрация города Ижевска" на начало финансового года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тыс.</w:t>
            </w:r>
            <w:r w:rsidRPr="002070F2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30A01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30A0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49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01 00000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Основное мероприятие "Обеспечение функций муниципальных органов"</w:t>
            </w:r>
          </w:p>
        </w:tc>
      </w:tr>
      <w:tr w:rsidR="00C068D5" w:rsidRPr="002070F2" w:rsidTr="006D347A">
        <w:trPr>
          <w:trHeight w:val="139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01 60030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Реализация установленных полномочий (функций) Администрации города Ижевска - Центрального аппарата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Функциональные органы - структурные подразделения Администрации города Ижевска,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МКУ "Управление обеспечения деятельности Администрации города Ижевска"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8B6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107339,5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83213E" w:rsidRDefault="001C0F01" w:rsidP="008B6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102292,61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83213E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278,55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Своевременная выплата заработной платы и пособий по социальному страхованию; обеспечение работников материально-техническими ресурсами для выполнения должностных обязанностей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39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01 60033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Обеспечение текущей деятельности в сфере установленных функций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1476,6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F06F12" w:rsidRDefault="00230A01" w:rsidP="001C0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F12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1C0F01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F06F12">
              <w:rPr>
                <w:rFonts w:ascii="Times New Roman" w:hAnsi="Times New Roman"/>
                <w:color w:val="000000"/>
                <w:sz w:val="12"/>
                <w:szCs w:val="12"/>
              </w:rPr>
              <w:t>,74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83213E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306,71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Выполненные мероприятия по текущему ремонту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DB10C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1B" w:rsidRDefault="00181F1B" w:rsidP="0018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не учитывается </w:t>
            </w:r>
          </w:p>
          <w:p w:rsidR="00230A01" w:rsidRPr="002070F2" w:rsidRDefault="00181F1B" w:rsidP="0018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(ПАГ от 27.12.2013 №1648)</w:t>
            </w:r>
          </w:p>
        </w:tc>
      </w:tr>
      <w:tr w:rsidR="00C068D5" w:rsidRPr="002070F2" w:rsidTr="006D347A">
        <w:trPr>
          <w:trHeight w:val="93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6003Р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Проведение фотофиксации нарушений правил благоустройства города Ижевска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УОБ, 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«Административная инспекция города Ижевска»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4857,2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F06F1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F12">
              <w:rPr>
                <w:rFonts w:ascii="Times New Roman" w:hAnsi="Times New Roman"/>
                <w:color w:val="000000"/>
                <w:sz w:val="12"/>
                <w:szCs w:val="12"/>
              </w:rPr>
              <w:t>4167,3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83213E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Взысканные административные штрафы за нарушение правил благоустройства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тыс.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12500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C068D5" w:rsidRDefault="00230A01" w:rsidP="00732B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068D5">
              <w:rPr>
                <w:rFonts w:ascii="Times New Roman" w:hAnsi="Times New Roman"/>
                <w:color w:val="000000"/>
                <w:sz w:val="12"/>
                <w:szCs w:val="12"/>
              </w:rPr>
              <w:t>19941,3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39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01 60310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Обеспечение реализации основных мероприятий, утвержденных планами Администрации города Ижевска и ее структурных подразделений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Функциональные органы - структурные подразделения Администрации города Ижевска,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 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433,0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251,23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83213E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Выполнение мероприятий, утвержденных планами Администрации города Ижевска при целевом, экономном и эффективном использовании финансовых средств, выделенных для выполнения этих мероприятий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39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01 60350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Реализация постановления Администрации города Ижевска от 16.07.2008 N534 (выплата единовременного поощрения в связи с выходом на пенсию за выслугу лет)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УКП, 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293,37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293,37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Своевременная выплата единовременного поощрения в связи с выходом на пенсию за выслугу лет в соответствии с постановлением Администрации города Ижевска от 16.07.2008 № 534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5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01 61710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УКП, 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14954,8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14848,57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Своевременное перечисление пенсий за выслугу лет муниципальным служащим и доплат к пенсиям лицам, замещавшим муниципальные должности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072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01 60220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Обеспечение статистической информацией структурных подразделений Администрации города Ижевска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sz w:val="12"/>
                <w:szCs w:val="12"/>
              </w:rPr>
              <w:t>УЭиИ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190,0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189,44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83213E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Заключенные муниципальные контракты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менее 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35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01 00001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Осуществление закупки товаров, работ, услуг с применением конкурентных способов определения поставщиков (подрядчиков, исполнителей)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Функциональные органы - структурные подразделения Администрации города Ижевска,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МКУ "Управление обеспечения деятельности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Процент экономии по итогам торгов по закупкам МКУ "Администрация города Ижевска" (процентное отношение экономии к начальной максимальной цене контракта)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менее 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09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02 00000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Основное мероприятие "Реализация мероприятий по энергосбережению "</w:t>
            </w:r>
          </w:p>
        </w:tc>
      </w:tr>
      <w:tr w:rsidR="0083213E" w:rsidRPr="002070F2" w:rsidTr="006D347A">
        <w:trPr>
          <w:trHeight w:val="76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02 00001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Замена ламп и осветительных приборов на 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светодиодные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Удельный расход электрической энергии в расчете на 1 кв. метр общей площади зданий МКУ "Администрация города Ижевска" (5 зданий) 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sz w:val="12"/>
                <w:szCs w:val="12"/>
              </w:rPr>
              <w:t>кВт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.ч</w:t>
            </w:r>
            <w:proofErr w:type="spellEnd"/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>/ м</w:t>
            </w:r>
            <w:r w:rsidRPr="002070F2">
              <w:rPr>
                <w:rFonts w:ascii="Times New Roman" w:hAnsi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55,91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40,95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83213E" w:rsidRPr="002070F2" w:rsidTr="006D347A">
        <w:trPr>
          <w:trHeight w:val="115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02 00002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Периодическая поверка приборов учета тепловой энергии с целью подтверждения соответствия теплосчетчиков метрологическим требованиям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Удельный расход тепловой энергии в расчете на 1 кв. метр общей площади зданий МКУ "Администрация города Ижевска" (4 здания) 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Гкал/м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83213E" w:rsidRPr="002070F2" w:rsidTr="006D347A">
        <w:trPr>
          <w:trHeight w:val="43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02 00003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Периодическая поверка приборов учета ХВС.</w:t>
            </w:r>
          </w:p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Установка регуляторов давления. </w:t>
            </w:r>
          </w:p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Установка современного оборудования (смесители с термостатами, бесконтактные, сливные бачки с регулируемым расходом и т. д.)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Удельный расход холодной воды в расчете на 1 сотрудника, размещенного в зданиях МКУ "Администрация города Ижевска" (5 зданий) 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</w:t>
            </w:r>
            <w:r w:rsidRPr="002070F2">
              <w:rPr>
                <w:rFonts w:ascii="Times New Roman" w:hAnsi="Times New Roman"/>
                <w:sz w:val="12"/>
                <w:szCs w:val="12"/>
                <w:vertAlign w:val="superscript"/>
              </w:rPr>
              <w:t>3</w:t>
            </w:r>
            <w:r w:rsidRPr="002070F2">
              <w:rPr>
                <w:rFonts w:ascii="Times New Roman" w:hAnsi="Times New Roman"/>
                <w:sz w:val="12"/>
                <w:szCs w:val="12"/>
              </w:rPr>
              <w:t>/чел.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7,26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6,52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53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19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Задача 2: Обеспечение осуществления отдельных государственных полномочий в области архивного дела.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муниципального архива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155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Доля архивных единиц хранения, включенных в автоматизированные информационно-поисковые системы муниципального архива, в общем объеме дел, хранящихся в муниципальном архиве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7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01 00000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Основное мероприятие "Обеспечение функций муниципальных органов"</w:t>
            </w:r>
          </w:p>
        </w:tc>
      </w:tr>
      <w:tr w:rsidR="0083213E" w:rsidRPr="002070F2" w:rsidTr="006D347A">
        <w:trPr>
          <w:trHeight w:val="115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01 04360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УДА, 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Субвенции из бюджета УР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3639,9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3639,9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Повышение уровня безопасности архивных документов, документов Архивного фонда Удмуртской Республики хранящихся в УДА: оснащение архивохранилищ системами охранной сигнализации, пожарной сигнализации, вентиляции и кондиционирования воздуха, контроля температурно-влажностного режима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155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19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Задача 3: Обеспечение деятельности МКУ "Автобаза Администрации города Ижевска"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Просроченная кредиторская задолженность МКУ "Автобаза Администрации города Ижевска" на начало финансового года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тыс.</w:t>
            </w:r>
            <w:r w:rsidRPr="002070F2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967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Просроченная дебиторская задолженность МКУ "Автобаза Администрации города Ижевска" на начало финансового года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тыс.</w:t>
            </w:r>
          </w:p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49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03 00000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Основное мероприятие "Обеспечение деятельности учреждений хозяйственного обслуживания"</w:t>
            </w:r>
          </w:p>
        </w:tc>
      </w:tr>
      <w:tr w:rsidR="0083213E" w:rsidRPr="002070F2" w:rsidTr="006D347A">
        <w:trPr>
          <w:trHeight w:val="18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03 69998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Финансовое обеспечение деятельности учреждений хозяйственного обслуживания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Администрация города Ижевска, 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"Автобаза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64042,6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83213E" w:rsidRDefault="0083213E" w:rsidP="008B6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3213E">
              <w:rPr>
                <w:rFonts w:ascii="Times New Roman" w:hAnsi="Times New Roman"/>
                <w:color w:val="000000"/>
                <w:sz w:val="12"/>
                <w:szCs w:val="12"/>
              </w:rPr>
              <w:t>62334,78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83213E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243,97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Обеспечение потребности сотрудников Администрации города в бесперебойном и безопасном транспортном </w:t>
            </w: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обслуживании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83213E" w:rsidRPr="002070F2" w:rsidTr="006D347A">
        <w:trPr>
          <w:trHeight w:val="104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036999V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Финансовое обеспечение деятельности учреждений хозяйственного обслуживания (за счет дотации УР)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Администрация города Ижевска, 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"Автобаза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EE1B2F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E1B2F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EE1B2F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E1B2F">
              <w:rPr>
                <w:rFonts w:ascii="Times New Roman" w:hAnsi="Times New Roman"/>
                <w:color w:val="000000"/>
                <w:sz w:val="12"/>
                <w:szCs w:val="12"/>
              </w:rPr>
              <w:t>252,0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EE1B2F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E1B2F">
              <w:rPr>
                <w:rFonts w:ascii="Times New Roman" w:hAnsi="Times New Roman"/>
                <w:color w:val="000000"/>
                <w:sz w:val="12"/>
                <w:szCs w:val="12"/>
              </w:rPr>
              <w:t>191,54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EE1B2F" w:rsidRDefault="0083213E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EE1B2F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EE1B2F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E1B2F">
              <w:rPr>
                <w:rFonts w:ascii="Times New Roman" w:hAnsi="Times New Roman"/>
                <w:sz w:val="12"/>
                <w:szCs w:val="12"/>
              </w:rPr>
              <w:t>Обеспечение потребности в транспортном обслуживании избирательной комиссии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EE1B2F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1B" w:rsidRDefault="00181F1B" w:rsidP="0018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не учитывается </w:t>
            </w:r>
          </w:p>
          <w:p w:rsidR="00230A01" w:rsidRPr="002070F2" w:rsidRDefault="00181F1B" w:rsidP="0018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(ПАГ от 27.12.2013 №1648)</w:t>
            </w:r>
          </w:p>
        </w:tc>
      </w:tr>
      <w:tr w:rsidR="0083213E" w:rsidRPr="002070F2" w:rsidTr="006D347A">
        <w:trPr>
          <w:trHeight w:val="169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03 00001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Проведение мероприятий, направленных на повышение уровня открытости бюджетных данных путем размещения информации об учреждении на официальном сайте </w:t>
            </w:r>
            <w:proofErr w:type="spellStart"/>
            <w:r w:rsidRPr="002070F2">
              <w:rPr>
                <w:rFonts w:ascii="Times New Roman" w:hAnsi="Times New Roman"/>
                <w:sz w:val="12"/>
                <w:szCs w:val="12"/>
              </w:rPr>
              <w:t>bus.gov.ru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"Автобаза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Доля размещенной информации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83213E" w:rsidRPr="002070F2" w:rsidTr="006D347A">
        <w:trPr>
          <w:trHeight w:val="299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03 00002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Осуществление закупки товаров, работ, услуг с применением конкурентных способов определения поставщиков (подрядчиков, исполнителей)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"Автобаза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Процент экономии по итогам торгов по закупкам МКУ "Автобаза Администрации города Ижевска" (процентное отношение экономии к начальной максимальной цене контракта)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Не менее 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7,9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0,79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 выполнено,</w:t>
            </w:r>
          </w:p>
          <w:p w:rsidR="00230A01" w:rsidRPr="00D96699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</w:t>
            </w:r>
            <w:r w:rsidRPr="00D96699">
              <w:rPr>
                <w:rFonts w:ascii="Times New Roman" w:hAnsi="Times New Roman"/>
                <w:sz w:val="12"/>
                <w:szCs w:val="12"/>
              </w:rPr>
              <w:t xml:space="preserve">ля участия в конкурсной процедуре </w:t>
            </w:r>
            <w:proofErr w:type="gramStart"/>
            <w:r w:rsidRPr="00D96699">
              <w:rPr>
                <w:rFonts w:ascii="Times New Roman" w:hAnsi="Times New Roman"/>
                <w:sz w:val="12"/>
                <w:szCs w:val="12"/>
              </w:rPr>
              <w:t>заявил</w:t>
            </w:r>
            <w:r>
              <w:rPr>
                <w:rFonts w:ascii="Times New Roman" w:hAnsi="Times New Roman"/>
                <w:sz w:val="12"/>
                <w:szCs w:val="12"/>
              </w:rPr>
              <w:t>ся</w:t>
            </w:r>
            <w:proofErr w:type="gramEnd"/>
            <w:r w:rsidRPr="00D96699">
              <w:rPr>
                <w:rFonts w:ascii="Times New Roman" w:hAnsi="Times New Roman"/>
                <w:sz w:val="12"/>
                <w:szCs w:val="12"/>
              </w:rPr>
              <w:t xml:space="preserve"> только 1 участник, поэтому суммы снижения НМЦК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96699">
              <w:rPr>
                <w:rFonts w:ascii="Times New Roman" w:hAnsi="Times New Roman"/>
                <w:sz w:val="12"/>
                <w:szCs w:val="12"/>
              </w:rPr>
              <w:t>не было</w:t>
            </w:r>
          </w:p>
        </w:tc>
      </w:tr>
      <w:tr w:rsidR="0083213E" w:rsidRPr="002070F2" w:rsidTr="006D347A">
        <w:trPr>
          <w:trHeight w:val="64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03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00003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Замена ламп и осветительных приборов на 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</w:rPr>
              <w:t>светодиодные</w:t>
            </w:r>
            <w:proofErr w:type="gramEnd"/>
            <w:r w:rsidRPr="002070F2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"Автобаза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353FFB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53FFB">
              <w:rPr>
                <w:rFonts w:ascii="Times New Roman" w:hAnsi="Times New Roman"/>
                <w:sz w:val="12"/>
                <w:szCs w:val="12"/>
              </w:rPr>
              <w:t xml:space="preserve">Удельный расход электрической энергии в расчете на 1 кв. метр общей площади МКУ "Автобаза Администрации города Ижевска"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353FFB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353FFB">
              <w:rPr>
                <w:rFonts w:ascii="Times New Roman" w:hAnsi="Times New Roman"/>
                <w:sz w:val="12"/>
                <w:szCs w:val="12"/>
              </w:rPr>
              <w:t>кВт</w:t>
            </w:r>
            <w:proofErr w:type="gramStart"/>
            <w:r w:rsidRPr="00353FFB">
              <w:rPr>
                <w:rFonts w:ascii="Times New Roman" w:hAnsi="Times New Roman"/>
                <w:sz w:val="12"/>
                <w:szCs w:val="12"/>
              </w:rPr>
              <w:t>.ч</w:t>
            </w:r>
            <w:proofErr w:type="spellEnd"/>
            <w:proofErr w:type="gramEnd"/>
            <w:r w:rsidRPr="00353FFB">
              <w:rPr>
                <w:rFonts w:ascii="Times New Roman" w:hAnsi="Times New Roman"/>
                <w:sz w:val="12"/>
                <w:szCs w:val="12"/>
              </w:rPr>
              <w:t>/ м</w:t>
            </w:r>
            <w:r w:rsidRPr="00353FFB">
              <w:rPr>
                <w:rFonts w:ascii="Times New Roman" w:hAnsi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353FFB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53FFB">
              <w:rPr>
                <w:rFonts w:ascii="Times New Roman" w:hAnsi="Times New Roman"/>
                <w:color w:val="000000"/>
                <w:sz w:val="12"/>
                <w:szCs w:val="12"/>
              </w:rPr>
              <w:t>45,0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353FFB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53FFB">
              <w:rPr>
                <w:rFonts w:ascii="Times New Roman" w:hAnsi="Times New Roman"/>
                <w:color w:val="000000"/>
                <w:sz w:val="12"/>
                <w:szCs w:val="12"/>
              </w:rPr>
              <w:t>45,4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6C5A4D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B" w:rsidRDefault="008B45B7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не выполнено</w:t>
            </w:r>
            <w:r w:rsidR="00353FFB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</w:p>
          <w:p w:rsidR="00230A01" w:rsidRPr="002070F2" w:rsidRDefault="00353FF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53FFB">
              <w:rPr>
                <w:rFonts w:ascii="Times New Roman" w:hAnsi="Times New Roman"/>
                <w:color w:val="000000"/>
                <w:sz w:val="12"/>
                <w:szCs w:val="12"/>
              </w:rPr>
              <w:t>связано с работой отопительных приборов (</w:t>
            </w:r>
            <w:r w:rsidR="00401F3E">
              <w:rPr>
                <w:rFonts w:ascii="Times New Roman" w:hAnsi="Times New Roman"/>
                <w:color w:val="000000"/>
                <w:sz w:val="12"/>
                <w:szCs w:val="12"/>
              </w:rPr>
              <w:t>в с</w:t>
            </w:r>
            <w:r w:rsidRPr="00353FFB">
              <w:rPr>
                <w:rFonts w:ascii="Times New Roman" w:hAnsi="Times New Roman"/>
                <w:color w:val="000000"/>
                <w:sz w:val="12"/>
                <w:szCs w:val="12"/>
              </w:rPr>
              <w:t>вязи с аварией на теплотрассе отопление  включили в начале ноября), а так же аварийным состоянием ремонтных боксов</w:t>
            </w:r>
          </w:p>
        </w:tc>
      </w:tr>
      <w:tr w:rsidR="0083213E" w:rsidRPr="002070F2" w:rsidTr="006D347A">
        <w:trPr>
          <w:trHeight w:val="115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03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00004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Проведение мероприятий по снижению расходов тепловой энергии:</w:t>
            </w:r>
          </w:p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-периодическая поверка приборов учета тепловой энергии с целью подтверждения соответствия теплосчетчиков метрологическим требованиям;</w:t>
            </w:r>
          </w:p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-замена ворот в 14 ремонтных и стояночных боксах; </w:t>
            </w:r>
          </w:p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-замена оконных блоков в здании.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"Автобаза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Удельный расход тепловой энергии в расчете на 1 кв. метр отапливаемой площади МКУ "Автобаза Администрации города Ижевска"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Гкал/м</w:t>
            </w:r>
            <w:proofErr w:type="gramStart"/>
            <w:r w:rsidRPr="002070F2">
              <w:rPr>
                <w:rFonts w:ascii="Times New Roman" w:hAnsi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0,26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6C5A4D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8B45B7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83213E" w:rsidRPr="002070F2" w:rsidTr="006D347A">
        <w:trPr>
          <w:trHeight w:val="38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03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00005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Обновление автопарка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"Автобаза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Приобретение (замена) автомобилей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шт.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F42393" w:rsidRDefault="00340B85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</w:rPr>
            </w:pPr>
            <w:r w:rsidRPr="00340B85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1B" w:rsidRDefault="00181F1B" w:rsidP="0018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не учитывается </w:t>
            </w:r>
          </w:p>
          <w:p w:rsidR="00181F1B" w:rsidRDefault="00181F1B" w:rsidP="0018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(ПАГ от 27.12.2013 №1648).</w:t>
            </w:r>
          </w:p>
          <w:p w:rsidR="00230A01" w:rsidRPr="006C5A4D" w:rsidRDefault="001401CE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</w:rPr>
            </w:pPr>
            <w:r w:rsidRPr="002125E9">
              <w:rPr>
                <w:rFonts w:ascii="Times New Roman" w:hAnsi="Times New Roman"/>
                <w:color w:val="000000"/>
                <w:sz w:val="12"/>
                <w:szCs w:val="12"/>
              </w:rPr>
              <w:t>В связи с отсутствием средств бюджета города мероприятие в 2021 году не планировалось</w:t>
            </w:r>
          </w:p>
        </w:tc>
      </w:tr>
      <w:tr w:rsidR="00C068D5" w:rsidRPr="002070F2" w:rsidTr="006D347A">
        <w:trPr>
          <w:trHeight w:val="299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19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Задача 4: Обеспечение деятельности МКУ "Управление обеспечения деятельности Администрации города Ижевска"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Просроченная кредиторская задолженность МКУ "Управление обеспечения деятельности Администрации города Ижевска" на начало финансового года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15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9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Просроченная дебиторская задолженность МКУ "Управление обеспечения деятельности Администрации города Ижевска" на начало финансового года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181F1B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12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04 00000</w:t>
            </w:r>
          </w:p>
        </w:tc>
        <w:tc>
          <w:tcPr>
            <w:tcW w:w="456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Основное мероприятие "Финансовое обеспечение деятельности подведомственных учреждений"</w:t>
            </w:r>
          </w:p>
        </w:tc>
      </w:tr>
      <w:tr w:rsidR="0083213E" w:rsidRPr="002070F2" w:rsidTr="006D347A">
        <w:trPr>
          <w:trHeight w:val="115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04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60034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Администрация города Ижевска,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города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25921,0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83213E" w:rsidRDefault="00230A01" w:rsidP="008B6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3213E">
              <w:rPr>
                <w:rFonts w:ascii="Times New Roman" w:hAnsi="Times New Roman"/>
                <w:color w:val="000000"/>
                <w:sz w:val="12"/>
                <w:szCs w:val="12"/>
              </w:rPr>
              <w:t>24216,94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83213E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Обеспечение бесперебойного функционирования деятельности Администрации города Ижевска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8B45B7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83213E" w:rsidRPr="002070F2" w:rsidTr="006D347A">
        <w:trPr>
          <w:trHeight w:val="115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04</w:t>
            </w:r>
          </w:p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00001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 xml:space="preserve">Проведение мероприятий, направленных на повышение уровня открытости бюджетных данных путем размещения информации об учреждении на официальном сайте </w:t>
            </w:r>
            <w:proofErr w:type="spellStart"/>
            <w:r w:rsidRPr="002070F2">
              <w:rPr>
                <w:rFonts w:ascii="Times New Roman" w:hAnsi="Times New Roman"/>
                <w:sz w:val="12"/>
                <w:szCs w:val="12"/>
              </w:rPr>
              <w:t>bus.gov.ru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sz w:val="12"/>
                <w:szCs w:val="12"/>
              </w:rPr>
              <w:t>МКУ "Управление обеспечения деятельности Администрации города Ижевска"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8B6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Доля размещенной информации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230A01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01" w:rsidRPr="002070F2" w:rsidRDefault="008B45B7" w:rsidP="0073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выполнено</w:t>
            </w:r>
          </w:p>
        </w:tc>
      </w:tr>
      <w:tr w:rsidR="00C068D5" w:rsidRPr="002070F2" w:rsidTr="006D347A">
        <w:trPr>
          <w:trHeight w:val="315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Итого по подпрограмме "Создание условий для реализации муниципальной программы"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  <w:tr w:rsidR="00C068D5" w:rsidRPr="002070F2" w:rsidTr="006D347A">
        <w:trPr>
          <w:trHeight w:val="53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</w:t>
            </w:r>
            <w:r w:rsidR="003818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223399,97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</w:t>
            </w:r>
            <w:r w:rsidR="0038186E" w:rsidRPr="003818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213244,42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AF6CF2" w:rsidRDefault="00AF6CF2" w:rsidP="00230A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8</w:t>
            </w:r>
            <w:r w:rsidR="0083213E" w:rsidRPr="00AF6CF2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29,23</w:t>
            </w:r>
            <w:r w:rsidR="00230A01" w:rsidRPr="00AF6CF2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485D8E" w:rsidRDefault="00485D8E" w:rsidP="00485D8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485D8E">
              <w:rPr>
                <w:rFonts w:ascii="Times New Roman" w:hAnsi="Times New Roman"/>
                <w:b/>
                <w:iCs/>
                <w:sz w:val="12"/>
                <w:szCs w:val="12"/>
              </w:rPr>
              <w:t>0,96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Итого по подпрограмме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ΣСДпз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340B85" w:rsidP="00340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8,9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6D347A" w:rsidRPr="002070F2" w:rsidTr="006D347A">
        <w:trPr>
          <w:trHeight w:val="4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муниципального образования "Город Ижевск"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38186E" w:rsidRDefault="006D347A" w:rsidP="003E09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223399,97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38186E" w:rsidRDefault="006D347A" w:rsidP="003E09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213244,42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83213E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8</w:t>
            </w:r>
            <w:r w:rsidRPr="0083213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29,23 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Число ожидаемых конечных результатов, целевых показателей (индикаторов) подпрограммы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(N)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340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66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Степень достижения плановых значений ожидаемых конечных результатов, целевых </w:t>
            </w: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lastRenderedPageBreak/>
              <w:t xml:space="preserve">показателей (индикаторов) подпрограммы 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3</w:t>
            </w: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СДм/</w:t>
            </w:r>
            <w:proofErr w:type="gram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=ΣСДпз/N</w:t>
            </w:r>
          </w:p>
        </w:tc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340B85" w:rsidRDefault="00340B85" w:rsidP="00340B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340B85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lastRenderedPageBreak/>
              <w:t>0,99</w:t>
            </w:r>
          </w:p>
        </w:tc>
        <w:tc>
          <w:tcPr>
            <w:tcW w:w="5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13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6D347A">
              <w:rPr>
                <w:rFonts w:ascii="Times New Roman" w:hAnsi="Times New Roman"/>
                <w:color w:val="000000"/>
                <w:sz w:val="12"/>
                <w:szCs w:val="12"/>
              </w:rPr>
              <w:t>219760,07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6D347A">
              <w:rPr>
                <w:rFonts w:ascii="Times New Roman" w:hAnsi="Times New Roman"/>
                <w:color w:val="000000"/>
                <w:sz w:val="12"/>
                <w:szCs w:val="12"/>
              </w:rPr>
              <w:t>209604,52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AF6CF2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83213E">
              <w:rPr>
                <w:rFonts w:ascii="Times New Roman" w:hAnsi="Times New Roman"/>
                <w:color w:val="000000"/>
                <w:sz w:val="12"/>
                <w:szCs w:val="12"/>
              </w:rPr>
              <w:t>29,23</w:t>
            </w:r>
            <w:r w:rsidR="00230A01"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4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- субсидии из бюджета Российской Федерации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6D347A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38186E" w:rsidRDefault="006D347A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 w:rsidR="00230A01"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83213E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 w:rsidR="00230A01"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C068D5" w:rsidRPr="002070F2" w:rsidTr="006D347A">
        <w:trPr>
          <w:trHeight w:val="4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- субсидии из бюджета Удмуртской Республики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6D347A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38186E" w:rsidRDefault="006D347A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 w:rsidR="00230A01"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3213E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Итого по подпрограмме </w:t>
            </w:r>
            <w:r w:rsidR="00D54419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ΣСдонр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340B85" w:rsidP="0018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181F1B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,78</w:t>
            </w:r>
            <w:r w:rsidR="00230A01"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147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субвенции из бюджета Удмуртской Республики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2A3F29">
              <w:rPr>
                <w:rFonts w:ascii="Times New Roman" w:hAnsi="Times New Roman"/>
                <w:color w:val="000000"/>
                <w:sz w:val="12"/>
                <w:szCs w:val="12"/>
              </w:rPr>
              <w:t>3639,9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38186E" w:rsidRDefault="00230A01" w:rsidP="00381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8186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2A3F29">
              <w:rPr>
                <w:rFonts w:ascii="Times New Roman" w:hAnsi="Times New Roman"/>
                <w:color w:val="000000"/>
                <w:sz w:val="12"/>
                <w:szCs w:val="12"/>
              </w:rPr>
              <w:t>3639,9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3213E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Общее количество мероприятий подпрограммы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, запланированных к реализации в отчетном году (М)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18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81F1B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152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иные источники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6D347A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6D347A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3213E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Степень реализации мероприятий подпрограммы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</w:t>
            </w:r>
            <w:r w:rsidRPr="002070F2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СРм=ΣСДонр/М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340B85" w:rsidRDefault="00340B85" w:rsidP="0034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40B85">
              <w:rPr>
                <w:rFonts w:ascii="Times New Roman" w:hAnsi="Times New Roman"/>
                <w:b/>
                <w:sz w:val="12"/>
                <w:szCs w:val="12"/>
              </w:rPr>
              <w:t>0,99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247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Эффективность реализации подпрограммы </w:t>
            </w:r>
            <w:r w:rsidR="00D544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3</w:t>
            </w: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ЭР = 0,5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СДм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proofErr w:type="gram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+ 0,3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СРм+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0,2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Ссур</w:t>
            </w:r>
            <w:proofErr w:type="spellEnd"/>
          </w:p>
        </w:tc>
        <w:tc>
          <w:tcPr>
            <w:tcW w:w="1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0A01" w:rsidRPr="002070F2" w:rsidRDefault="006E0B42" w:rsidP="00230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0,98</w:t>
            </w:r>
            <w:r w:rsidR="00230A01"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53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Уровень эффективности подпрограммы 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 </w:t>
            </w:r>
            <w:r w:rsidR="00AD386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Высокая эффективность</w:t>
            </w:r>
            <w:r w:rsidR="00AD3869"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C068D5" w:rsidRPr="002070F2" w:rsidTr="006D347A">
        <w:trPr>
          <w:trHeight w:val="4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Итого по программе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  <w:tr w:rsidR="00C068D5" w:rsidRPr="002070F2" w:rsidTr="006D347A">
        <w:trPr>
          <w:trHeight w:val="12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2070F2" w:rsidRDefault="00230A01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A01" w:rsidRPr="00D54419" w:rsidRDefault="00230A01" w:rsidP="00D544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</w:t>
            </w:r>
            <w:r w:rsidR="00D54419"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223562,97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D54419" w:rsidRDefault="00D54419" w:rsidP="00D544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213407,41</w:t>
            </w:r>
            <w:r w:rsidR="00230A01"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D54419" w:rsidRDefault="00230A01" w:rsidP="00230A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</w:t>
            </w:r>
            <w:r w:rsidR="00D54419"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829,23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D54419" w:rsidRDefault="009E23DD" w:rsidP="00230A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Cs/>
                <w:sz w:val="12"/>
                <w:szCs w:val="12"/>
              </w:rPr>
              <w:t>0,96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01" w:rsidRPr="002070F2" w:rsidRDefault="00230A01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Итого по программе ΣСДпз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AD3869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18,82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1" w:rsidRPr="002070F2" w:rsidRDefault="00230A01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6D347A" w:rsidRPr="002070F2" w:rsidTr="006D347A">
        <w:trPr>
          <w:trHeight w:val="252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бюджет муниципального образования "Город Ижевск"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D54419" w:rsidRDefault="006D347A" w:rsidP="003E09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223562,97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D54419" w:rsidRDefault="006D347A" w:rsidP="003E09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213407,41 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D54419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 829,23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Число ожидаемых конечных результатов, целевых показателей (индикаторов) программы (N)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8C0CA7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6D347A" w:rsidRPr="002070F2" w:rsidTr="006D347A">
        <w:trPr>
          <w:trHeight w:val="4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D54419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Степень достижения плановых значений ожидаемых конечных результатов, целевых показателей (индикаторов) программы СДм/</w:t>
            </w:r>
            <w:proofErr w:type="gram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=ΣСДпз/N</w:t>
            </w:r>
          </w:p>
        </w:tc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7A" w:rsidRPr="00AD3869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AD3869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0,9</w:t>
            </w:r>
            <w:r w:rsidR="008C0CA7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5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6D347A" w:rsidRPr="002070F2" w:rsidTr="006D347A">
        <w:trPr>
          <w:trHeight w:val="4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6D34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219923,07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6D34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209767,51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D54419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color w:val="000000"/>
                <w:sz w:val="12"/>
                <w:szCs w:val="12"/>
              </w:rPr>
              <w:t> 829,23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D347A" w:rsidRPr="002070F2" w:rsidTr="006D347A">
        <w:trPr>
          <w:trHeight w:val="4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субсидии из бюджета Российской Федерации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D54419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54419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D347A" w:rsidRPr="002070F2" w:rsidTr="006D347A">
        <w:trPr>
          <w:trHeight w:val="49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субсидии из бюджета Удмуртской Республики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Итого по программе ΣСдонр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18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81F1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,61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6D347A" w:rsidRPr="002070F2" w:rsidTr="006D347A">
        <w:trPr>
          <w:trHeight w:val="237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- субвенции из бюджета Удмуртской Республики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3639,9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3639,9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Общее количество мероприятий программы, запланированных к реализации в отчетном году (М)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181F1B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6D347A" w:rsidRPr="002070F2" w:rsidTr="006D347A">
        <w:trPr>
          <w:trHeight w:val="315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иные источники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sz w:val="12"/>
                <w:szCs w:val="12"/>
              </w:rPr>
              <w:t>Степень реализации мероприятий программы СРм=ΣСДонр/М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AD3869" w:rsidRDefault="006D347A" w:rsidP="00181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AD3869">
              <w:rPr>
                <w:rFonts w:ascii="Times New Roman" w:hAnsi="Times New Roman"/>
                <w:b/>
                <w:sz w:val="12"/>
                <w:szCs w:val="12"/>
              </w:rPr>
              <w:t>0,9</w:t>
            </w:r>
            <w:r w:rsidR="00181F1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6D347A" w:rsidRPr="002070F2" w:rsidTr="006D347A">
        <w:trPr>
          <w:trHeight w:val="216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Эффективность реализации муниципальной программы ЭР = 0,5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СДм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proofErr w:type="gram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+ 0,3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СРм+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0,2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x</w:t>
            </w:r>
            <w:proofErr w:type="spellEnd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Ссур</w:t>
            </w:r>
            <w:proofErr w:type="spellEnd"/>
          </w:p>
        </w:tc>
        <w:tc>
          <w:tcPr>
            <w:tcW w:w="1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D347A" w:rsidRPr="002070F2" w:rsidRDefault="006D347A" w:rsidP="008C0C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0,9</w:t>
            </w:r>
            <w:r w:rsidR="008C0CA7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  <w:tr w:rsidR="006D347A" w:rsidRPr="002070F2" w:rsidTr="006D347A">
        <w:trPr>
          <w:trHeight w:val="315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D347A" w:rsidRPr="002070F2" w:rsidRDefault="006D347A" w:rsidP="00230A0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7A" w:rsidRPr="002070F2" w:rsidRDefault="006D347A" w:rsidP="00D5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2070F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Уровень эффективности муниципальной программы</w:t>
            </w:r>
          </w:p>
        </w:tc>
        <w:tc>
          <w:tcPr>
            <w:tcW w:w="1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D347A" w:rsidRPr="002070F2" w:rsidRDefault="008C0CA7" w:rsidP="00AD3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Э</w:t>
            </w:r>
            <w:r w:rsidR="006D347A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ффективность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средняя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7A" w:rsidRPr="002070F2" w:rsidRDefault="006D347A" w:rsidP="00AD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 w:rsidRPr="002070F2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  <w:proofErr w:type="spellEnd"/>
          </w:p>
        </w:tc>
      </w:tr>
    </w:tbl>
    <w:p w:rsidR="00AF70B0" w:rsidRDefault="00AF70B0" w:rsidP="00C014E3">
      <w:pPr>
        <w:tabs>
          <w:tab w:val="left" w:pos="7020"/>
          <w:tab w:val="left" w:pos="7920"/>
        </w:tabs>
        <w:spacing w:after="0" w:line="240" w:lineRule="auto"/>
        <w:ind w:right="6"/>
        <w:rPr>
          <w:rFonts w:ascii="Times New Roman" w:hAnsi="Times New Roman"/>
          <w:sz w:val="20"/>
          <w:szCs w:val="20"/>
        </w:rPr>
      </w:pPr>
    </w:p>
    <w:p w:rsidR="00AF7624" w:rsidRDefault="00AF7624" w:rsidP="00C014E3">
      <w:pPr>
        <w:tabs>
          <w:tab w:val="left" w:pos="7020"/>
          <w:tab w:val="left" w:pos="7920"/>
        </w:tabs>
        <w:spacing w:after="0" w:line="240" w:lineRule="auto"/>
        <w:ind w:right="6"/>
        <w:rPr>
          <w:rFonts w:ascii="Times New Roman" w:hAnsi="Times New Roman"/>
          <w:sz w:val="20"/>
          <w:szCs w:val="20"/>
        </w:rPr>
      </w:pPr>
    </w:p>
    <w:p w:rsidR="00D3018F" w:rsidRDefault="00D301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3018F" w:rsidRPr="00D3018F" w:rsidRDefault="00D3018F" w:rsidP="00D3018F">
      <w:pPr>
        <w:spacing w:after="0" w:line="240" w:lineRule="auto"/>
        <w:rPr>
          <w:rFonts w:ascii="Times New Roman" w:eastAsiaTheme="minorHAnsi" w:hAnsi="Times New Roman" w:cstheme="minorBidi"/>
          <w:b/>
          <w:bCs/>
          <w:lang w:eastAsia="en-US"/>
        </w:rPr>
      </w:pPr>
      <w:r w:rsidRPr="00D3018F">
        <w:rPr>
          <w:rFonts w:ascii="Times New Roman" w:eastAsiaTheme="minorHAnsi" w:hAnsi="Times New Roman" w:cstheme="minorBidi"/>
          <w:b/>
          <w:bCs/>
          <w:lang w:eastAsia="en-US"/>
        </w:rPr>
        <w:lastRenderedPageBreak/>
        <w:t>Форма 6. Сведения о внесенных за отчетный период изменениях в муниципальную программу</w:t>
      </w:r>
    </w:p>
    <w:p w:rsidR="00D3018F" w:rsidRPr="00D3018F" w:rsidRDefault="00D3018F" w:rsidP="00D3018F">
      <w:pPr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</w:p>
    <w:tbl>
      <w:tblPr>
        <w:tblW w:w="158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613"/>
        <w:gridCol w:w="1949"/>
        <w:gridCol w:w="990"/>
        <w:gridCol w:w="6664"/>
      </w:tblGrid>
      <w:tr w:rsidR="00D3018F" w:rsidRPr="00D3018F" w:rsidTr="005A286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N</w:t>
            </w:r>
          </w:p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Вид правового акта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Дата принятия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Номер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Суть изменений (краткое изложение)</w:t>
            </w:r>
          </w:p>
        </w:tc>
      </w:tr>
      <w:tr w:rsidR="00D3018F" w:rsidRPr="00D3018F" w:rsidTr="005A286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города Ижевска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A53D6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29.03.2021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A53D6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452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51F" w:rsidRPr="0071251F" w:rsidRDefault="0071251F" w:rsidP="0071251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В</w:t>
            </w:r>
            <w:r w:rsidRPr="0071251F">
              <w:rPr>
                <w:rFonts w:ascii="Times New Roman" w:eastAsiaTheme="minorHAnsi" w:hAnsi="Times New Roman" w:cstheme="minorBidi"/>
                <w:lang w:eastAsia="en-US"/>
              </w:rPr>
              <w:t xml:space="preserve"> соответстви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и</w:t>
            </w:r>
            <w:r w:rsidRPr="0071251F">
              <w:rPr>
                <w:rFonts w:ascii="Times New Roman" w:eastAsiaTheme="minorHAnsi" w:hAnsi="Times New Roman" w:cstheme="minorBidi"/>
                <w:lang w:eastAsia="en-US"/>
              </w:rPr>
              <w:t xml:space="preserve"> с решением Городской думы города Ижевска от 17.12.2020г. № 64 «О бюджете муниципального образования «Город Ижевск» на 2021 год и на плановый период 2022 и 2023 годов»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71251F">
              <w:rPr>
                <w:rFonts w:ascii="Times New Roman" w:eastAsiaTheme="minorHAnsi" w:hAnsi="Times New Roman" w:cstheme="minorBidi"/>
                <w:lang w:eastAsia="en-US"/>
              </w:rPr>
              <w:t>уточнены объемы финансирования мероприятий муниципальной программы на 2021-2023 годы. Также приведены в соответствие объемы финансирования 2020 года.</w:t>
            </w:r>
          </w:p>
          <w:p w:rsidR="0071251F" w:rsidRPr="0071251F" w:rsidRDefault="0071251F" w:rsidP="0071251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1251F">
              <w:rPr>
                <w:rFonts w:ascii="Times New Roman" w:eastAsiaTheme="minorHAnsi" w:hAnsi="Times New Roman" w:cstheme="minorBidi"/>
                <w:lang w:eastAsia="en-US"/>
              </w:rPr>
              <w:t>Уточнены значения целевых показателей (индикаторов) и ожидаемые непосредственные результаты реализации мероприятий муниципальной программы исходя из доведенных объемов финансирования и достигнутых фактических значений 2019-2020 годов.</w:t>
            </w:r>
          </w:p>
          <w:p w:rsidR="00D3018F" w:rsidRPr="00D3018F" w:rsidRDefault="0071251F" w:rsidP="00D3018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1251F">
              <w:rPr>
                <w:rFonts w:ascii="Times New Roman" w:eastAsiaTheme="minorHAnsi" w:hAnsi="Times New Roman" w:cstheme="minorBidi"/>
                <w:lang w:eastAsia="en-US"/>
              </w:rPr>
              <w:t>Кроме того, внесены редакционные правки в связи с внесением изменений в постановление Администрации города Ижевска от 27.12.2013г. № 1648 «Об утверждении Порядка принятия решений о разработке муниципальных программ, формирования и реализации муниципальных программ и Методических рекомендаций по разработке муниципальных программ».</w:t>
            </w:r>
          </w:p>
        </w:tc>
      </w:tr>
      <w:tr w:rsidR="00D3018F" w:rsidRPr="00D3018F" w:rsidTr="005A286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D3018F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города Ижевска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29.09.2021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D3018F" w:rsidP="00D3018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1656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18F" w:rsidRPr="00D3018F" w:rsidRDefault="00E026EC" w:rsidP="00D3018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lang w:eastAsia="en-US"/>
              </w:rPr>
              <w:t>В</w:t>
            </w:r>
            <w:r w:rsidRPr="00E026EC">
              <w:rPr>
                <w:rFonts w:ascii="Times New Roman" w:eastAsiaTheme="minorHAnsi" w:hAnsi="Times New Roman" w:cstheme="minorBidi"/>
                <w:lang w:eastAsia="en-US"/>
              </w:rPr>
              <w:t xml:space="preserve"> целях приведения муниципальной программы «Муниципальное управление» в соответствие с решением Городской думы города Ижевска от 17.12.2020г. № 64 «О бюджете муниципального образования «Город Ижевск» на 2021 год и на плановый период 2022 и 2023 годов», а также в связи с изменением структуры Администрации города Ижевска и созданием муниципального казенного учреждения «Управление обеспечения деятельности Администрации города Ижевска». </w:t>
            </w:r>
            <w:proofErr w:type="gramEnd"/>
          </w:p>
        </w:tc>
      </w:tr>
    </w:tbl>
    <w:p w:rsidR="00D3018F" w:rsidRDefault="00D3018F" w:rsidP="00C014E3">
      <w:pPr>
        <w:tabs>
          <w:tab w:val="left" w:pos="7020"/>
          <w:tab w:val="left" w:pos="7920"/>
        </w:tabs>
        <w:spacing w:after="0" w:line="240" w:lineRule="auto"/>
        <w:ind w:right="6"/>
        <w:rPr>
          <w:rFonts w:ascii="Times New Roman" w:hAnsi="Times New Roman"/>
          <w:sz w:val="20"/>
          <w:szCs w:val="20"/>
        </w:rPr>
      </w:pPr>
    </w:p>
    <w:p w:rsidR="00074BBC" w:rsidRDefault="00074BBC" w:rsidP="00C014E3">
      <w:pPr>
        <w:tabs>
          <w:tab w:val="left" w:pos="7020"/>
          <w:tab w:val="left" w:pos="7920"/>
        </w:tabs>
        <w:spacing w:after="0" w:line="240" w:lineRule="auto"/>
        <w:ind w:right="6"/>
        <w:rPr>
          <w:rFonts w:ascii="Times New Roman" w:hAnsi="Times New Roman"/>
          <w:sz w:val="20"/>
          <w:szCs w:val="20"/>
        </w:rPr>
      </w:pPr>
    </w:p>
    <w:p w:rsidR="00074BBC" w:rsidRPr="00081864" w:rsidRDefault="00074BBC" w:rsidP="00C014E3">
      <w:pPr>
        <w:tabs>
          <w:tab w:val="left" w:pos="7020"/>
          <w:tab w:val="left" w:pos="7920"/>
        </w:tabs>
        <w:spacing w:after="0" w:line="240" w:lineRule="auto"/>
        <w:ind w:right="6"/>
        <w:rPr>
          <w:rFonts w:ascii="Times New Roman" w:hAnsi="Times New Roman"/>
          <w:sz w:val="20"/>
          <w:szCs w:val="20"/>
        </w:rPr>
      </w:pPr>
    </w:p>
    <w:sectPr w:rsidR="00074BBC" w:rsidRPr="00081864" w:rsidSect="00BF1685">
      <w:pgSz w:w="16838" w:h="11905" w:orient="landscape"/>
      <w:pgMar w:top="1134" w:right="567" w:bottom="426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309"/>
    <w:multiLevelType w:val="hybridMultilevel"/>
    <w:tmpl w:val="257EB782"/>
    <w:lvl w:ilvl="0" w:tplc="CAB62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92D88"/>
    <w:multiLevelType w:val="hybridMultilevel"/>
    <w:tmpl w:val="CB24A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1032F2"/>
    <w:multiLevelType w:val="hybridMultilevel"/>
    <w:tmpl w:val="0308AC82"/>
    <w:lvl w:ilvl="0" w:tplc="9A5A0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904D4B"/>
    <w:multiLevelType w:val="multilevel"/>
    <w:tmpl w:val="FAAA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6B15F02"/>
    <w:multiLevelType w:val="hybridMultilevel"/>
    <w:tmpl w:val="B7D0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DD1F30"/>
    <w:multiLevelType w:val="hybridMultilevel"/>
    <w:tmpl w:val="D37EFF2E"/>
    <w:lvl w:ilvl="0" w:tplc="6772FCBE">
      <w:start w:val="1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3A73"/>
    <w:rsid w:val="00002261"/>
    <w:rsid w:val="00011D86"/>
    <w:rsid w:val="0001614A"/>
    <w:rsid w:val="000174E5"/>
    <w:rsid w:val="000218A7"/>
    <w:rsid w:val="00024F68"/>
    <w:rsid w:val="000336E1"/>
    <w:rsid w:val="00033CAC"/>
    <w:rsid w:val="000509FF"/>
    <w:rsid w:val="00050FC3"/>
    <w:rsid w:val="0005222D"/>
    <w:rsid w:val="00053AB8"/>
    <w:rsid w:val="00057608"/>
    <w:rsid w:val="00065D29"/>
    <w:rsid w:val="00074BBC"/>
    <w:rsid w:val="00075522"/>
    <w:rsid w:val="00076283"/>
    <w:rsid w:val="00076A93"/>
    <w:rsid w:val="00077EFC"/>
    <w:rsid w:val="00081864"/>
    <w:rsid w:val="000948D1"/>
    <w:rsid w:val="00095282"/>
    <w:rsid w:val="0009529C"/>
    <w:rsid w:val="00096137"/>
    <w:rsid w:val="00096D5A"/>
    <w:rsid w:val="000A1079"/>
    <w:rsid w:val="000A3C74"/>
    <w:rsid w:val="000A3EE0"/>
    <w:rsid w:val="000A75A3"/>
    <w:rsid w:val="000B678B"/>
    <w:rsid w:val="000B6BDB"/>
    <w:rsid w:val="000C0DA6"/>
    <w:rsid w:val="000D1E3A"/>
    <w:rsid w:val="000F57F1"/>
    <w:rsid w:val="001117F9"/>
    <w:rsid w:val="0011247D"/>
    <w:rsid w:val="00115081"/>
    <w:rsid w:val="00117CE7"/>
    <w:rsid w:val="001253A1"/>
    <w:rsid w:val="00137932"/>
    <w:rsid w:val="001401CE"/>
    <w:rsid w:val="0015007A"/>
    <w:rsid w:val="0015439D"/>
    <w:rsid w:val="00163E91"/>
    <w:rsid w:val="00174D1C"/>
    <w:rsid w:val="0017534D"/>
    <w:rsid w:val="00181F1B"/>
    <w:rsid w:val="001873C3"/>
    <w:rsid w:val="00195E20"/>
    <w:rsid w:val="001A5F04"/>
    <w:rsid w:val="001B0726"/>
    <w:rsid w:val="001C0F01"/>
    <w:rsid w:val="001C467A"/>
    <w:rsid w:val="001C48FD"/>
    <w:rsid w:val="001C5A8E"/>
    <w:rsid w:val="001D0645"/>
    <w:rsid w:val="001D0D4C"/>
    <w:rsid w:val="001D5B5E"/>
    <w:rsid w:val="001D7B61"/>
    <w:rsid w:val="001E6EE6"/>
    <w:rsid w:val="001F24DA"/>
    <w:rsid w:val="001F4D87"/>
    <w:rsid w:val="00202D99"/>
    <w:rsid w:val="00203533"/>
    <w:rsid w:val="00204038"/>
    <w:rsid w:val="002050FF"/>
    <w:rsid w:val="00205DAF"/>
    <w:rsid w:val="002070F2"/>
    <w:rsid w:val="00207D60"/>
    <w:rsid w:val="002125E9"/>
    <w:rsid w:val="00230A01"/>
    <w:rsid w:val="00236842"/>
    <w:rsid w:val="00242A9E"/>
    <w:rsid w:val="0024382D"/>
    <w:rsid w:val="002500AF"/>
    <w:rsid w:val="00261418"/>
    <w:rsid w:val="0026432E"/>
    <w:rsid w:val="00266FF5"/>
    <w:rsid w:val="00271775"/>
    <w:rsid w:val="00275E4A"/>
    <w:rsid w:val="00282786"/>
    <w:rsid w:val="002840EA"/>
    <w:rsid w:val="00287F78"/>
    <w:rsid w:val="00292146"/>
    <w:rsid w:val="00297C9B"/>
    <w:rsid w:val="002A3F29"/>
    <w:rsid w:val="002B57B6"/>
    <w:rsid w:val="002B6ABC"/>
    <w:rsid w:val="002C3C20"/>
    <w:rsid w:val="002D0C64"/>
    <w:rsid w:val="002D59C6"/>
    <w:rsid w:val="002D6BE3"/>
    <w:rsid w:val="002F5A73"/>
    <w:rsid w:val="00307862"/>
    <w:rsid w:val="0031692E"/>
    <w:rsid w:val="00320376"/>
    <w:rsid w:val="0032236F"/>
    <w:rsid w:val="003352A6"/>
    <w:rsid w:val="00340B85"/>
    <w:rsid w:val="00353FFB"/>
    <w:rsid w:val="003570C3"/>
    <w:rsid w:val="003606EB"/>
    <w:rsid w:val="00361F0E"/>
    <w:rsid w:val="00362C26"/>
    <w:rsid w:val="003715AE"/>
    <w:rsid w:val="0038186E"/>
    <w:rsid w:val="00382A41"/>
    <w:rsid w:val="00396F77"/>
    <w:rsid w:val="003B1C5E"/>
    <w:rsid w:val="003C568F"/>
    <w:rsid w:val="003D5DC9"/>
    <w:rsid w:val="003E09CD"/>
    <w:rsid w:val="003E4FCC"/>
    <w:rsid w:val="003F0CE7"/>
    <w:rsid w:val="003F1E1A"/>
    <w:rsid w:val="003F227E"/>
    <w:rsid w:val="00401F3E"/>
    <w:rsid w:val="004033DB"/>
    <w:rsid w:val="00416DDA"/>
    <w:rsid w:val="004222A8"/>
    <w:rsid w:val="00426051"/>
    <w:rsid w:val="00427490"/>
    <w:rsid w:val="004353CC"/>
    <w:rsid w:val="004375DA"/>
    <w:rsid w:val="004422CD"/>
    <w:rsid w:val="004509EA"/>
    <w:rsid w:val="00464104"/>
    <w:rsid w:val="0047015A"/>
    <w:rsid w:val="004711FF"/>
    <w:rsid w:val="00480821"/>
    <w:rsid w:val="00481435"/>
    <w:rsid w:val="00485D8E"/>
    <w:rsid w:val="00487ADF"/>
    <w:rsid w:val="004A6EE8"/>
    <w:rsid w:val="004C063A"/>
    <w:rsid w:val="004C1C3E"/>
    <w:rsid w:val="004C7644"/>
    <w:rsid w:val="004D29D1"/>
    <w:rsid w:val="004D37C5"/>
    <w:rsid w:val="004F0890"/>
    <w:rsid w:val="004F42BA"/>
    <w:rsid w:val="00512C06"/>
    <w:rsid w:val="005165BA"/>
    <w:rsid w:val="0052207B"/>
    <w:rsid w:val="00524A15"/>
    <w:rsid w:val="0055558B"/>
    <w:rsid w:val="00560BE8"/>
    <w:rsid w:val="00563CBB"/>
    <w:rsid w:val="00581569"/>
    <w:rsid w:val="005859BC"/>
    <w:rsid w:val="00596462"/>
    <w:rsid w:val="005A06AF"/>
    <w:rsid w:val="005A0E60"/>
    <w:rsid w:val="005A286C"/>
    <w:rsid w:val="005A2CDB"/>
    <w:rsid w:val="005A38EF"/>
    <w:rsid w:val="005B1020"/>
    <w:rsid w:val="005C46C0"/>
    <w:rsid w:val="005C66A4"/>
    <w:rsid w:val="005C7A59"/>
    <w:rsid w:val="005D36AF"/>
    <w:rsid w:val="005D48F7"/>
    <w:rsid w:val="005D5084"/>
    <w:rsid w:val="005E0F76"/>
    <w:rsid w:val="005E2AA9"/>
    <w:rsid w:val="005E3DAA"/>
    <w:rsid w:val="005F3A73"/>
    <w:rsid w:val="006026A2"/>
    <w:rsid w:val="00606294"/>
    <w:rsid w:val="00617604"/>
    <w:rsid w:val="00620969"/>
    <w:rsid w:val="00622245"/>
    <w:rsid w:val="00623EA9"/>
    <w:rsid w:val="006357C8"/>
    <w:rsid w:val="00635E7B"/>
    <w:rsid w:val="006526C7"/>
    <w:rsid w:val="0065353A"/>
    <w:rsid w:val="00672ED9"/>
    <w:rsid w:val="006752F8"/>
    <w:rsid w:val="00684C4E"/>
    <w:rsid w:val="00693045"/>
    <w:rsid w:val="006A15B2"/>
    <w:rsid w:val="006A23BF"/>
    <w:rsid w:val="006A3018"/>
    <w:rsid w:val="006A5E48"/>
    <w:rsid w:val="006B08ED"/>
    <w:rsid w:val="006B0EE6"/>
    <w:rsid w:val="006B31D9"/>
    <w:rsid w:val="006B4176"/>
    <w:rsid w:val="006B4426"/>
    <w:rsid w:val="006B58D4"/>
    <w:rsid w:val="006B5E01"/>
    <w:rsid w:val="006C0362"/>
    <w:rsid w:val="006C1A47"/>
    <w:rsid w:val="006C5A4D"/>
    <w:rsid w:val="006D1D26"/>
    <w:rsid w:val="006D347A"/>
    <w:rsid w:val="006E0B42"/>
    <w:rsid w:val="006E23E5"/>
    <w:rsid w:val="006E3D3C"/>
    <w:rsid w:val="006E5FC2"/>
    <w:rsid w:val="006F3B93"/>
    <w:rsid w:val="006F487B"/>
    <w:rsid w:val="006F7F0E"/>
    <w:rsid w:val="007108CC"/>
    <w:rsid w:val="0071251F"/>
    <w:rsid w:val="00713403"/>
    <w:rsid w:val="00722BAA"/>
    <w:rsid w:val="00727B0D"/>
    <w:rsid w:val="00732B80"/>
    <w:rsid w:val="00733747"/>
    <w:rsid w:val="007349A1"/>
    <w:rsid w:val="007369F9"/>
    <w:rsid w:val="00736CF9"/>
    <w:rsid w:val="007415D6"/>
    <w:rsid w:val="007504BC"/>
    <w:rsid w:val="00751C4C"/>
    <w:rsid w:val="00763D5B"/>
    <w:rsid w:val="007643CE"/>
    <w:rsid w:val="007702E2"/>
    <w:rsid w:val="0078761F"/>
    <w:rsid w:val="007928D3"/>
    <w:rsid w:val="007A3530"/>
    <w:rsid w:val="007A674D"/>
    <w:rsid w:val="007A7F52"/>
    <w:rsid w:val="007B0914"/>
    <w:rsid w:val="007B4531"/>
    <w:rsid w:val="007C025C"/>
    <w:rsid w:val="007C0B09"/>
    <w:rsid w:val="007C2AD5"/>
    <w:rsid w:val="007C326E"/>
    <w:rsid w:val="007C5CAA"/>
    <w:rsid w:val="007E3127"/>
    <w:rsid w:val="007F12C2"/>
    <w:rsid w:val="007F1A48"/>
    <w:rsid w:val="00800A26"/>
    <w:rsid w:val="008045C3"/>
    <w:rsid w:val="00805168"/>
    <w:rsid w:val="00810F8A"/>
    <w:rsid w:val="00813DE2"/>
    <w:rsid w:val="00814AA2"/>
    <w:rsid w:val="00815F8C"/>
    <w:rsid w:val="00823269"/>
    <w:rsid w:val="00825290"/>
    <w:rsid w:val="008259F5"/>
    <w:rsid w:val="0083213E"/>
    <w:rsid w:val="00832712"/>
    <w:rsid w:val="0083787C"/>
    <w:rsid w:val="00842408"/>
    <w:rsid w:val="00845348"/>
    <w:rsid w:val="008463D9"/>
    <w:rsid w:val="0086109F"/>
    <w:rsid w:val="00861123"/>
    <w:rsid w:val="00865921"/>
    <w:rsid w:val="00867C8B"/>
    <w:rsid w:val="00880EA4"/>
    <w:rsid w:val="008952D8"/>
    <w:rsid w:val="00896252"/>
    <w:rsid w:val="008A7A2B"/>
    <w:rsid w:val="008B45B7"/>
    <w:rsid w:val="008B4978"/>
    <w:rsid w:val="008B63E0"/>
    <w:rsid w:val="008B6A53"/>
    <w:rsid w:val="008C0B64"/>
    <w:rsid w:val="008C0CA7"/>
    <w:rsid w:val="008D204B"/>
    <w:rsid w:val="008E6522"/>
    <w:rsid w:val="009163BD"/>
    <w:rsid w:val="00920727"/>
    <w:rsid w:val="00925274"/>
    <w:rsid w:val="00927707"/>
    <w:rsid w:val="009305B8"/>
    <w:rsid w:val="00932480"/>
    <w:rsid w:val="00932B20"/>
    <w:rsid w:val="00932F17"/>
    <w:rsid w:val="009357ED"/>
    <w:rsid w:val="00936F3B"/>
    <w:rsid w:val="0095269F"/>
    <w:rsid w:val="00957890"/>
    <w:rsid w:val="00961132"/>
    <w:rsid w:val="00962B68"/>
    <w:rsid w:val="00971732"/>
    <w:rsid w:val="0097491B"/>
    <w:rsid w:val="00980B4E"/>
    <w:rsid w:val="009811C8"/>
    <w:rsid w:val="00986CF3"/>
    <w:rsid w:val="00993194"/>
    <w:rsid w:val="00993CD2"/>
    <w:rsid w:val="009A3E6F"/>
    <w:rsid w:val="009A4FEC"/>
    <w:rsid w:val="009A5589"/>
    <w:rsid w:val="009A5CBB"/>
    <w:rsid w:val="009B15E6"/>
    <w:rsid w:val="009B3DBE"/>
    <w:rsid w:val="009B3E7B"/>
    <w:rsid w:val="009C315D"/>
    <w:rsid w:val="009D139D"/>
    <w:rsid w:val="009D2E78"/>
    <w:rsid w:val="009D5F8E"/>
    <w:rsid w:val="009E23DD"/>
    <w:rsid w:val="009E2DE8"/>
    <w:rsid w:val="009E5872"/>
    <w:rsid w:val="009F3872"/>
    <w:rsid w:val="009F43BE"/>
    <w:rsid w:val="009F61B4"/>
    <w:rsid w:val="00A229CC"/>
    <w:rsid w:val="00A30568"/>
    <w:rsid w:val="00A3506D"/>
    <w:rsid w:val="00A42300"/>
    <w:rsid w:val="00A7424B"/>
    <w:rsid w:val="00A85C06"/>
    <w:rsid w:val="00A92CE9"/>
    <w:rsid w:val="00A96945"/>
    <w:rsid w:val="00AA2205"/>
    <w:rsid w:val="00AA61E7"/>
    <w:rsid w:val="00AA781D"/>
    <w:rsid w:val="00AB48FC"/>
    <w:rsid w:val="00AB74F9"/>
    <w:rsid w:val="00AB7EA9"/>
    <w:rsid w:val="00AC395D"/>
    <w:rsid w:val="00AC635E"/>
    <w:rsid w:val="00AD1D01"/>
    <w:rsid w:val="00AD3869"/>
    <w:rsid w:val="00AD3C63"/>
    <w:rsid w:val="00AE258A"/>
    <w:rsid w:val="00AF6CF2"/>
    <w:rsid w:val="00AF70B0"/>
    <w:rsid w:val="00AF7624"/>
    <w:rsid w:val="00B0359C"/>
    <w:rsid w:val="00B347B9"/>
    <w:rsid w:val="00B37D26"/>
    <w:rsid w:val="00B400F0"/>
    <w:rsid w:val="00B403DB"/>
    <w:rsid w:val="00B43F69"/>
    <w:rsid w:val="00B44F4A"/>
    <w:rsid w:val="00B456BA"/>
    <w:rsid w:val="00B45F75"/>
    <w:rsid w:val="00B534CE"/>
    <w:rsid w:val="00B55D84"/>
    <w:rsid w:val="00B60A86"/>
    <w:rsid w:val="00B61D17"/>
    <w:rsid w:val="00B65A68"/>
    <w:rsid w:val="00B730B3"/>
    <w:rsid w:val="00B73868"/>
    <w:rsid w:val="00B80381"/>
    <w:rsid w:val="00B83FC2"/>
    <w:rsid w:val="00B87A95"/>
    <w:rsid w:val="00BB1F12"/>
    <w:rsid w:val="00BB2FC0"/>
    <w:rsid w:val="00BC652C"/>
    <w:rsid w:val="00BD362B"/>
    <w:rsid w:val="00BD665A"/>
    <w:rsid w:val="00BD6692"/>
    <w:rsid w:val="00BD6B5A"/>
    <w:rsid w:val="00BE209F"/>
    <w:rsid w:val="00BE301B"/>
    <w:rsid w:val="00BE4F1B"/>
    <w:rsid w:val="00BF08B5"/>
    <w:rsid w:val="00BF1685"/>
    <w:rsid w:val="00BF2C7F"/>
    <w:rsid w:val="00BF3674"/>
    <w:rsid w:val="00BF6366"/>
    <w:rsid w:val="00C014E3"/>
    <w:rsid w:val="00C01F8D"/>
    <w:rsid w:val="00C0606F"/>
    <w:rsid w:val="00C068D5"/>
    <w:rsid w:val="00C06DCF"/>
    <w:rsid w:val="00C103C7"/>
    <w:rsid w:val="00C20E4B"/>
    <w:rsid w:val="00C218C3"/>
    <w:rsid w:val="00C3108E"/>
    <w:rsid w:val="00C4645D"/>
    <w:rsid w:val="00C5114F"/>
    <w:rsid w:val="00C53643"/>
    <w:rsid w:val="00C548FD"/>
    <w:rsid w:val="00C54FF7"/>
    <w:rsid w:val="00C61475"/>
    <w:rsid w:val="00C615F4"/>
    <w:rsid w:val="00C67CF9"/>
    <w:rsid w:val="00C7228A"/>
    <w:rsid w:val="00C7572B"/>
    <w:rsid w:val="00C80E72"/>
    <w:rsid w:val="00C836EA"/>
    <w:rsid w:val="00C8657F"/>
    <w:rsid w:val="00C86B68"/>
    <w:rsid w:val="00C87953"/>
    <w:rsid w:val="00C92833"/>
    <w:rsid w:val="00C9393E"/>
    <w:rsid w:val="00CA40BD"/>
    <w:rsid w:val="00CC0AFE"/>
    <w:rsid w:val="00CC109E"/>
    <w:rsid w:val="00CC1B52"/>
    <w:rsid w:val="00CC2439"/>
    <w:rsid w:val="00CD054D"/>
    <w:rsid w:val="00CD09A0"/>
    <w:rsid w:val="00CE27A5"/>
    <w:rsid w:val="00CE42ED"/>
    <w:rsid w:val="00CF33DC"/>
    <w:rsid w:val="00CF56BC"/>
    <w:rsid w:val="00D00C65"/>
    <w:rsid w:val="00D00F71"/>
    <w:rsid w:val="00D01A40"/>
    <w:rsid w:val="00D03078"/>
    <w:rsid w:val="00D04F51"/>
    <w:rsid w:val="00D12340"/>
    <w:rsid w:val="00D12AEB"/>
    <w:rsid w:val="00D142A8"/>
    <w:rsid w:val="00D1632E"/>
    <w:rsid w:val="00D17101"/>
    <w:rsid w:val="00D2440E"/>
    <w:rsid w:val="00D3018F"/>
    <w:rsid w:val="00D3149D"/>
    <w:rsid w:val="00D41E91"/>
    <w:rsid w:val="00D42F5F"/>
    <w:rsid w:val="00D54419"/>
    <w:rsid w:val="00D5523B"/>
    <w:rsid w:val="00D60CA3"/>
    <w:rsid w:val="00D74F54"/>
    <w:rsid w:val="00D77104"/>
    <w:rsid w:val="00D8206F"/>
    <w:rsid w:val="00D82C7C"/>
    <w:rsid w:val="00D8412B"/>
    <w:rsid w:val="00D90428"/>
    <w:rsid w:val="00D96699"/>
    <w:rsid w:val="00DA53D6"/>
    <w:rsid w:val="00DB10CB"/>
    <w:rsid w:val="00DC3A62"/>
    <w:rsid w:val="00DC5D79"/>
    <w:rsid w:val="00DD3FD6"/>
    <w:rsid w:val="00DD64DB"/>
    <w:rsid w:val="00DE291D"/>
    <w:rsid w:val="00DF1B4D"/>
    <w:rsid w:val="00DF416F"/>
    <w:rsid w:val="00E026EC"/>
    <w:rsid w:val="00E12063"/>
    <w:rsid w:val="00E2489A"/>
    <w:rsid w:val="00E27C11"/>
    <w:rsid w:val="00E530FD"/>
    <w:rsid w:val="00E545A7"/>
    <w:rsid w:val="00E5563D"/>
    <w:rsid w:val="00E57672"/>
    <w:rsid w:val="00E61393"/>
    <w:rsid w:val="00E63AB8"/>
    <w:rsid w:val="00E67452"/>
    <w:rsid w:val="00E67A69"/>
    <w:rsid w:val="00E701F4"/>
    <w:rsid w:val="00E716C4"/>
    <w:rsid w:val="00E722AF"/>
    <w:rsid w:val="00E7298B"/>
    <w:rsid w:val="00E736DE"/>
    <w:rsid w:val="00E86604"/>
    <w:rsid w:val="00E945CF"/>
    <w:rsid w:val="00E96A06"/>
    <w:rsid w:val="00EB02E1"/>
    <w:rsid w:val="00ED12A7"/>
    <w:rsid w:val="00ED1A72"/>
    <w:rsid w:val="00ED6410"/>
    <w:rsid w:val="00EE0C75"/>
    <w:rsid w:val="00EE1B2F"/>
    <w:rsid w:val="00EE4B08"/>
    <w:rsid w:val="00EF14DB"/>
    <w:rsid w:val="00F05009"/>
    <w:rsid w:val="00F06F12"/>
    <w:rsid w:val="00F072E2"/>
    <w:rsid w:val="00F146E0"/>
    <w:rsid w:val="00F204B4"/>
    <w:rsid w:val="00F23272"/>
    <w:rsid w:val="00F42393"/>
    <w:rsid w:val="00F45CEE"/>
    <w:rsid w:val="00F53093"/>
    <w:rsid w:val="00F601A9"/>
    <w:rsid w:val="00F61323"/>
    <w:rsid w:val="00F66A94"/>
    <w:rsid w:val="00F6712B"/>
    <w:rsid w:val="00F67628"/>
    <w:rsid w:val="00F70909"/>
    <w:rsid w:val="00F83EE7"/>
    <w:rsid w:val="00F9327F"/>
    <w:rsid w:val="00F934E9"/>
    <w:rsid w:val="00F953A5"/>
    <w:rsid w:val="00FA168E"/>
    <w:rsid w:val="00FA1F5B"/>
    <w:rsid w:val="00FA2822"/>
    <w:rsid w:val="00FA534C"/>
    <w:rsid w:val="00FC455B"/>
    <w:rsid w:val="00FC69F9"/>
    <w:rsid w:val="00FD7C86"/>
    <w:rsid w:val="00FE2CA2"/>
    <w:rsid w:val="00FE703D"/>
    <w:rsid w:val="00FF0E33"/>
    <w:rsid w:val="00FF118F"/>
    <w:rsid w:val="00F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74F5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30"/>
      <w:szCs w:val="20"/>
    </w:rPr>
  </w:style>
  <w:style w:type="paragraph" w:customStyle="1" w:styleId="a3">
    <w:name w:val="Исполнитель"/>
    <w:basedOn w:val="a"/>
    <w:link w:val="a4"/>
    <w:rsid w:val="00D74F54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Исполнитель Знак"/>
    <w:link w:val="a3"/>
    <w:rsid w:val="00D74F54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3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5DAF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0A3EE0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E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4230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42300"/>
    <w:rPr>
      <w:color w:val="0000FF"/>
      <w:u w:val="single"/>
    </w:rPr>
  </w:style>
  <w:style w:type="paragraph" w:customStyle="1" w:styleId="font5">
    <w:name w:val="font5"/>
    <w:basedOn w:val="a"/>
    <w:rsid w:val="00A4230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A4230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A42300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8">
    <w:name w:val="font8"/>
    <w:basedOn w:val="a"/>
    <w:rsid w:val="00A4230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9">
    <w:name w:val="font9"/>
    <w:basedOn w:val="a"/>
    <w:rsid w:val="00A4230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3">
    <w:name w:val="xl63"/>
    <w:basedOn w:val="a"/>
    <w:rsid w:val="00A42300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42300"/>
    <w:pPr>
      <w:shd w:val="clear" w:color="FFFFFF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A423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42300"/>
    <w:pP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423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42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4230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4230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42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A42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42300"/>
    <w:pPr>
      <w:pBdr>
        <w:top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42300"/>
    <w:pPr>
      <w:pBdr>
        <w:top w:val="single" w:sz="4" w:space="0" w:color="000000"/>
        <w:lef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4230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42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A42300"/>
    <w:pPr>
      <w:pBdr>
        <w:bottom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"/>
    <w:rsid w:val="00A42300"/>
    <w:pPr>
      <w:pBdr>
        <w:left w:val="single" w:sz="4" w:space="0" w:color="000000"/>
        <w:bottom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A4230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A42300"/>
    <w:pPr>
      <w:pBdr>
        <w:top w:val="single" w:sz="4" w:space="0" w:color="000000"/>
        <w:bottom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A423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42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42300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423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42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423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A423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A423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A4230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A42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A42300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A4230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5">
    <w:name w:val="xl155"/>
    <w:basedOn w:val="a"/>
    <w:rsid w:val="00A423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A4230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"/>
    <w:rsid w:val="00A4230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"/>
    <w:rsid w:val="00A4230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A4230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A4230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A42300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A423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A4230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A423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A42300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A42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A4230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A42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1">
    <w:name w:val="xl171"/>
    <w:basedOn w:val="a"/>
    <w:rsid w:val="00A42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A42300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A42300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A42300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A42300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A42300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A423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A423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82">
    <w:name w:val="xl182"/>
    <w:basedOn w:val="a"/>
    <w:rsid w:val="00A42300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83">
    <w:name w:val="xl183"/>
    <w:basedOn w:val="a"/>
    <w:rsid w:val="00A423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"/>
    <w:rsid w:val="00A4230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A4230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"/>
    <w:rsid w:val="00A42300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87">
    <w:name w:val="xl187"/>
    <w:basedOn w:val="a"/>
    <w:rsid w:val="00A423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A423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A4230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A4230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A423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A4230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A4230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A42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A42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A42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A42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A423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A42300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7">
    <w:name w:val="xl217"/>
    <w:basedOn w:val="a"/>
    <w:rsid w:val="00A423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A4230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A42300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A42300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A423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A423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a"/>
    <w:rsid w:val="00A4230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5">
    <w:name w:val="xl235"/>
    <w:basedOn w:val="a"/>
    <w:rsid w:val="00A4230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A42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A42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A42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A423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1">
    <w:name w:val="xl241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A4230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A4230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A42300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A42300"/>
    <w:pPr>
      <w:pBdr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A4230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A423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52">
    <w:name w:val="xl252"/>
    <w:basedOn w:val="a"/>
    <w:rsid w:val="00A4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53">
    <w:name w:val="xl253"/>
    <w:basedOn w:val="a"/>
    <w:rsid w:val="00A42300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54">
    <w:name w:val="xl254"/>
    <w:basedOn w:val="a"/>
    <w:rsid w:val="00A4230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5">
    <w:name w:val="xl255"/>
    <w:basedOn w:val="a"/>
    <w:rsid w:val="00A42300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56">
    <w:name w:val="xl256"/>
    <w:basedOn w:val="a"/>
    <w:rsid w:val="00A4230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A4230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A4230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A423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A4230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A4230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A4230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64">
    <w:name w:val="xl264"/>
    <w:basedOn w:val="a"/>
    <w:rsid w:val="00A4230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65">
    <w:name w:val="xl265"/>
    <w:basedOn w:val="a"/>
    <w:rsid w:val="00A423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66">
    <w:name w:val="xl266"/>
    <w:basedOn w:val="a"/>
    <w:rsid w:val="00A4230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67">
    <w:name w:val="xl267"/>
    <w:basedOn w:val="a"/>
    <w:rsid w:val="00A4230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8">
    <w:name w:val="xl268"/>
    <w:basedOn w:val="a"/>
    <w:rsid w:val="00A4230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9">
    <w:name w:val="xl269"/>
    <w:basedOn w:val="a"/>
    <w:rsid w:val="00A4230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70">
    <w:name w:val="xl270"/>
    <w:basedOn w:val="a"/>
    <w:rsid w:val="00A4230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71">
    <w:name w:val="xl271"/>
    <w:basedOn w:val="a"/>
    <w:rsid w:val="00A423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72">
    <w:name w:val="xl272"/>
    <w:basedOn w:val="a"/>
    <w:rsid w:val="00A4230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73">
    <w:name w:val="xl273"/>
    <w:basedOn w:val="a"/>
    <w:rsid w:val="00A423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A42300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A4230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A423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A42300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8">
    <w:name w:val="xl278"/>
    <w:basedOn w:val="a"/>
    <w:rsid w:val="00A42300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A423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0">
    <w:name w:val="xl280"/>
    <w:basedOn w:val="a"/>
    <w:rsid w:val="00A4230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1">
    <w:name w:val="xl281"/>
    <w:basedOn w:val="a"/>
    <w:rsid w:val="00A4230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2">
    <w:name w:val="xl282"/>
    <w:basedOn w:val="a"/>
    <w:rsid w:val="00A423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3">
    <w:name w:val="xl283"/>
    <w:basedOn w:val="a"/>
    <w:rsid w:val="00A4230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4">
    <w:name w:val="xl284"/>
    <w:basedOn w:val="a"/>
    <w:rsid w:val="00A4230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5">
    <w:name w:val="xl285"/>
    <w:basedOn w:val="a"/>
    <w:rsid w:val="00A4230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6">
    <w:name w:val="xl286"/>
    <w:basedOn w:val="a"/>
    <w:rsid w:val="00A42300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7">
    <w:name w:val="xl287"/>
    <w:basedOn w:val="a"/>
    <w:rsid w:val="00A423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8">
    <w:name w:val="xl288"/>
    <w:basedOn w:val="a"/>
    <w:rsid w:val="00A423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9">
    <w:name w:val="xl289"/>
    <w:basedOn w:val="a"/>
    <w:rsid w:val="00A4230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90">
    <w:name w:val="xl290"/>
    <w:basedOn w:val="a"/>
    <w:rsid w:val="00A423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91">
    <w:name w:val="xl291"/>
    <w:basedOn w:val="a"/>
    <w:rsid w:val="00A4230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A423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A4230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A4230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A4230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6">
    <w:name w:val="xl296"/>
    <w:basedOn w:val="a"/>
    <w:rsid w:val="00A42300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7">
    <w:name w:val="xl297"/>
    <w:basedOn w:val="a"/>
    <w:rsid w:val="00A4230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8">
    <w:name w:val="xl298"/>
    <w:basedOn w:val="a"/>
    <w:rsid w:val="00A42300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9">
    <w:name w:val="xl299"/>
    <w:basedOn w:val="a"/>
    <w:rsid w:val="00A42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0">
    <w:name w:val="xl300"/>
    <w:basedOn w:val="a"/>
    <w:rsid w:val="00A4230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1">
    <w:name w:val="xl301"/>
    <w:basedOn w:val="a"/>
    <w:rsid w:val="00A423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2">
    <w:name w:val="xl302"/>
    <w:basedOn w:val="a"/>
    <w:rsid w:val="00A4230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3">
    <w:name w:val="xl303"/>
    <w:basedOn w:val="a"/>
    <w:rsid w:val="00A4230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4">
    <w:name w:val="xl304"/>
    <w:basedOn w:val="a"/>
    <w:rsid w:val="00A4230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5">
    <w:name w:val="xl305"/>
    <w:basedOn w:val="a"/>
    <w:rsid w:val="00A4230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6">
    <w:name w:val="xl306"/>
    <w:basedOn w:val="a"/>
    <w:rsid w:val="00A4230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7">
    <w:name w:val="xl307"/>
    <w:basedOn w:val="a"/>
    <w:rsid w:val="00A423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8">
    <w:name w:val="xl308"/>
    <w:basedOn w:val="a"/>
    <w:rsid w:val="00A4230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9">
    <w:name w:val="xl309"/>
    <w:basedOn w:val="a"/>
    <w:rsid w:val="00A423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10">
    <w:name w:val="xl310"/>
    <w:basedOn w:val="a"/>
    <w:rsid w:val="00A4230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11">
    <w:name w:val="xl311"/>
    <w:basedOn w:val="a"/>
    <w:rsid w:val="00A423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12">
    <w:name w:val="xl312"/>
    <w:basedOn w:val="a"/>
    <w:rsid w:val="00A423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13">
    <w:name w:val="xl313"/>
    <w:basedOn w:val="a"/>
    <w:rsid w:val="00A4230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14">
    <w:name w:val="xl314"/>
    <w:basedOn w:val="a"/>
    <w:rsid w:val="00A42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34F8-0F44-4A37-96EB-94611BD2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6738</Words>
  <Characters>38412</Characters>
  <Application>Microsoft Office Word</Application>
  <DocSecurity>4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45060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Зинатуллина ОВ</cp:lastModifiedBy>
  <cp:revision>2</cp:revision>
  <cp:lastPrinted>2022-02-18T17:07:00Z</cp:lastPrinted>
  <dcterms:created xsi:type="dcterms:W3CDTF">2022-03-30T04:35:00Z</dcterms:created>
  <dcterms:modified xsi:type="dcterms:W3CDTF">2022-03-30T04:35:00Z</dcterms:modified>
</cp:coreProperties>
</file>