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43" w:rsidRPr="006A75C3" w:rsidRDefault="00EB0CB3" w:rsidP="00EB0CB3">
      <w:pPr>
        <w:widowControl w:val="0"/>
        <w:autoSpaceDE w:val="0"/>
        <w:autoSpaceDN w:val="0"/>
        <w:adjustRightInd w:val="0"/>
        <w:spacing w:after="0" w:line="240" w:lineRule="auto"/>
        <w:jc w:val="right"/>
        <w:rPr>
          <w:rFonts w:ascii="Times New Roman" w:hAnsi="Times New Roman"/>
          <w:bCs/>
          <w:sz w:val="24"/>
          <w:szCs w:val="24"/>
        </w:rPr>
      </w:pPr>
      <w:bookmarkStart w:id="0" w:name="Par1177"/>
      <w:bookmarkStart w:id="1" w:name="_GoBack"/>
      <w:bookmarkEnd w:id="0"/>
      <w:bookmarkEnd w:id="1"/>
      <w:r w:rsidRPr="006A75C3">
        <w:rPr>
          <w:rFonts w:ascii="Times New Roman" w:hAnsi="Times New Roman"/>
          <w:bCs/>
          <w:sz w:val="24"/>
          <w:szCs w:val="24"/>
        </w:rPr>
        <w:t>СОГЛАСОВАНО</w:t>
      </w:r>
    </w:p>
    <w:p w:rsidR="00EB0CB3" w:rsidRPr="006A75C3" w:rsidRDefault="00EB0CB3" w:rsidP="00EB0CB3">
      <w:pPr>
        <w:widowControl w:val="0"/>
        <w:autoSpaceDE w:val="0"/>
        <w:autoSpaceDN w:val="0"/>
        <w:adjustRightInd w:val="0"/>
        <w:spacing w:after="0"/>
        <w:jc w:val="right"/>
        <w:rPr>
          <w:rFonts w:ascii="Times New Roman" w:hAnsi="Times New Roman"/>
          <w:bCs/>
          <w:sz w:val="24"/>
          <w:szCs w:val="24"/>
        </w:rPr>
      </w:pPr>
    </w:p>
    <w:p w:rsidR="00EB0CB3" w:rsidRPr="006A75C3" w:rsidRDefault="00D5592A" w:rsidP="00EB0CB3">
      <w:pPr>
        <w:widowControl w:val="0"/>
        <w:autoSpaceDE w:val="0"/>
        <w:autoSpaceDN w:val="0"/>
        <w:adjustRightInd w:val="0"/>
        <w:spacing w:after="0" w:line="240" w:lineRule="auto"/>
        <w:jc w:val="right"/>
        <w:rPr>
          <w:rFonts w:ascii="Times New Roman" w:hAnsi="Times New Roman"/>
          <w:bCs/>
          <w:sz w:val="24"/>
          <w:szCs w:val="24"/>
        </w:rPr>
      </w:pPr>
      <w:r w:rsidRPr="006A75C3">
        <w:rPr>
          <w:rFonts w:ascii="Times New Roman" w:hAnsi="Times New Roman"/>
          <w:bCs/>
          <w:sz w:val="24"/>
          <w:szCs w:val="24"/>
        </w:rPr>
        <w:t>Заместитель Главы Администрации</w:t>
      </w:r>
    </w:p>
    <w:p w:rsidR="00D5592A" w:rsidRPr="006A75C3" w:rsidRDefault="00D5592A" w:rsidP="00EB0CB3">
      <w:pPr>
        <w:widowControl w:val="0"/>
        <w:autoSpaceDE w:val="0"/>
        <w:autoSpaceDN w:val="0"/>
        <w:adjustRightInd w:val="0"/>
        <w:spacing w:after="0" w:line="240" w:lineRule="auto"/>
        <w:jc w:val="right"/>
        <w:rPr>
          <w:rFonts w:ascii="Times New Roman" w:hAnsi="Times New Roman"/>
          <w:bCs/>
          <w:sz w:val="24"/>
          <w:szCs w:val="24"/>
        </w:rPr>
      </w:pPr>
      <w:r w:rsidRPr="006A75C3">
        <w:rPr>
          <w:rFonts w:ascii="Times New Roman" w:hAnsi="Times New Roman"/>
          <w:bCs/>
          <w:sz w:val="24"/>
          <w:szCs w:val="24"/>
        </w:rPr>
        <w:t xml:space="preserve">- Руководитель аппарата Администрации </w:t>
      </w:r>
    </w:p>
    <w:p w:rsidR="00D5592A" w:rsidRPr="006A75C3" w:rsidRDefault="00D5592A" w:rsidP="00EB0CB3">
      <w:pPr>
        <w:widowControl w:val="0"/>
        <w:autoSpaceDE w:val="0"/>
        <w:autoSpaceDN w:val="0"/>
        <w:adjustRightInd w:val="0"/>
        <w:spacing w:after="0" w:line="240" w:lineRule="auto"/>
        <w:jc w:val="right"/>
        <w:rPr>
          <w:rFonts w:ascii="Times New Roman" w:hAnsi="Times New Roman"/>
          <w:bCs/>
          <w:sz w:val="24"/>
          <w:szCs w:val="24"/>
        </w:rPr>
      </w:pPr>
      <w:r w:rsidRPr="006A75C3">
        <w:rPr>
          <w:rFonts w:ascii="Times New Roman" w:hAnsi="Times New Roman"/>
          <w:bCs/>
          <w:sz w:val="24"/>
          <w:szCs w:val="24"/>
        </w:rPr>
        <w:t>Города Ижевска</w:t>
      </w:r>
    </w:p>
    <w:p w:rsidR="00D5592A" w:rsidRPr="006A75C3" w:rsidRDefault="00D5592A" w:rsidP="00EB0CB3">
      <w:pPr>
        <w:widowControl w:val="0"/>
        <w:autoSpaceDE w:val="0"/>
        <w:autoSpaceDN w:val="0"/>
        <w:adjustRightInd w:val="0"/>
        <w:spacing w:after="0" w:line="240" w:lineRule="auto"/>
        <w:jc w:val="right"/>
        <w:rPr>
          <w:rFonts w:ascii="Times New Roman" w:hAnsi="Times New Roman"/>
          <w:bCs/>
          <w:sz w:val="24"/>
          <w:szCs w:val="24"/>
        </w:rPr>
      </w:pPr>
    </w:p>
    <w:p w:rsidR="00EB0CB3" w:rsidRPr="006A75C3" w:rsidRDefault="00EB0CB3" w:rsidP="00EB0CB3">
      <w:pPr>
        <w:widowControl w:val="0"/>
        <w:autoSpaceDE w:val="0"/>
        <w:autoSpaceDN w:val="0"/>
        <w:adjustRightInd w:val="0"/>
        <w:spacing w:after="0" w:line="240" w:lineRule="auto"/>
        <w:jc w:val="right"/>
        <w:rPr>
          <w:rFonts w:ascii="Times New Roman" w:hAnsi="Times New Roman"/>
          <w:bCs/>
          <w:sz w:val="24"/>
          <w:szCs w:val="24"/>
        </w:rPr>
      </w:pPr>
      <w:r w:rsidRPr="006A75C3">
        <w:rPr>
          <w:rFonts w:ascii="Times New Roman" w:hAnsi="Times New Roman"/>
          <w:bCs/>
          <w:sz w:val="24"/>
          <w:szCs w:val="24"/>
        </w:rPr>
        <w:t>_______________</w:t>
      </w:r>
      <w:r w:rsidR="00D5592A" w:rsidRPr="006A75C3">
        <w:rPr>
          <w:rFonts w:ascii="Times New Roman" w:hAnsi="Times New Roman"/>
          <w:bCs/>
          <w:sz w:val="24"/>
          <w:szCs w:val="24"/>
        </w:rPr>
        <w:t>Д.А. Логинов</w:t>
      </w:r>
    </w:p>
    <w:p w:rsidR="00EB0CB3" w:rsidRPr="006A75C3" w:rsidRDefault="00EB0CB3" w:rsidP="00EB0CB3">
      <w:pPr>
        <w:widowControl w:val="0"/>
        <w:autoSpaceDE w:val="0"/>
        <w:autoSpaceDN w:val="0"/>
        <w:adjustRightInd w:val="0"/>
        <w:spacing w:after="0" w:line="240" w:lineRule="auto"/>
        <w:jc w:val="right"/>
        <w:rPr>
          <w:rFonts w:ascii="Times New Roman" w:hAnsi="Times New Roman"/>
          <w:bCs/>
          <w:sz w:val="24"/>
          <w:szCs w:val="24"/>
        </w:rPr>
      </w:pPr>
    </w:p>
    <w:p w:rsidR="00EB0CB3" w:rsidRPr="006A75C3" w:rsidRDefault="00EB0CB3" w:rsidP="00EB0CB3">
      <w:pPr>
        <w:widowControl w:val="0"/>
        <w:autoSpaceDE w:val="0"/>
        <w:autoSpaceDN w:val="0"/>
        <w:adjustRightInd w:val="0"/>
        <w:spacing w:after="0" w:line="240" w:lineRule="auto"/>
        <w:jc w:val="right"/>
        <w:rPr>
          <w:rFonts w:ascii="Times New Roman" w:hAnsi="Times New Roman"/>
          <w:bCs/>
          <w:sz w:val="24"/>
          <w:szCs w:val="24"/>
        </w:rPr>
      </w:pPr>
      <w:r w:rsidRPr="006A75C3">
        <w:rPr>
          <w:rFonts w:ascii="Times New Roman" w:hAnsi="Times New Roman"/>
          <w:bCs/>
          <w:sz w:val="24"/>
          <w:szCs w:val="24"/>
        </w:rPr>
        <w:t>«___»___________________ 202</w:t>
      </w:r>
      <w:r w:rsidR="00D5592A" w:rsidRPr="006A75C3">
        <w:rPr>
          <w:rFonts w:ascii="Times New Roman" w:hAnsi="Times New Roman"/>
          <w:bCs/>
          <w:sz w:val="24"/>
          <w:szCs w:val="24"/>
        </w:rPr>
        <w:t>1</w:t>
      </w:r>
      <w:r w:rsidRPr="006A75C3">
        <w:rPr>
          <w:rFonts w:ascii="Times New Roman" w:hAnsi="Times New Roman"/>
          <w:bCs/>
          <w:sz w:val="24"/>
          <w:szCs w:val="24"/>
        </w:rPr>
        <w:t xml:space="preserve"> г.</w:t>
      </w: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r w:rsidRPr="006A75C3">
        <w:rPr>
          <w:rFonts w:ascii="Times New Roman" w:hAnsi="Times New Roman"/>
          <w:bCs/>
          <w:sz w:val="24"/>
          <w:szCs w:val="24"/>
        </w:rPr>
        <w:t>ОТЧЕТ</w:t>
      </w: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r w:rsidRPr="006A75C3">
        <w:rPr>
          <w:rFonts w:ascii="Times New Roman" w:hAnsi="Times New Roman"/>
          <w:bCs/>
          <w:sz w:val="24"/>
          <w:szCs w:val="24"/>
        </w:rPr>
        <w:t>О реализации муниципальной программы муниципального образования «Город Ижевск»</w:t>
      </w: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r w:rsidRPr="006A75C3">
        <w:rPr>
          <w:rFonts w:ascii="Times New Roman" w:hAnsi="Times New Roman"/>
          <w:bCs/>
          <w:sz w:val="24"/>
          <w:szCs w:val="24"/>
        </w:rPr>
        <w:t>«Безопасный город»</w:t>
      </w: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r w:rsidRPr="006A75C3">
        <w:rPr>
          <w:rFonts w:ascii="Times New Roman" w:hAnsi="Times New Roman"/>
          <w:bCs/>
          <w:sz w:val="24"/>
          <w:szCs w:val="24"/>
        </w:rPr>
        <w:t>За 2020 г.</w:t>
      </w: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rsidP="00EB0CB3">
      <w:pPr>
        <w:widowControl w:val="0"/>
        <w:autoSpaceDE w:val="0"/>
        <w:autoSpaceDN w:val="0"/>
        <w:adjustRightInd w:val="0"/>
        <w:spacing w:after="0" w:line="240" w:lineRule="auto"/>
        <w:rPr>
          <w:rFonts w:ascii="Times New Roman" w:hAnsi="Times New Roman"/>
          <w:bCs/>
          <w:sz w:val="24"/>
          <w:szCs w:val="24"/>
        </w:rPr>
      </w:pPr>
      <w:r w:rsidRPr="006A75C3">
        <w:rPr>
          <w:rFonts w:ascii="Times New Roman" w:hAnsi="Times New Roman"/>
          <w:bCs/>
          <w:sz w:val="24"/>
          <w:szCs w:val="24"/>
        </w:rPr>
        <w:t>Муниципальная программа муниципального образования «Город Ижевск» «Безопасный город» на 2020-2025 г. г. утверждена постановлением Администрации г. Ижевска от</w:t>
      </w:r>
      <w:r w:rsidR="003D581A" w:rsidRPr="006A75C3">
        <w:rPr>
          <w:rFonts w:ascii="Times New Roman" w:hAnsi="Times New Roman"/>
          <w:bCs/>
          <w:sz w:val="24"/>
          <w:szCs w:val="24"/>
        </w:rPr>
        <w:t xml:space="preserve"> 14.10.2019г. №2028</w:t>
      </w:r>
    </w:p>
    <w:p w:rsidR="00EB0CB3" w:rsidRPr="006A75C3" w:rsidRDefault="00EB0CB3" w:rsidP="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Cs/>
          <w:sz w:val="24"/>
          <w:szCs w:val="24"/>
        </w:rPr>
      </w:pPr>
    </w:p>
    <w:p w:rsidR="00EB0CB3" w:rsidRPr="006A75C3" w:rsidRDefault="00EB0CB3" w:rsidP="00EB0CB3">
      <w:pPr>
        <w:widowControl w:val="0"/>
        <w:autoSpaceDE w:val="0"/>
        <w:autoSpaceDN w:val="0"/>
        <w:adjustRightInd w:val="0"/>
        <w:spacing w:after="0" w:line="240" w:lineRule="auto"/>
        <w:rPr>
          <w:rFonts w:ascii="Times New Roman" w:hAnsi="Times New Roman"/>
          <w:bCs/>
          <w:sz w:val="24"/>
          <w:szCs w:val="24"/>
        </w:rPr>
      </w:pPr>
      <w:r w:rsidRPr="006A75C3">
        <w:rPr>
          <w:rFonts w:ascii="Times New Roman" w:hAnsi="Times New Roman"/>
          <w:bCs/>
          <w:sz w:val="24"/>
          <w:szCs w:val="24"/>
        </w:rPr>
        <w:t>Ответственный исполнитель: Управление гражданской защиты Администрации г. Ижевска</w:t>
      </w:r>
    </w:p>
    <w:p w:rsidR="00EB0CB3" w:rsidRPr="006A75C3" w:rsidRDefault="00EB0CB3" w:rsidP="00EB0CB3">
      <w:pPr>
        <w:widowControl w:val="0"/>
        <w:autoSpaceDE w:val="0"/>
        <w:autoSpaceDN w:val="0"/>
        <w:adjustRightInd w:val="0"/>
        <w:spacing w:after="0" w:line="240" w:lineRule="auto"/>
        <w:rPr>
          <w:rFonts w:ascii="Times New Roman" w:hAnsi="Times New Roman"/>
          <w:b/>
          <w:bCs/>
          <w:sz w:val="24"/>
          <w:szCs w:val="24"/>
        </w:rPr>
      </w:pPr>
    </w:p>
    <w:p w:rsidR="00EB0CB3" w:rsidRPr="006A75C3" w:rsidRDefault="00EB0CB3" w:rsidP="00EB0CB3">
      <w:pPr>
        <w:widowControl w:val="0"/>
        <w:autoSpaceDE w:val="0"/>
        <w:autoSpaceDN w:val="0"/>
        <w:adjustRightInd w:val="0"/>
        <w:spacing w:after="0" w:line="240" w:lineRule="auto"/>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sz w:val="24"/>
          <w:szCs w:val="24"/>
        </w:rPr>
      </w:pPr>
    </w:p>
    <w:p w:rsidR="00EB0CB3" w:rsidRPr="006A75C3" w:rsidRDefault="00EB0CB3">
      <w:pPr>
        <w:widowControl w:val="0"/>
        <w:autoSpaceDE w:val="0"/>
        <w:autoSpaceDN w:val="0"/>
        <w:adjustRightInd w:val="0"/>
        <w:spacing w:after="0" w:line="240" w:lineRule="auto"/>
        <w:jc w:val="center"/>
        <w:rPr>
          <w:rFonts w:ascii="Times New Roman" w:hAnsi="Times New Roman"/>
          <w:b/>
          <w:bCs/>
        </w:rPr>
      </w:pPr>
    </w:p>
    <w:p w:rsidR="00D01B01" w:rsidRPr="006A75C3" w:rsidRDefault="0095008C" w:rsidP="00D01B01">
      <w:pPr>
        <w:widowControl w:val="0"/>
        <w:autoSpaceDE w:val="0"/>
        <w:autoSpaceDN w:val="0"/>
        <w:adjustRightInd w:val="0"/>
        <w:spacing w:after="0" w:line="240" w:lineRule="auto"/>
        <w:ind w:firstLine="540"/>
        <w:jc w:val="center"/>
        <w:outlineLvl w:val="2"/>
        <w:rPr>
          <w:rFonts w:ascii="Times New Roman" w:hAnsi="Times New Roman"/>
        </w:rPr>
      </w:pPr>
      <w:bookmarkStart w:id="2" w:name="Par1181"/>
      <w:bookmarkEnd w:id="2"/>
      <w:r w:rsidRPr="006A75C3">
        <w:rPr>
          <w:rFonts w:ascii="Times New Roman" w:hAnsi="Times New Roman"/>
        </w:rPr>
        <w:t>Форма 1. Отчет об использовании бюджетных ассигнований</w:t>
      </w:r>
    </w:p>
    <w:p w:rsidR="00D01B01" w:rsidRPr="006A75C3" w:rsidRDefault="0095008C" w:rsidP="00D01B01">
      <w:pPr>
        <w:widowControl w:val="0"/>
        <w:autoSpaceDE w:val="0"/>
        <w:autoSpaceDN w:val="0"/>
        <w:adjustRightInd w:val="0"/>
        <w:spacing w:after="0" w:line="240" w:lineRule="auto"/>
        <w:ind w:firstLine="540"/>
        <w:jc w:val="center"/>
        <w:outlineLvl w:val="2"/>
        <w:rPr>
          <w:rFonts w:ascii="Times New Roman" w:hAnsi="Times New Roman"/>
        </w:rPr>
      </w:pPr>
      <w:r w:rsidRPr="006A75C3">
        <w:rPr>
          <w:rFonts w:ascii="Times New Roman" w:hAnsi="Times New Roman"/>
        </w:rPr>
        <w:t>бюджета муниципального образования "Город Ижевск"</w:t>
      </w:r>
    </w:p>
    <w:p w:rsidR="0095008C" w:rsidRPr="006A75C3" w:rsidRDefault="0095008C" w:rsidP="00D01B01">
      <w:pPr>
        <w:widowControl w:val="0"/>
        <w:autoSpaceDE w:val="0"/>
        <w:autoSpaceDN w:val="0"/>
        <w:adjustRightInd w:val="0"/>
        <w:spacing w:after="0" w:line="240" w:lineRule="auto"/>
        <w:ind w:firstLine="540"/>
        <w:jc w:val="center"/>
        <w:outlineLvl w:val="2"/>
        <w:rPr>
          <w:rFonts w:ascii="Times New Roman" w:hAnsi="Times New Roman"/>
        </w:rPr>
      </w:pPr>
      <w:r w:rsidRPr="006A75C3">
        <w:rPr>
          <w:rFonts w:ascii="Times New Roman" w:hAnsi="Times New Roman"/>
        </w:rPr>
        <w:t>на реализацию муниципальной программы</w:t>
      </w:r>
    </w:p>
    <w:p w:rsidR="0095008C" w:rsidRPr="006A75C3" w:rsidRDefault="0095008C">
      <w:pPr>
        <w:widowControl w:val="0"/>
        <w:autoSpaceDE w:val="0"/>
        <w:autoSpaceDN w:val="0"/>
        <w:adjustRightInd w:val="0"/>
        <w:spacing w:after="0" w:line="240" w:lineRule="auto"/>
        <w:jc w:val="both"/>
        <w:rPr>
          <w:rFonts w:ascii="Times New Roman" w:hAnsi="Times New Roman"/>
        </w:rPr>
      </w:pPr>
    </w:p>
    <w:tbl>
      <w:tblPr>
        <w:tblW w:w="14685"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624"/>
        <w:gridCol w:w="680"/>
        <w:gridCol w:w="1844"/>
        <w:gridCol w:w="1984"/>
        <w:gridCol w:w="567"/>
        <w:gridCol w:w="495"/>
        <w:gridCol w:w="567"/>
        <w:gridCol w:w="497"/>
        <w:gridCol w:w="510"/>
        <w:gridCol w:w="992"/>
        <w:gridCol w:w="992"/>
        <w:gridCol w:w="908"/>
        <w:gridCol w:w="851"/>
        <w:gridCol w:w="850"/>
        <w:gridCol w:w="850"/>
        <w:gridCol w:w="794"/>
      </w:tblGrid>
      <w:tr w:rsidR="005A30B6" w:rsidRPr="006A75C3" w:rsidTr="005A30B6">
        <w:tc>
          <w:tcPr>
            <w:tcW w:w="198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Коды аналитической программной классификации</w:t>
            </w:r>
          </w:p>
        </w:tc>
        <w:tc>
          <w:tcPr>
            <w:tcW w:w="18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Наименование муниципальной программы, подпрограммы,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Ответственный исполнитель, соисполнитель</w:t>
            </w:r>
          </w:p>
        </w:tc>
        <w:tc>
          <w:tcPr>
            <w:tcW w:w="263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Код бюджетной классификации</w:t>
            </w:r>
          </w:p>
        </w:tc>
        <w:tc>
          <w:tcPr>
            <w:tcW w:w="459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Расходы бюджета муниципального образования "Город Ижевск", тыс. рублей</w:t>
            </w:r>
          </w:p>
        </w:tc>
        <w:tc>
          <w:tcPr>
            <w:tcW w:w="1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Кассовые расходы, %</w:t>
            </w:r>
          </w:p>
        </w:tc>
      </w:tr>
      <w:tr w:rsidR="005A30B6" w:rsidRPr="006A75C3" w:rsidTr="005A30B6">
        <w:trPr>
          <w:trHeight w:val="322"/>
        </w:trPr>
        <w:tc>
          <w:tcPr>
            <w:tcW w:w="198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ГРБС</w:t>
            </w:r>
          </w:p>
        </w:tc>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roofErr w:type="gramStart"/>
            <w:r w:rsidRPr="006A75C3">
              <w:rPr>
                <w:rFonts w:ascii="Times New Roman" w:hAnsi="Times New Roman"/>
                <w:sz w:val="20"/>
                <w:szCs w:val="20"/>
              </w:rPr>
              <w:t>Пр</w:t>
            </w:r>
            <w:proofErr w:type="gramEnd"/>
          </w:p>
        </w:tc>
        <w:tc>
          <w:tcPr>
            <w:tcW w:w="49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ЦС</w:t>
            </w:r>
          </w:p>
        </w:tc>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ВР</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сводная бюджетная роспись, план на 1 января отчетного года</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сводная бюджетная роспись на отчетную дату</w:t>
            </w:r>
          </w:p>
        </w:tc>
        <w:tc>
          <w:tcPr>
            <w:tcW w:w="17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Кассовое исполнение на конец отчетного периода</w:t>
            </w:r>
          </w:p>
        </w:tc>
        <w:tc>
          <w:tcPr>
            <w:tcW w:w="850" w:type="dxa"/>
            <w:vMerge w:val="restart"/>
            <w:tcBorders>
              <w:top w:val="single" w:sz="4" w:space="0" w:color="auto"/>
              <w:left w:val="single" w:sz="4" w:space="0" w:color="auto"/>
              <w:right w:val="single" w:sz="4" w:space="0" w:color="auto"/>
            </w:tcBorders>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кредиторская задолженность за отчетный период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 плану на 1 января отчетного года</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к плану на отчетную дату</w:t>
            </w:r>
          </w:p>
        </w:tc>
      </w:tr>
      <w:tr w:rsidR="005A30B6"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МП</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Пп</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ОМ</w:t>
            </w: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49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в т.ч. кредиторская задолженность прошлых отчетных периодов</w:t>
            </w:r>
          </w:p>
        </w:tc>
        <w:tc>
          <w:tcPr>
            <w:tcW w:w="850" w:type="dxa"/>
            <w:vMerge/>
            <w:tcBorders>
              <w:left w:val="single" w:sz="4" w:space="0" w:color="auto"/>
              <w:bottom w:val="single" w:sz="4" w:space="0" w:color="auto"/>
              <w:right w:val="single" w:sz="4" w:space="0" w:color="auto"/>
            </w:tcBorders>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p>
        </w:tc>
      </w:tr>
      <w:tr w:rsidR="00E122B3"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3</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6</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8</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9</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12</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14</w:t>
            </w:r>
          </w:p>
        </w:tc>
        <w:tc>
          <w:tcPr>
            <w:tcW w:w="850" w:type="dxa"/>
            <w:tcBorders>
              <w:left w:val="single" w:sz="4" w:space="0" w:color="auto"/>
              <w:bottom w:val="single" w:sz="4" w:space="0" w:color="auto"/>
              <w:right w:val="single" w:sz="4" w:space="0" w:color="auto"/>
            </w:tcBorders>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2B3" w:rsidRPr="006A75C3" w:rsidRDefault="00E122B3">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17</w:t>
            </w:r>
          </w:p>
        </w:tc>
      </w:tr>
      <w:tr w:rsidR="00423608"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ИТОГО</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42360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A1095B">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41588,00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581A" w:rsidRPr="006A75C3" w:rsidRDefault="003D581A">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55914,80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581A" w:rsidRPr="006A75C3" w:rsidRDefault="003D581A">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54949,64</w:t>
            </w:r>
          </w:p>
        </w:tc>
        <w:tc>
          <w:tcPr>
            <w:tcW w:w="851" w:type="dxa"/>
            <w:tcBorders>
              <w:top w:val="single" w:sz="4" w:space="0" w:color="auto"/>
              <w:left w:val="single" w:sz="4" w:space="0" w:color="auto"/>
              <w:bottom w:val="single" w:sz="4" w:space="0" w:color="auto"/>
              <w:right w:val="single" w:sz="4" w:space="0" w:color="auto"/>
            </w:tcBorders>
          </w:tcPr>
          <w:p w:rsidR="00423608" w:rsidRPr="006A75C3" w:rsidRDefault="00A1095B">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0,00</w:t>
            </w:r>
          </w:p>
        </w:tc>
        <w:tc>
          <w:tcPr>
            <w:tcW w:w="850" w:type="dxa"/>
            <w:tcBorders>
              <w:left w:val="single" w:sz="4" w:space="0" w:color="auto"/>
              <w:bottom w:val="single" w:sz="4" w:space="0" w:color="auto"/>
              <w:right w:val="single" w:sz="4" w:space="0" w:color="auto"/>
            </w:tcBorders>
          </w:tcPr>
          <w:p w:rsidR="00423608" w:rsidRPr="006A75C3" w:rsidRDefault="00A1095B">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A1095B">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131,00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23608" w:rsidRPr="006A75C3" w:rsidRDefault="00A1095B">
            <w:pPr>
              <w:widowControl w:val="0"/>
              <w:autoSpaceDE w:val="0"/>
              <w:autoSpaceDN w:val="0"/>
              <w:adjustRightInd w:val="0"/>
              <w:spacing w:after="0" w:line="240" w:lineRule="auto"/>
              <w:jc w:val="center"/>
              <w:rPr>
                <w:rFonts w:ascii="Times New Roman" w:hAnsi="Times New Roman"/>
                <w:b/>
                <w:sz w:val="20"/>
                <w:szCs w:val="20"/>
              </w:rPr>
            </w:pPr>
            <w:r w:rsidRPr="006A75C3">
              <w:rPr>
                <w:rFonts w:ascii="Times New Roman" w:hAnsi="Times New Roman"/>
                <w:b/>
                <w:sz w:val="20"/>
                <w:szCs w:val="20"/>
              </w:rPr>
              <w:t>98,0</w:t>
            </w:r>
          </w:p>
        </w:tc>
      </w:tr>
      <w:tr w:rsidR="005A30B6" w:rsidRPr="006A75C3" w:rsidTr="00E91779">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w:t>
            </w:r>
          </w:p>
        </w:tc>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18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3221F7">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Гармонизация межэтнических отношений и участие в профилактике правонарушений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всего</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60EF5">
            <w:pPr>
              <w:widowControl w:val="0"/>
              <w:autoSpaceDE w:val="0"/>
              <w:autoSpaceDN w:val="0"/>
              <w:adjustRightInd w:val="0"/>
              <w:spacing w:after="0" w:line="240" w:lineRule="auto"/>
              <w:rPr>
                <w:rFonts w:ascii="Times New Roman" w:hAnsi="Times New Roman"/>
                <w:b/>
                <w:sz w:val="20"/>
                <w:szCs w:val="20"/>
              </w:rPr>
            </w:pPr>
            <w:r w:rsidRPr="006A75C3">
              <w:rPr>
                <w:rFonts w:ascii="Times New Roman" w:hAnsi="Times New Roman"/>
                <w:b/>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60EF5">
            <w:pPr>
              <w:widowControl w:val="0"/>
              <w:autoSpaceDE w:val="0"/>
              <w:autoSpaceDN w:val="0"/>
              <w:adjustRightInd w:val="0"/>
              <w:spacing w:after="0" w:line="240" w:lineRule="auto"/>
              <w:rPr>
                <w:rFonts w:ascii="Times New Roman" w:hAnsi="Times New Roman"/>
                <w:b/>
                <w:sz w:val="20"/>
                <w:szCs w:val="20"/>
              </w:rPr>
            </w:pPr>
            <w:r w:rsidRPr="006A75C3">
              <w:rPr>
                <w:rFonts w:ascii="Times New Roman" w:hAnsi="Times New Roman"/>
                <w:b/>
                <w:sz w:val="20"/>
                <w:szCs w:val="20"/>
              </w:rPr>
              <w:t>351,00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60EF5">
            <w:pPr>
              <w:rPr>
                <w:rFonts w:ascii="Times New Roman" w:hAnsi="Times New Roman"/>
                <w:b/>
                <w:sz w:val="20"/>
                <w:szCs w:val="20"/>
              </w:rPr>
            </w:pPr>
            <w:r w:rsidRPr="006A75C3">
              <w:rPr>
                <w:rFonts w:ascii="Times New Roman" w:hAnsi="Times New Roman"/>
                <w:b/>
                <w:sz w:val="20"/>
                <w:szCs w:val="20"/>
              </w:rPr>
              <w:t>324,65</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b/>
                <w:sz w:val="20"/>
                <w:szCs w:val="20"/>
              </w:rPr>
            </w:pPr>
            <w:r w:rsidRPr="006A75C3">
              <w:rPr>
                <w:rFonts w:ascii="Times New Roman" w:hAnsi="Times New Roman"/>
                <w:b/>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b/>
                <w:sz w:val="20"/>
                <w:szCs w:val="20"/>
              </w:rPr>
            </w:pPr>
            <w:r w:rsidRPr="006A75C3">
              <w:rPr>
                <w:rFonts w:ascii="Times New Roman" w:hAnsi="Times New Roman"/>
                <w:b/>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5B0DB0">
            <w:pPr>
              <w:rPr>
                <w:rFonts w:ascii="Times New Roman" w:hAnsi="Times New Roman"/>
                <w:b/>
                <w:sz w:val="20"/>
                <w:szCs w:val="20"/>
              </w:rPr>
            </w:pPr>
            <w:r w:rsidRPr="006A75C3">
              <w:rPr>
                <w:rFonts w:ascii="Times New Roman" w:hAnsi="Times New Roman"/>
                <w:b/>
                <w:sz w:val="20"/>
                <w:szCs w:val="20"/>
              </w:rPr>
              <w:t>162</w:t>
            </w:r>
            <w:r w:rsidR="00A14D02" w:rsidRPr="006A75C3">
              <w:rPr>
                <w:rFonts w:ascii="Times New Roman" w:hAnsi="Times New Roman"/>
                <w:b/>
                <w:sz w:val="20"/>
                <w:szCs w:val="20"/>
              </w:rPr>
              <w:t>,00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14D02">
            <w:pPr>
              <w:rPr>
                <w:rFonts w:ascii="Times New Roman" w:hAnsi="Times New Roman"/>
                <w:b/>
                <w:sz w:val="20"/>
                <w:szCs w:val="20"/>
              </w:rPr>
            </w:pPr>
            <w:r w:rsidRPr="006A75C3">
              <w:rPr>
                <w:rFonts w:ascii="Times New Roman" w:hAnsi="Times New Roman"/>
                <w:b/>
                <w:sz w:val="20"/>
                <w:szCs w:val="20"/>
              </w:rPr>
              <w:t>92,</w:t>
            </w:r>
            <w:r w:rsidR="00A14D02" w:rsidRPr="006A75C3">
              <w:rPr>
                <w:rFonts w:ascii="Times New Roman" w:hAnsi="Times New Roman"/>
                <w:b/>
                <w:sz w:val="20"/>
                <w:szCs w:val="20"/>
              </w:rPr>
              <w:t>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C36CA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муниципальной милиции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EA471C">
            <w:pPr>
              <w:rPr>
                <w:rFonts w:ascii="Times New Roman" w:hAnsi="Times New Roman"/>
                <w:sz w:val="20"/>
                <w:szCs w:val="20"/>
              </w:rPr>
            </w:pPr>
            <w:r w:rsidRPr="006A75C3">
              <w:rPr>
                <w:rFonts w:ascii="Times New Roman" w:hAnsi="Times New Roman"/>
                <w:sz w:val="20"/>
                <w:szCs w:val="20"/>
              </w:rPr>
              <w:t>200,00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6B74F9">
            <w:pPr>
              <w:rPr>
                <w:rFonts w:ascii="Times New Roman" w:hAnsi="Times New Roman"/>
                <w:sz w:val="20"/>
                <w:szCs w:val="20"/>
              </w:rPr>
            </w:pPr>
            <w:r w:rsidRPr="006A75C3">
              <w:rPr>
                <w:rFonts w:ascii="Times New Roman" w:hAnsi="Times New Roman"/>
                <w:sz w:val="20"/>
                <w:szCs w:val="20"/>
              </w:rPr>
              <w:t>351,00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EA471C">
            <w:pPr>
              <w:rPr>
                <w:rFonts w:ascii="Times New Roman" w:hAnsi="Times New Roman"/>
                <w:sz w:val="20"/>
                <w:szCs w:val="20"/>
              </w:rPr>
            </w:pPr>
            <w:r w:rsidRPr="006A75C3">
              <w:rPr>
                <w:rFonts w:ascii="Times New Roman" w:hAnsi="Times New Roman"/>
                <w:sz w:val="20"/>
                <w:szCs w:val="20"/>
              </w:rPr>
              <w:t>324,65</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C27557">
            <w:pPr>
              <w:rPr>
                <w:rFonts w:ascii="Times New Roman" w:hAnsi="Times New Roman"/>
                <w:sz w:val="20"/>
                <w:szCs w:val="20"/>
              </w:rPr>
            </w:pPr>
            <w:r w:rsidRPr="006A75C3">
              <w:rPr>
                <w:rFonts w:ascii="Times New Roman" w:hAnsi="Times New Roman"/>
                <w:sz w:val="20"/>
                <w:szCs w:val="20"/>
              </w:rPr>
              <w:t>162</w:t>
            </w:r>
            <w:r w:rsidR="00A14D02" w:rsidRPr="006A75C3">
              <w:rPr>
                <w:rFonts w:ascii="Times New Roman" w:hAnsi="Times New Roman"/>
                <w:sz w:val="20"/>
                <w:szCs w:val="20"/>
              </w:rPr>
              <w:t>,00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876499">
            <w:pPr>
              <w:rPr>
                <w:rFonts w:ascii="Times New Roman" w:hAnsi="Times New Roman"/>
                <w:sz w:val="20"/>
                <w:szCs w:val="20"/>
              </w:rPr>
            </w:pPr>
            <w:r w:rsidRPr="006A75C3">
              <w:rPr>
                <w:rFonts w:ascii="Times New Roman" w:hAnsi="Times New Roman"/>
                <w:sz w:val="20"/>
                <w:szCs w:val="20"/>
              </w:rPr>
              <w:t>92,5</w:t>
            </w:r>
            <w:r w:rsidR="00A14D02" w:rsidRPr="006A75C3">
              <w:rPr>
                <w:rFonts w:ascii="Times New Roman" w:hAnsi="Times New Roman"/>
                <w:sz w:val="20"/>
                <w:szCs w:val="20"/>
              </w:rPr>
              <w:t>0</w:t>
            </w:r>
          </w:p>
        </w:tc>
      </w:tr>
      <w:tr w:rsidR="005A30B6" w:rsidRPr="006A75C3" w:rsidTr="00E91779">
        <w:trPr>
          <w:trHeight w:val="511"/>
        </w:trPr>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B662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Управление по культуре и туризму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909</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B662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социальной поддержки населения, материнства и детства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B662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Управление образования </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906</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B662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по физической культуре, спорту и молодежной политике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858</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Администрация Индустриального района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917</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Администрация Первомайского района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915</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Администрация Октябрьского района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905</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Администрация Ленинского района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904</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Администрация Устиновского района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916</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935748">
        <w:trPr>
          <w:trHeight w:val="1132"/>
        </w:trPr>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8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B6623">
            <w:pPr>
              <w:spacing w:line="240" w:lineRule="auto"/>
              <w:rPr>
                <w:rFonts w:ascii="Times New Roman" w:hAnsi="Times New Roman"/>
                <w:sz w:val="20"/>
                <w:szCs w:val="20"/>
              </w:rPr>
            </w:pPr>
            <w:r w:rsidRPr="006A75C3">
              <w:rPr>
                <w:rFonts w:ascii="Times New Roman" w:hAnsi="Times New Roman"/>
                <w:sz w:val="20"/>
                <w:szCs w:val="20"/>
              </w:rPr>
              <w:t>Межведомственная комиссия по профилактике правонарушений при Администрации города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w:t>
            </w:r>
          </w:p>
        </w:tc>
      </w:tr>
      <w:tr w:rsidR="005A30B6"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6A7C9B">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03</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2A3A0B">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Поддержка деятельности добровольных формирований населения по охране общественного </w:t>
            </w:r>
            <w:r w:rsidRPr="006A75C3">
              <w:rPr>
                <w:rFonts w:ascii="Times New Roman" w:hAnsi="Times New Roman"/>
                <w:sz w:val="20"/>
                <w:szCs w:val="20"/>
              </w:rPr>
              <w:lastRenderedPageBreak/>
              <w:t>порядка на территории муниципального образования «Город Ижевск»</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B662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lastRenderedPageBreak/>
              <w:t>Управление муниципальной милиции</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14</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0000000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F00BB3" w:rsidP="00F00BB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6B74F9">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876499">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149,00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4B3B8E">
            <w:pPr>
              <w:rPr>
                <w:rFonts w:ascii="Times New Roman" w:hAnsi="Times New Roman"/>
                <w:sz w:val="20"/>
                <w:szCs w:val="20"/>
              </w:rPr>
            </w:pPr>
            <w:r w:rsidRPr="006A75C3">
              <w:rPr>
                <w:rFonts w:ascii="Times New Roman" w:hAnsi="Times New Roman"/>
                <w:sz w:val="20"/>
                <w:szCs w:val="20"/>
              </w:rPr>
              <w:t>149</w:t>
            </w:r>
            <w:r w:rsidR="00A14D02" w:rsidRPr="006A75C3">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8A361B">
            <w:pPr>
              <w:rPr>
                <w:rFonts w:ascii="Times New Roman" w:hAnsi="Times New Roman"/>
                <w:sz w:val="20"/>
                <w:szCs w:val="20"/>
              </w:rPr>
            </w:pPr>
            <w:r w:rsidRPr="006A75C3">
              <w:rPr>
                <w:rFonts w:ascii="Times New Roman" w:hAnsi="Times New Roman"/>
                <w:sz w:val="20"/>
                <w:szCs w:val="20"/>
              </w:rPr>
              <w:t>149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4B3B8E">
            <w:pPr>
              <w:rPr>
                <w:rFonts w:ascii="Times New Roman" w:hAnsi="Times New Roman"/>
                <w:sz w:val="20"/>
                <w:szCs w:val="20"/>
              </w:rPr>
            </w:pPr>
            <w:r w:rsidRPr="006A75C3">
              <w:rPr>
                <w:rFonts w:ascii="Times New Roman" w:hAnsi="Times New Roman"/>
                <w:sz w:val="20"/>
                <w:szCs w:val="20"/>
              </w:rPr>
              <w:t>100</w:t>
            </w:r>
          </w:p>
        </w:tc>
      </w:tr>
      <w:tr w:rsidR="005A30B6"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lastRenderedPageBreak/>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0003</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450567">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Приобретение инженерно- технических средств  </w:t>
            </w:r>
            <w:proofErr w:type="gramStart"/>
            <w:r w:rsidRPr="006A75C3">
              <w:rPr>
                <w:rFonts w:ascii="Times New Roman" w:hAnsi="Times New Roman"/>
                <w:sz w:val="20"/>
                <w:szCs w:val="20"/>
              </w:rPr>
              <w:t>в</w:t>
            </w:r>
            <w:proofErr w:type="gramEnd"/>
            <w:r w:rsidRPr="006A75C3">
              <w:rPr>
                <w:rFonts w:ascii="Times New Roman" w:hAnsi="Times New Roman"/>
                <w:sz w:val="20"/>
                <w:szCs w:val="20"/>
              </w:rPr>
              <w:t xml:space="preserve">. </w:t>
            </w:r>
            <w:proofErr w:type="gramStart"/>
            <w:r w:rsidRPr="006A75C3">
              <w:rPr>
                <w:rFonts w:ascii="Times New Roman" w:hAnsi="Times New Roman"/>
                <w:sz w:val="20"/>
                <w:szCs w:val="20"/>
              </w:rPr>
              <w:t>Разработка</w:t>
            </w:r>
            <w:proofErr w:type="gramEnd"/>
            <w:r w:rsidRPr="006A75C3">
              <w:rPr>
                <w:rFonts w:ascii="Times New Roman" w:hAnsi="Times New Roman"/>
                <w:sz w:val="20"/>
                <w:szCs w:val="20"/>
              </w:rPr>
              <w:t>, изготовление, приобретение печатной продукции, информационных стендов (табло) направленных на профилактику правонарушений, терроризма и экстремизма, обеспечения безопасности граждан при возникновении чрезвычайных ситуаций в местах массового пребывания людей.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муниципальной милиции, Управление по культуре и туризму, Управление образования, Управление по физической культуре, спорту и молодежной политике.</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14</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0000000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2C629C" w:rsidP="002C629C">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A847FB">
            <w:pPr>
              <w:rPr>
                <w:rFonts w:ascii="Times New Roman" w:hAnsi="Times New Roman"/>
                <w:sz w:val="20"/>
                <w:szCs w:val="20"/>
              </w:rPr>
            </w:pPr>
            <w:r w:rsidRPr="006A75C3">
              <w:rPr>
                <w:rFonts w:ascii="Times New Roman" w:hAnsi="Times New Roman"/>
                <w:sz w:val="20"/>
                <w:szCs w:val="20"/>
              </w:rPr>
              <w:t>100,00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876499">
            <w:pPr>
              <w:rPr>
                <w:rFonts w:ascii="Times New Roman" w:hAnsi="Times New Roman"/>
                <w:sz w:val="20"/>
                <w:szCs w:val="20"/>
              </w:rPr>
            </w:pPr>
            <w:r w:rsidRPr="006A75C3">
              <w:rPr>
                <w:rFonts w:ascii="Times New Roman" w:hAnsi="Times New Roman"/>
                <w:sz w:val="20"/>
                <w:szCs w:val="20"/>
              </w:rPr>
              <w:t>202,00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E794E">
            <w:pPr>
              <w:rPr>
                <w:rFonts w:ascii="Times New Roman" w:hAnsi="Times New Roman"/>
                <w:sz w:val="20"/>
                <w:szCs w:val="20"/>
              </w:rPr>
            </w:pPr>
            <w:r w:rsidRPr="006A75C3">
              <w:rPr>
                <w:rFonts w:ascii="Times New Roman" w:hAnsi="Times New Roman"/>
                <w:sz w:val="20"/>
                <w:szCs w:val="20"/>
              </w:rPr>
              <w:t>175,65</w:t>
            </w:r>
          </w:p>
        </w:tc>
        <w:tc>
          <w:tcPr>
            <w:tcW w:w="851"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A30B6" w:rsidRPr="006A75C3" w:rsidRDefault="005A30B6">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BE794E">
            <w:pPr>
              <w:rPr>
                <w:rFonts w:ascii="Times New Roman" w:hAnsi="Times New Roman"/>
                <w:sz w:val="20"/>
                <w:szCs w:val="20"/>
              </w:rPr>
            </w:pPr>
            <w:r w:rsidRPr="006A75C3">
              <w:rPr>
                <w:rFonts w:ascii="Times New Roman" w:hAnsi="Times New Roman"/>
                <w:sz w:val="20"/>
                <w:szCs w:val="20"/>
              </w:rPr>
              <w:t>175,65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30B6" w:rsidRPr="006A75C3" w:rsidRDefault="005A30B6" w:rsidP="006B74F9">
            <w:pPr>
              <w:rPr>
                <w:rFonts w:ascii="Times New Roman" w:hAnsi="Times New Roman"/>
                <w:sz w:val="20"/>
                <w:szCs w:val="20"/>
              </w:rPr>
            </w:pPr>
            <w:r w:rsidRPr="006A75C3">
              <w:rPr>
                <w:rFonts w:ascii="Times New Roman" w:hAnsi="Times New Roman"/>
                <w:sz w:val="20"/>
                <w:szCs w:val="20"/>
              </w:rPr>
              <w:t>86,5</w:t>
            </w:r>
          </w:p>
        </w:tc>
      </w:tr>
      <w:tr w:rsidR="00E95829" w:rsidRPr="006A75C3" w:rsidTr="00E91779">
        <w:trPr>
          <w:trHeight w:val="645"/>
        </w:trPr>
        <w:tc>
          <w:tcPr>
            <w:tcW w:w="6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5829" w:rsidRPr="006A75C3" w:rsidRDefault="00E95829">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5829" w:rsidRPr="006A75C3" w:rsidRDefault="00E95829">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5829" w:rsidRPr="006A75C3" w:rsidRDefault="00E95829">
            <w:pPr>
              <w:widowControl w:val="0"/>
              <w:autoSpaceDE w:val="0"/>
              <w:autoSpaceDN w:val="0"/>
              <w:adjustRightInd w:val="0"/>
              <w:spacing w:after="0" w:line="240" w:lineRule="auto"/>
              <w:rPr>
                <w:rFonts w:ascii="Times New Roman" w:hAnsi="Times New Roman"/>
                <w:sz w:val="20"/>
                <w:szCs w:val="20"/>
              </w:rPr>
            </w:pPr>
          </w:p>
        </w:tc>
        <w:tc>
          <w:tcPr>
            <w:tcW w:w="18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5829" w:rsidRPr="006A75C3" w:rsidRDefault="00E95829" w:rsidP="009235D3">
            <w:pPr>
              <w:widowControl w:val="0"/>
              <w:autoSpaceDE w:val="0"/>
              <w:autoSpaceDN w:val="0"/>
              <w:adjustRightInd w:val="0"/>
              <w:spacing w:after="0" w:line="240" w:lineRule="auto"/>
              <w:rPr>
                <w:rFonts w:ascii="Times New Roman" w:hAnsi="Times New Roman"/>
                <w:b/>
                <w:sz w:val="20"/>
                <w:szCs w:val="20"/>
              </w:rPr>
            </w:pPr>
            <w:r w:rsidRPr="006A75C3">
              <w:rPr>
                <w:rFonts w:ascii="Times New Roman" w:hAnsi="Times New Roman"/>
                <w:b/>
                <w:sz w:val="20"/>
                <w:szCs w:val="20"/>
              </w:rPr>
              <w:t>«Развитие и совершенствовани</w:t>
            </w:r>
            <w:r w:rsidRPr="006A75C3">
              <w:rPr>
                <w:rFonts w:ascii="Times New Roman" w:hAnsi="Times New Roman"/>
                <w:b/>
                <w:sz w:val="20"/>
                <w:szCs w:val="20"/>
              </w:rPr>
              <w:lastRenderedPageBreak/>
              <w:t xml:space="preserve">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lastRenderedPageBreak/>
              <w:t>Всего:</w:t>
            </w:r>
          </w:p>
          <w:p w:rsidR="00E95829" w:rsidRPr="006A75C3" w:rsidRDefault="00E95829" w:rsidP="00160B6E">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b/>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39560A" w:rsidP="007323D1">
            <w:pPr>
              <w:rPr>
                <w:rFonts w:ascii="Times New Roman" w:hAnsi="Times New Roman"/>
                <w:b/>
                <w:sz w:val="20"/>
                <w:szCs w:val="20"/>
              </w:rPr>
            </w:pPr>
            <w:r w:rsidRPr="006A75C3">
              <w:rPr>
                <w:rFonts w:ascii="Times New Roman" w:hAnsi="Times New Roman"/>
                <w:b/>
                <w:sz w:val="20"/>
                <w:szCs w:val="20"/>
              </w:rPr>
              <w:t>41388,00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DD1271" w:rsidP="00876499">
            <w:pPr>
              <w:rPr>
                <w:rFonts w:ascii="Times New Roman" w:hAnsi="Times New Roman"/>
                <w:b/>
                <w:sz w:val="20"/>
                <w:szCs w:val="20"/>
              </w:rPr>
            </w:pPr>
            <w:r w:rsidRPr="006A75C3">
              <w:rPr>
                <w:rFonts w:ascii="Times New Roman" w:hAnsi="Times New Roman"/>
                <w:b/>
                <w:sz w:val="20"/>
                <w:szCs w:val="20"/>
              </w:rPr>
              <w:t>55194,1</w:t>
            </w:r>
            <w:r w:rsidR="00A14D02" w:rsidRPr="006A75C3">
              <w:rPr>
                <w:rFonts w:ascii="Times New Roman" w:hAnsi="Times New Roman"/>
                <w:b/>
                <w:sz w:val="20"/>
                <w:szCs w:val="20"/>
              </w:rPr>
              <w:t>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3B0F4C" w:rsidP="003B0F4C">
            <w:pPr>
              <w:rPr>
                <w:rFonts w:ascii="Times New Roman" w:hAnsi="Times New Roman"/>
                <w:b/>
                <w:sz w:val="20"/>
                <w:szCs w:val="20"/>
              </w:rPr>
            </w:pPr>
            <w:r w:rsidRPr="006A75C3">
              <w:rPr>
                <w:rFonts w:ascii="Times New Roman" w:hAnsi="Times New Roman"/>
                <w:b/>
                <w:sz w:val="20"/>
                <w:szCs w:val="20"/>
              </w:rPr>
              <w:t>54255,3</w:t>
            </w:r>
            <w:r w:rsidR="00A14D02" w:rsidRPr="006A75C3">
              <w:rPr>
                <w:rFonts w:ascii="Times New Roman" w:hAnsi="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E95829" w:rsidRPr="006A75C3" w:rsidRDefault="008E0CCF">
            <w:pPr>
              <w:rPr>
                <w:rFonts w:ascii="Times New Roman" w:hAnsi="Times New Roman"/>
                <w:b/>
                <w:sz w:val="20"/>
                <w:szCs w:val="20"/>
              </w:rPr>
            </w:pPr>
            <w:r w:rsidRPr="006A75C3">
              <w:rPr>
                <w:rFonts w:ascii="Times New Roman" w:hAnsi="Times New Roman"/>
                <w:b/>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95829" w:rsidRPr="006A75C3" w:rsidRDefault="008E0CCF">
            <w:pPr>
              <w:rPr>
                <w:rFonts w:ascii="Times New Roman" w:hAnsi="Times New Roman"/>
                <w:b/>
                <w:sz w:val="20"/>
                <w:szCs w:val="20"/>
              </w:rPr>
            </w:pPr>
            <w:r w:rsidRPr="006A75C3">
              <w:rPr>
                <w:rFonts w:ascii="Times New Roman" w:hAnsi="Times New Roman"/>
                <w:b/>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4A3304" w:rsidP="00BE794E">
            <w:pPr>
              <w:rPr>
                <w:rFonts w:ascii="Times New Roman" w:hAnsi="Times New Roman"/>
                <w:b/>
                <w:sz w:val="20"/>
                <w:szCs w:val="20"/>
              </w:rPr>
            </w:pPr>
            <w:r w:rsidRPr="006A75C3">
              <w:rPr>
                <w:rFonts w:ascii="Times New Roman" w:hAnsi="Times New Roman"/>
                <w:b/>
                <w:sz w:val="20"/>
                <w:szCs w:val="20"/>
              </w:rPr>
              <w:t>131,08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8E0CCF" w:rsidP="006B74F9">
            <w:pPr>
              <w:rPr>
                <w:rFonts w:ascii="Times New Roman" w:hAnsi="Times New Roman"/>
                <w:b/>
                <w:sz w:val="20"/>
                <w:szCs w:val="20"/>
              </w:rPr>
            </w:pPr>
            <w:r w:rsidRPr="006A75C3">
              <w:rPr>
                <w:rFonts w:ascii="Times New Roman" w:hAnsi="Times New Roman"/>
                <w:b/>
                <w:sz w:val="20"/>
                <w:szCs w:val="20"/>
              </w:rPr>
              <w:t>98,3</w:t>
            </w:r>
          </w:p>
        </w:tc>
      </w:tr>
      <w:tr w:rsidR="00E95829" w:rsidRPr="006A75C3" w:rsidTr="00E91779">
        <w:trPr>
          <w:trHeight w:val="6180"/>
        </w:trPr>
        <w:tc>
          <w:tcPr>
            <w:tcW w:w="6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pPr>
              <w:widowControl w:val="0"/>
              <w:autoSpaceDE w:val="0"/>
              <w:autoSpaceDN w:val="0"/>
              <w:adjustRightInd w:val="0"/>
              <w:spacing w:after="0" w:line="240" w:lineRule="auto"/>
              <w:jc w:val="center"/>
              <w:rPr>
                <w:rFonts w:ascii="Times New Roman" w:hAnsi="Times New Roman"/>
                <w:sz w:val="20"/>
                <w:szCs w:val="20"/>
              </w:rPr>
            </w:pPr>
          </w:p>
        </w:tc>
        <w:tc>
          <w:tcPr>
            <w:tcW w:w="62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pPr>
              <w:widowControl w:val="0"/>
              <w:autoSpaceDE w:val="0"/>
              <w:autoSpaceDN w:val="0"/>
              <w:adjustRightInd w:val="0"/>
              <w:spacing w:after="0" w:line="240" w:lineRule="auto"/>
              <w:rPr>
                <w:rFonts w:ascii="Times New Roman" w:hAnsi="Times New Roman"/>
                <w:sz w:val="20"/>
                <w:szCs w:val="20"/>
              </w:rPr>
            </w:pPr>
          </w:p>
        </w:tc>
        <w:tc>
          <w:tcPr>
            <w:tcW w:w="68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pPr>
              <w:widowControl w:val="0"/>
              <w:autoSpaceDE w:val="0"/>
              <w:autoSpaceDN w:val="0"/>
              <w:adjustRightInd w:val="0"/>
              <w:spacing w:after="0" w:line="240" w:lineRule="auto"/>
              <w:rPr>
                <w:rFonts w:ascii="Times New Roman" w:hAnsi="Times New Roman"/>
                <w:sz w:val="20"/>
                <w:szCs w:val="20"/>
              </w:rPr>
            </w:pPr>
          </w:p>
        </w:tc>
        <w:tc>
          <w:tcPr>
            <w:tcW w:w="18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9235D3">
            <w:pPr>
              <w:widowControl w:val="0"/>
              <w:autoSpaceDE w:val="0"/>
              <w:autoSpaceDN w:val="0"/>
              <w:adjustRightInd w:val="0"/>
              <w:spacing w:after="0" w:line="240" w:lineRule="auto"/>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E95829">
            <w:pPr>
              <w:widowControl w:val="0"/>
              <w:autoSpaceDE w:val="0"/>
              <w:autoSpaceDN w:val="0"/>
              <w:adjustRightInd w:val="0"/>
              <w:spacing w:after="0" w:line="240" w:lineRule="auto"/>
              <w:rPr>
                <w:rFonts w:ascii="Times New Roman" w:hAnsi="Times New Roman"/>
                <w:sz w:val="20"/>
                <w:szCs w:val="20"/>
              </w:rPr>
            </w:pPr>
          </w:p>
          <w:p w:rsidR="00E95829" w:rsidRPr="006A75C3" w:rsidRDefault="00E95829" w:rsidP="00E95829">
            <w:pPr>
              <w:widowControl w:val="0"/>
              <w:autoSpaceDE w:val="0"/>
              <w:autoSpaceDN w:val="0"/>
              <w:adjustRightInd w:val="0"/>
              <w:spacing w:after="0" w:line="240" w:lineRule="auto"/>
              <w:rPr>
                <w:rFonts w:ascii="Times New Roman" w:hAnsi="Times New Roman"/>
                <w:sz w:val="20"/>
                <w:szCs w:val="20"/>
              </w:rPr>
            </w:pPr>
          </w:p>
          <w:p w:rsidR="00E95829" w:rsidRPr="006A75C3" w:rsidRDefault="00E95829" w:rsidP="00E95829">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b/>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A847FB">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876499">
            <w:pPr>
              <w:rPr>
                <w:rFonts w:ascii="Times New Roman" w:hAnsi="Times New Roman"/>
                <w:b/>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BE794E">
            <w:pP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E95829" w:rsidRPr="006A75C3" w:rsidRDefault="00E95829">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95829" w:rsidRPr="006A75C3" w:rsidRDefault="00E95829">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BE794E">
            <w:pPr>
              <w:rPr>
                <w:rFonts w:ascii="Times New Roman" w:hAnsi="Times New Roman"/>
                <w:b/>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5829" w:rsidRPr="006A75C3" w:rsidRDefault="00E95829" w:rsidP="006B74F9">
            <w:pPr>
              <w:rPr>
                <w:rFonts w:ascii="Times New Roman" w:hAnsi="Times New Roman"/>
                <w:b/>
                <w:sz w:val="20"/>
                <w:szCs w:val="20"/>
              </w:rPr>
            </w:pPr>
          </w:p>
        </w:tc>
      </w:tr>
      <w:tr w:rsidR="00103B85" w:rsidRPr="006A75C3" w:rsidTr="00E91779">
        <w:trPr>
          <w:trHeight w:val="2333"/>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9050D7">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lastRenderedPageBreak/>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9050D7">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9050D7">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0100000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9E0E38" w:rsidP="009E0E38">
            <w:pPr>
              <w:widowControl w:val="0"/>
              <w:autoSpaceDE w:val="0"/>
              <w:autoSpaceDN w:val="0"/>
              <w:adjustRightInd w:val="0"/>
              <w:spacing w:after="0" w:line="240" w:lineRule="auto"/>
              <w:jc w:val="both"/>
              <w:rPr>
                <w:rFonts w:ascii="Times New Roman" w:hAnsi="Times New Roman"/>
                <w:sz w:val="20"/>
                <w:szCs w:val="20"/>
              </w:rPr>
            </w:pPr>
            <w:r w:rsidRPr="006A75C3">
              <w:rPr>
                <w:rFonts w:ascii="Times New Roman" w:hAnsi="Times New Roman"/>
                <w:sz w:val="20"/>
                <w:szCs w:val="20"/>
              </w:rPr>
              <w:t>Развитие гражданской обороны, защиты населения и территорий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6C27F1"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6C27F1"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6C27F1"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98309F" w:rsidP="0098309F">
            <w:pPr>
              <w:jc w:val="center"/>
              <w:rPr>
                <w:rFonts w:ascii="Times New Roman" w:hAnsi="Times New Roman"/>
                <w:sz w:val="20"/>
                <w:szCs w:val="20"/>
              </w:rPr>
            </w:pPr>
            <w:r w:rsidRPr="006A75C3">
              <w:rPr>
                <w:rFonts w:ascii="Times New Roman" w:hAnsi="Times New Roman"/>
                <w:sz w:val="20"/>
                <w:szCs w:val="20"/>
              </w:rPr>
              <w:t>0000000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98309F" w:rsidP="0098309F">
            <w:pPr>
              <w:jc w:val="center"/>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A847FB">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876499">
            <w:pPr>
              <w:rPr>
                <w:rFonts w:ascii="Times New Roman" w:hAnsi="Times New Roman"/>
                <w:b/>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BE794E">
            <w:pP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03B85" w:rsidRPr="006A75C3" w:rsidRDefault="00103B85">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03B85" w:rsidRPr="006A75C3" w:rsidRDefault="00103B85">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BE794E">
            <w:pPr>
              <w:rPr>
                <w:rFonts w:ascii="Times New Roman" w:hAnsi="Times New Roman"/>
                <w:b/>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6B74F9">
            <w:pPr>
              <w:rPr>
                <w:rFonts w:ascii="Times New Roman" w:hAnsi="Times New Roman"/>
                <w:b/>
                <w:sz w:val="20"/>
                <w:szCs w:val="20"/>
              </w:rPr>
            </w:pPr>
          </w:p>
        </w:tc>
      </w:tr>
      <w:tr w:rsidR="00103B85"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0161900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532093" w:rsidP="009235D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Мероприятия в сфере гражданской обороны, защиты населения и </w:t>
            </w:r>
            <w:r w:rsidRPr="006A75C3">
              <w:rPr>
                <w:rFonts w:ascii="Times New Roman" w:hAnsi="Times New Roman"/>
                <w:sz w:val="20"/>
                <w:szCs w:val="20"/>
              </w:rPr>
              <w:lastRenderedPageBreak/>
              <w:t>территорий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rsidP="00160B6E">
            <w:pPr>
              <w:widowControl w:val="0"/>
              <w:autoSpaceDE w:val="0"/>
              <w:autoSpaceDN w:val="0"/>
              <w:adjustRightInd w:val="0"/>
              <w:spacing w:after="0" w:line="240" w:lineRule="auto"/>
              <w:rPr>
                <w:rFonts w:ascii="Times New Roman" w:hAnsi="Times New Roman"/>
                <w:b/>
                <w:sz w:val="20"/>
                <w:szCs w:val="20"/>
              </w:rPr>
            </w:pPr>
            <w:r w:rsidRPr="006A75C3">
              <w:rPr>
                <w:rFonts w:ascii="Times New Roman" w:hAnsi="Times New Roman"/>
                <w:sz w:val="20"/>
                <w:szCs w:val="20"/>
              </w:rPr>
              <w:lastRenderedPageBreak/>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532093"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532093"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532093"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532093" w:rsidP="00A847FB">
            <w:pPr>
              <w:rPr>
                <w:rFonts w:ascii="Times New Roman" w:hAnsi="Times New Roman"/>
                <w:sz w:val="20"/>
                <w:szCs w:val="20"/>
              </w:rPr>
            </w:pPr>
            <w:r w:rsidRPr="006A75C3">
              <w:rPr>
                <w:rFonts w:ascii="Times New Roman" w:hAnsi="Times New Roman"/>
                <w:sz w:val="20"/>
                <w:szCs w:val="20"/>
              </w:rPr>
              <w:t>0161900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4332FB" w:rsidP="004332FB">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25203F" w:rsidP="00A847FB">
            <w:pPr>
              <w:rPr>
                <w:rFonts w:ascii="Times New Roman" w:hAnsi="Times New Roman"/>
                <w:sz w:val="20"/>
                <w:szCs w:val="20"/>
              </w:rPr>
            </w:pPr>
            <w:r w:rsidRPr="006A75C3">
              <w:rPr>
                <w:rFonts w:ascii="Times New Roman" w:hAnsi="Times New Roman"/>
                <w:sz w:val="20"/>
                <w:szCs w:val="20"/>
              </w:rPr>
              <w:t>102,0</w:t>
            </w:r>
            <w:r w:rsidR="00A14D02" w:rsidRPr="006A75C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F516A1" w:rsidP="00F516A1">
            <w:pPr>
              <w:rPr>
                <w:rFonts w:ascii="Times New Roman" w:hAnsi="Times New Roman"/>
                <w:sz w:val="20"/>
                <w:szCs w:val="20"/>
              </w:rPr>
            </w:pPr>
            <w:r w:rsidRPr="006A75C3">
              <w:rPr>
                <w:rFonts w:ascii="Times New Roman" w:hAnsi="Times New Roman"/>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4805E4" w:rsidP="00BE794E">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03B85" w:rsidRPr="006A75C3" w:rsidRDefault="004805E4">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103B85" w:rsidRPr="006A75C3" w:rsidRDefault="004805E4">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4805E4" w:rsidP="00BE794E">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4805E4" w:rsidP="006B74F9">
            <w:pPr>
              <w:rPr>
                <w:rFonts w:ascii="Times New Roman" w:hAnsi="Times New Roman"/>
                <w:sz w:val="20"/>
                <w:szCs w:val="20"/>
              </w:rPr>
            </w:pPr>
            <w:r w:rsidRPr="006A75C3">
              <w:rPr>
                <w:rFonts w:ascii="Times New Roman" w:hAnsi="Times New Roman"/>
                <w:sz w:val="20"/>
                <w:szCs w:val="20"/>
              </w:rPr>
              <w:t>0,00</w:t>
            </w:r>
          </w:p>
        </w:tc>
      </w:tr>
      <w:tr w:rsidR="00103B85"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lastRenderedPageBreak/>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0300000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rsidP="009235D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«Внедрение аппаратно-программного комплекса «Безопасный город» на территории города Ижевска»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A157A8" w:rsidP="00160B6E">
            <w:pPr>
              <w:widowControl w:val="0"/>
              <w:autoSpaceDE w:val="0"/>
              <w:autoSpaceDN w:val="0"/>
              <w:adjustRightInd w:val="0"/>
              <w:spacing w:after="0" w:line="240" w:lineRule="auto"/>
              <w:rPr>
                <w:rFonts w:ascii="Times New Roman" w:hAnsi="Times New Roman"/>
                <w:b/>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962AC"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962AC"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962AC"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962AC" w:rsidP="00A847FB">
            <w:pPr>
              <w:rPr>
                <w:rFonts w:ascii="Times New Roman" w:hAnsi="Times New Roman"/>
                <w:sz w:val="20"/>
                <w:szCs w:val="20"/>
              </w:rPr>
            </w:pPr>
            <w:r w:rsidRPr="006A75C3">
              <w:rPr>
                <w:rFonts w:ascii="Times New Roman" w:hAnsi="Times New Roman"/>
                <w:sz w:val="20"/>
                <w:szCs w:val="20"/>
              </w:rPr>
              <w:t>0000000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962AC" w:rsidP="00A847FB">
            <w:pPr>
              <w:rPr>
                <w:rFonts w:ascii="Times New Roman" w:hAnsi="Times New Roman"/>
                <w:sz w:val="20"/>
                <w:szCs w:val="20"/>
              </w:rPr>
            </w:pPr>
            <w:r w:rsidRPr="006A75C3">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A847FB">
            <w:pP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876499">
            <w:pPr>
              <w:rPr>
                <w:rFonts w:ascii="Times New Roman" w:hAnsi="Times New Roman"/>
                <w:b/>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BE794E">
            <w:pP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103B85" w:rsidRPr="006A75C3" w:rsidRDefault="00103B85">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103B85" w:rsidRPr="006A75C3" w:rsidRDefault="00103B85">
            <w:pP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BE794E">
            <w:pPr>
              <w:rPr>
                <w:rFonts w:ascii="Times New Roman" w:hAnsi="Times New Roman"/>
                <w:b/>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B85" w:rsidRPr="006A75C3" w:rsidRDefault="00103B85" w:rsidP="006B74F9">
            <w:pPr>
              <w:rPr>
                <w:rFonts w:ascii="Times New Roman" w:hAnsi="Times New Roman"/>
                <w:b/>
                <w:sz w:val="20"/>
                <w:szCs w:val="20"/>
              </w:rPr>
            </w:pPr>
          </w:p>
        </w:tc>
      </w:tr>
      <w:tr w:rsidR="00D03AC6"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0361975</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9235D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Расходы на обеспечение функционирования аппаратно-программного комплекса «Безопасный город»</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A847FB">
            <w:pPr>
              <w:rPr>
                <w:rFonts w:ascii="Times New Roman" w:hAnsi="Times New Roman"/>
                <w:sz w:val="20"/>
                <w:szCs w:val="20"/>
              </w:rPr>
            </w:pPr>
            <w:r w:rsidRPr="006A75C3">
              <w:rPr>
                <w:rFonts w:ascii="Times New Roman" w:hAnsi="Times New Roman"/>
                <w:sz w:val="20"/>
                <w:szCs w:val="20"/>
              </w:rPr>
              <w:t>010361975</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BA3CD6" w:rsidP="00BA3CD6">
            <w:pPr>
              <w:rPr>
                <w:rFonts w:ascii="Times New Roman" w:hAnsi="Times New Roman"/>
                <w:sz w:val="20"/>
                <w:szCs w:val="20"/>
                <w:lang w:val="en-US"/>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A847FB">
            <w:pPr>
              <w:rPr>
                <w:rFonts w:ascii="Times New Roman" w:hAnsi="Times New Roman"/>
                <w:sz w:val="20"/>
                <w:szCs w:val="20"/>
              </w:rPr>
            </w:pPr>
            <w:r w:rsidRPr="006A75C3">
              <w:rPr>
                <w:rFonts w:ascii="Times New Roman" w:hAnsi="Times New Roman"/>
                <w:sz w:val="20"/>
                <w:szCs w:val="20"/>
              </w:rPr>
              <w:t>1400,00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544D41" w:rsidP="00544D41">
            <w:pPr>
              <w:rPr>
                <w:rFonts w:ascii="Times New Roman" w:hAnsi="Times New Roman"/>
                <w:sz w:val="20"/>
                <w:szCs w:val="20"/>
              </w:rPr>
            </w:pPr>
            <w:r w:rsidRPr="006A75C3">
              <w:rPr>
                <w:rFonts w:ascii="Times New Roman" w:hAnsi="Times New Roman"/>
                <w:sz w:val="20"/>
                <w:szCs w:val="20"/>
              </w:rPr>
              <w:t>13822</w:t>
            </w:r>
            <w:r w:rsidR="00FA1055" w:rsidRPr="006A75C3">
              <w:rPr>
                <w:rFonts w:ascii="Times New Roman" w:hAnsi="Times New Roman"/>
                <w:sz w:val="20"/>
                <w:szCs w:val="20"/>
              </w:rPr>
              <w:t>,00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7C56E0" w:rsidP="00DD1271">
            <w:pPr>
              <w:rPr>
                <w:rFonts w:ascii="Times New Roman" w:hAnsi="Times New Roman"/>
                <w:sz w:val="20"/>
                <w:szCs w:val="20"/>
              </w:rPr>
            </w:pPr>
            <w:r w:rsidRPr="006A75C3">
              <w:rPr>
                <w:rFonts w:ascii="Times New Roman" w:hAnsi="Times New Roman"/>
                <w:sz w:val="20"/>
                <w:szCs w:val="20"/>
              </w:rPr>
              <w:t>13</w:t>
            </w:r>
            <w:r w:rsidR="00DD1271" w:rsidRPr="006A75C3">
              <w:rPr>
                <w:rFonts w:ascii="Times New Roman" w:hAnsi="Times New Roman"/>
                <w:sz w:val="20"/>
                <w:szCs w:val="20"/>
              </w:rPr>
              <w:t>359,45</w:t>
            </w:r>
          </w:p>
        </w:tc>
        <w:tc>
          <w:tcPr>
            <w:tcW w:w="851" w:type="dxa"/>
            <w:tcBorders>
              <w:top w:val="single" w:sz="4" w:space="0" w:color="auto"/>
              <w:left w:val="single" w:sz="4" w:space="0" w:color="auto"/>
              <w:bottom w:val="single" w:sz="4" w:space="0" w:color="auto"/>
              <w:right w:val="single" w:sz="4" w:space="0" w:color="auto"/>
            </w:tcBorders>
          </w:tcPr>
          <w:p w:rsidR="00D03AC6" w:rsidRPr="006A75C3" w:rsidRDefault="00FA1055">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D03AC6" w:rsidRPr="006A75C3" w:rsidRDefault="00FA1055">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FA1055" w:rsidP="00BE794E">
            <w:pPr>
              <w:rPr>
                <w:rFonts w:ascii="Times New Roman" w:hAnsi="Times New Roman"/>
                <w:sz w:val="20"/>
                <w:szCs w:val="20"/>
              </w:rPr>
            </w:pPr>
            <w:r w:rsidRPr="006A75C3">
              <w:rPr>
                <w:rFonts w:ascii="Times New Roman" w:hAnsi="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03AC6" w:rsidRPr="006A75C3" w:rsidRDefault="004332FB" w:rsidP="006B74F9">
            <w:pPr>
              <w:rPr>
                <w:rFonts w:ascii="Times New Roman" w:hAnsi="Times New Roman"/>
                <w:sz w:val="20"/>
                <w:szCs w:val="20"/>
              </w:rPr>
            </w:pPr>
            <w:r w:rsidRPr="006A75C3">
              <w:rPr>
                <w:rFonts w:ascii="Times New Roman" w:hAnsi="Times New Roman"/>
                <w:sz w:val="20"/>
                <w:szCs w:val="20"/>
              </w:rPr>
              <w:t>96,65</w:t>
            </w:r>
          </w:p>
        </w:tc>
      </w:tr>
      <w:tr w:rsidR="00245BF6"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0361990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450567">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Расходы на обеспечение функционирования муниципальной автоматизированной системы централизованного оповещения</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A847FB">
            <w:pPr>
              <w:rPr>
                <w:rFonts w:ascii="Times New Roman" w:hAnsi="Times New Roman"/>
                <w:sz w:val="20"/>
                <w:szCs w:val="20"/>
              </w:rPr>
            </w:pPr>
            <w:r w:rsidRPr="006A75C3">
              <w:rPr>
                <w:rFonts w:ascii="Times New Roman" w:hAnsi="Times New Roman"/>
                <w:sz w:val="20"/>
                <w:szCs w:val="20"/>
              </w:rPr>
              <w:t>010361990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AC3B22" w:rsidP="00AC3B22">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A847FB">
            <w:pPr>
              <w:rPr>
                <w:rFonts w:ascii="Times New Roman" w:hAnsi="Times New Roman"/>
                <w:sz w:val="20"/>
                <w:szCs w:val="20"/>
              </w:rPr>
            </w:pPr>
            <w:r w:rsidRPr="006A75C3">
              <w:rPr>
                <w:rFonts w:ascii="Times New Roman" w:hAnsi="Times New Roman"/>
                <w:sz w:val="20"/>
                <w:szCs w:val="20"/>
              </w:rPr>
              <w:t>600,00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994E67">
            <w:pPr>
              <w:rPr>
                <w:rFonts w:ascii="Times New Roman" w:hAnsi="Times New Roman"/>
                <w:sz w:val="20"/>
                <w:szCs w:val="20"/>
              </w:rPr>
            </w:pPr>
            <w:r w:rsidRPr="006A75C3">
              <w:rPr>
                <w:rFonts w:ascii="Times New Roman" w:hAnsi="Times New Roman"/>
                <w:sz w:val="20"/>
                <w:szCs w:val="20"/>
              </w:rPr>
              <w:t>1</w:t>
            </w:r>
            <w:r w:rsidR="00994E67" w:rsidRPr="006A75C3">
              <w:rPr>
                <w:rFonts w:ascii="Times New Roman" w:hAnsi="Times New Roman"/>
                <w:sz w:val="20"/>
                <w:szCs w:val="20"/>
              </w:rPr>
              <w:t>6</w:t>
            </w:r>
            <w:r w:rsidRPr="006A75C3">
              <w:rPr>
                <w:rFonts w:ascii="Times New Roman" w:hAnsi="Times New Roman"/>
                <w:sz w:val="20"/>
                <w:szCs w:val="20"/>
              </w:rPr>
              <w:t>00,00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994E67">
            <w:pPr>
              <w:rPr>
                <w:rFonts w:ascii="Times New Roman" w:hAnsi="Times New Roman"/>
                <w:sz w:val="20"/>
                <w:szCs w:val="20"/>
              </w:rPr>
            </w:pPr>
            <w:r w:rsidRPr="006A75C3">
              <w:rPr>
                <w:rFonts w:ascii="Times New Roman" w:hAnsi="Times New Roman"/>
                <w:sz w:val="20"/>
                <w:szCs w:val="20"/>
              </w:rPr>
              <w:t>1</w:t>
            </w:r>
            <w:r w:rsidR="00994E67" w:rsidRPr="006A75C3">
              <w:rPr>
                <w:rFonts w:ascii="Times New Roman" w:hAnsi="Times New Roman"/>
                <w:sz w:val="20"/>
                <w:szCs w:val="20"/>
              </w:rPr>
              <w:t>6</w:t>
            </w:r>
            <w:r w:rsidRPr="006A75C3">
              <w:rPr>
                <w:rFonts w:ascii="Times New Roman" w:hAnsi="Times New Roman"/>
                <w:sz w:val="20"/>
                <w:szCs w:val="20"/>
              </w:rPr>
              <w:t>00,00</w:t>
            </w:r>
          </w:p>
        </w:tc>
        <w:tc>
          <w:tcPr>
            <w:tcW w:w="851" w:type="dxa"/>
            <w:tcBorders>
              <w:top w:val="single" w:sz="4" w:space="0" w:color="auto"/>
              <w:left w:val="single" w:sz="4" w:space="0" w:color="auto"/>
              <w:bottom w:val="single" w:sz="4" w:space="0" w:color="auto"/>
              <w:right w:val="single" w:sz="4" w:space="0" w:color="auto"/>
            </w:tcBorders>
          </w:tcPr>
          <w:p w:rsidR="00245BF6" w:rsidRPr="006A75C3" w:rsidRDefault="00FA1055">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45BF6" w:rsidRPr="006A75C3" w:rsidRDefault="00FA1055">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BE794E">
            <w:pPr>
              <w:rPr>
                <w:rFonts w:ascii="Times New Roman" w:hAnsi="Times New Roman"/>
                <w:sz w:val="20"/>
                <w:szCs w:val="20"/>
              </w:rPr>
            </w:pPr>
            <w:r w:rsidRPr="006A75C3">
              <w:rPr>
                <w:rFonts w:ascii="Times New Roman" w:hAnsi="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FA1055" w:rsidP="006B74F9">
            <w:pPr>
              <w:rPr>
                <w:rFonts w:ascii="Times New Roman" w:hAnsi="Times New Roman"/>
                <w:sz w:val="20"/>
                <w:szCs w:val="20"/>
              </w:rPr>
            </w:pPr>
            <w:r w:rsidRPr="006A75C3">
              <w:rPr>
                <w:rFonts w:ascii="Times New Roman" w:hAnsi="Times New Roman"/>
                <w:sz w:val="20"/>
                <w:szCs w:val="20"/>
              </w:rPr>
              <w:t>100</w:t>
            </w:r>
          </w:p>
        </w:tc>
      </w:tr>
      <w:tr w:rsidR="00245BF6"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27BB2">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0700000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27BB2" w:rsidP="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«Реализация проектов» Проектирование, строительство и ввод в эксплуатацию объектов спасательной службы»</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160B6E">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A847FB">
            <w:pP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A847FB">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A847FB">
            <w:pPr>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A847FB">
            <w:pP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876499">
            <w:pPr>
              <w:rPr>
                <w:rFonts w:ascii="Times New Roman"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BE794E">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45BF6" w:rsidRPr="006A75C3" w:rsidRDefault="00245BF6">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45BF6" w:rsidRPr="006A75C3" w:rsidRDefault="00245BF6">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BE794E">
            <w:pPr>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45BF6" w:rsidRPr="006A75C3" w:rsidRDefault="00245BF6" w:rsidP="006B74F9">
            <w:pPr>
              <w:rPr>
                <w:rFonts w:ascii="Times New Roman" w:hAnsi="Times New Roman"/>
                <w:sz w:val="20"/>
                <w:szCs w:val="20"/>
              </w:rPr>
            </w:pPr>
          </w:p>
        </w:tc>
      </w:tr>
      <w:tr w:rsidR="00227BB2"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0761963</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Расходы на организацию </w:t>
            </w:r>
            <w:r w:rsidRPr="006A75C3">
              <w:rPr>
                <w:rFonts w:ascii="Times New Roman" w:hAnsi="Times New Roman"/>
                <w:sz w:val="20"/>
                <w:szCs w:val="20"/>
              </w:rPr>
              <w:lastRenderedPageBreak/>
              <w:t>спасательного поста «Старая Воложка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160B6E">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A847FB">
            <w:pPr>
              <w:rPr>
                <w:rFonts w:ascii="Times New Roman" w:hAnsi="Times New Roman"/>
                <w:sz w:val="20"/>
                <w:szCs w:val="20"/>
              </w:rPr>
            </w:pPr>
            <w:r w:rsidRPr="006A75C3">
              <w:rPr>
                <w:rFonts w:ascii="Times New Roman" w:hAnsi="Times New Roman"/>
                <w:sz w:val="20"/>
                <w:szCs w:val="20"/>
              </w:rPr>
              <w:t>012076</w:t>
            </w:r>
            <w:r w:rsidRPr="006A75C3">
              <w:rPr>
                <w:rFonts w:ascii="Times New Roman" w:hAnsi="Times New Roman"/>
                <w:sz w:val="20"/>
                <w:szCs w:val="20"/>
              </w:rPr>
              <w:lastRenderedPageBreak/>
              <w:t>1963</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AC3B22" w:rsidP="00AC3B22">
            <w:pPr>
              <w:rPr>
                <w:rFonts w:ascii="Times New Roman" w:hAnsi="Times New Roman"/>
                <w:sz w:val="20"/>
                <w:szCs w:val="20"/>
              </w:rPr>
            </w:pPr>
            <w:r w:rsidRPr="006A75C3">
              <w:rPr>
                <w:rFonts w:ascii="Times New Roman" w:hAnsi="Times New Roman"/>
                <w:sz w:val="20"/>
                <w:szCs w:val="20"/>
              </w:rPr>
              <w:lastRenderedPageBreak/>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A847FB">
            <w:pPr>
              <w:rPr>
                <w:rFonts w:ascii="Times New Roman" w:hAnsi="Times New Roman"/>
                <w:sz w:val="20"/>
                <w:szCs w:val="20"/>
              </w:rPr>
            </w:pPr>
            <w:r w:rsidRPr="006A75C3">
              <w:rPr>
                <w:rFonts w:ascii="Times New Roman" w:hAnsi="Times New Roman"/>
                <w:sz w:val="20"/>
                <w:szCs w:val="20"/>
              </w:rPr>
              <w:t>1540,00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227BB2" w:rsidP="00876499">
            <w:pPr>
              <w:rPr>
                <w:rFonts w:ascii="Times New Roman" w:hAnsi="Times New Roman"/>
                <w:sz w:val="20"/>
                <w:szCs w:val="20"/>
              </w:rPr>
            </w:pPr>
            <w:r w:rsidRPr="006A75C3">
              <w:rPr>
                <w:rFonts w:ascii="Times New Roman" w:hAnsi="Times New Roman"/>
                <w:sz w:val="20"/>
                <w:szCs w:val="20"/>
              </w:rPr>
              <w:t>1540,00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A204FB" w:rsidP="00BE794E">
            <w:pPr>
              <w:rPr>
                <w:rFonts w:ascii="Times New Roman" w:hAnsi="Times New Roman"/>
                <w:sz w:val="20"/>
                <w:szCs w:val="20"/>
              </w:rPr>
            </w:pPr>
            <w:r w:rsidRPr="006A75C3">
              <w:rPr>
                <w:rFonts w:ascii="Times New Roman" w:hAnsi="Times New Roman"/>
                <w:sz w:val="20"/>
                <w:szCs w:val="20"/>
              </w:rPr>
              <w:t>1504,09</w:t>
            </w:r>
          </w:p>
        </w:tc>
        <w:tc>
          <w:tcPr>
            <w:tcW w:w="851" w:type="dxa"/>
            <w:tcBorders>
              <w:top w:val="single" w:sz="4" w:space="0" w:color="auto"/>
              <w:left w:val="single" w:sz="4" w:space="0" w:color="auto"/>
              <w:bottom w:val="single" w:sz="4" w:space="0" w:color="auto"/>
              <w:right w:val="single" w:sz="4" w:space="0" w:color="auto"/>
            </w:tcBorders>
          </w:tcPr>
          <w:p w:rsidR="00227BB2" w:rsidRPr="006A75C3" w:rsidRDefault="00227BB2">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27BB2" w:rsidRPr="006A75C3" w:rsidRDefault="00227BB2">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AC3B22" w:rsidP="00BE794E">
            <w:pPr>
              <w:rPr>
                <w:rFonts w:ascii="Times New Roman" w:hAnsi="Times New Roman"/>
                <w:sz w:val="20"/>
                <w:szCs w:val="20"/>
              </w:rPr>
            </w:pPr>
            <w:r w:rsidRPr="006A75C3">
              <w:rPr>
                <w:rFonts w:ascii="Times New Roman" w:hAnsi="Times New Roman"/>
                <w:sz w:val="20"/>
                <w:szCs w:val="20"/>
              </w:rPr>
              <w:t>97,66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BB2" w:rsidRPr="006A75C3" w:rsidRDefault="00AC3B22" w:rsidP="00AC3B22">
            <w:pPr>
              <w:rPr>
                <w:rFonts w:ascii="Times New Roman" w:hAnsi="Times New Roman"/>
                <w:sz w:val="20"/>
                <w:szCs w:val="20"/>
              </w:rPr>
            </w:pPr>
            <w:r w:rsidRPr="006A75C3">
              <w:rPr>
                <w:rFonts w:ascii="Times New Roman" w:hAnsi="Times New Roman"/>
                <w:sz w:val="20"/>
                <w:szCs w:val="20"/>
              </w:rPr>
              <w:t>97,66</w:t>
            </w:r>
          </w:p>
        </w:tc>
      </w:tr>
      <w:tr w:rsidR="00EC1247"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A351C">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lastRenderedPageBreak/>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A35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A35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0200000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A351C" w:rsidP="00227BB2">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«Оказание муниципальных услуг, выполнение работ, финансовое обеспечение деятельности муниципальных учреждения»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A847FB">
            <w:pP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876499">
            <w:pPr>
              <w:rPr>
                <w:rFonts w:ascii="Times New Roman"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BE794E">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EC1247" w:rsidRPr="006A75C3" w:rsidRDefault="00EC1247">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EC1247" w:rsidRPr="006A75C3" w:rsidRDefault="00EC1247">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BE794E">
            <w:pPr>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6B74F9">
            <w:pPr>
              <w:rPr>
                <w:rFonts w:ascii="Times New Roman" w:hAnsi="Times New Roman"/>
                <w:sz w:val="20"/>
                <w:szCs w:val="20"/>
              </w:rPr>
            </w:pPr>
          </w:p>
        </w:tc>
      </w:tr>
      <w:tr w:rsidR="00EC1247"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pPr>
              <w:widowControl w:val="0"/>
              <w:autoSpaceDE w:val="0"/>
              <w:autoSpaceDN w:val="0"/>
              <w:adjustRightInd w:val="0"/>
              <w:spacing w:after="0" w:line="240" w:lineRule="auto"/>
              <w:jc w:val="center"/>
              <w:rPr>
                <w:rFonts w:ascii="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pPr>
              <w:widowControl w:val="0"/>
              <w:autoSpaceDE w:val="0"/>
              <w:autoSpaceDN w:val="0"/>
              <w:adjustRightInd w:val="0"/>
              <w:spacing w:after="0" w:line="240"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6436E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Обеспечение деятельности МБУ «Поисково-спасательная служба города Ижевска» в том числе Единой дежурно-диспетчерской службы города Ижевска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EC1247" w:rsidP="00160B6E">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0120261960</w:t>
            </w:r>
          </w:p>
          <w:p w:rsidR="006436EE" w:rsidRPr="006A75C3" w:rsidRDefault="006436EE" w:rsidP="00A847FB">
            <w:pPr>
              <w:rPr>
                <w:rFonts w:ascii="Times New Roman" w:hAnsi="Times New Roman"/>
                <w:sz w:val="20"/>
                <w:szCs w:val="20"/>
              </w:rPr>
            </w:pPr>
            <w:r w:rsidRPr="006A75C3">
              <w:rPr>
                <w:rFonts w:ascii="Times New Roman" w:hAnsi="Times New Roman"/>
                <w:sz w:val="20"/>
                <w:szCs w:val="20"/>
              </w:rPr>
              <w:t>0120261970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AD60F2" w:rsidP="00A847FB">
            <w:pPr>
              <w:rPr>
                <w:rFonts w:ascii="Times New Roman" w:hAnsi="Times New Roman"/>
                <w:sz w:val="20"/>
                <w:szCs w:val="20"/>
              </w:rPr>
            </w:pPr>
            <w:r w:rsidRPr="006A75C3">
              <w:rPr>
                <w:rFonts w:ascii="Times New Roman" w:hAnsi="Times New Roman"/>
                <w:sz w:val="20"/>
                <w:szCs w:val="20"/>
              </w:rPr>
              <w:t>244</w:t>
            </w:r>
          </w:p>
          <w:p w:rsidR="006436EE" w:rsidRPr="006A75C3" w:rsidRDefault="006436EE" w:rsidP="00A847FB">
            <w:pPr>
              <w:rPr>
                <w:rFonts w:ascii="Times New Roman" w:hAnsi="Times New Roman"/>
                <w:sz w:val="20"/>
                <w:szCs w:val="20"/>
              </w:rPr>
            </w:pPr>
          </w:p>
          <w:p w:rsidR="006436EE" w:rsidRPr="006A75C3" w:rsidRDefault="00AD60F2" w:rsidP="00AD60F2">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A847FB">
            <w:pPr>
              <w:rPr>
                <w:rFonts w:ascii="Times New Roman" w:hAnsi="Times New Roman"/>
                <w:sz w:val="20"/>
                <w:szCs w:val="20"/>
              </w:rPr>
            </w:pPr>
            <w:r w:rsidRPr="006A75C3">
              <w:rPr>
                <w:rFonts w:ascii="Times New Roman" w:hAnsi="Times New Roman"/>
                <w:sz w:val="20"/>
                <w:szCs w:val="20"/>
              </w:rPr>
              <w:t>25547,00</w:t>
            </w:r>
          </w:p>
          <w:p w:rsidR="006436EE" w:rsidRPr="006A75C3" w:rsidRDefault="006436EE" w:rsidP="00A847FB">
            <w:pPr>
              <w:rPr>
                <w:rFonts w:ascii="Times New Roman" w:hAnsi="Times New Roman"/>
                <w:sz w:val="20"/>
                <w:szCs w:val="20"/>
              </w:rPr>
            </w:pPr>
          </w:p>
          <w:p w:rsidR="006436EE" w:rsidRPr="006A75C3" w:rsidRDefault="006436EE" w:rsidP="00A847FB">
            <w:pPr>
              <w:rPr>
                <w:rFonts w:ascii="Times New Roman" w:hAnsi="Times New Roman"/>
                <w:sz w:val="20"/>
                <w:szCs w:val="20"/>
              </w:rPr>
            </w:pPr>
            <w:r w:rsidRPr="006A75C3">
              <w:rPr>
                <w:rFonts w:ascii="Times New Roman" w:hAnsi="Times New Roman"/>
                <w:sz w:val="20"/>
                <w:szCs w:val="20"/>
              </w:rPr>
              <w:t>9602,00</w:t>
            </w:r>
          </w:p>
          <w:p w:rsidR="006436EE" w:rsidRPr="006A75C3" w:rsidRDefault="006436EE" w:rsidP="00A847FB">
            <w:pPr>
              <w:rPr>
                <w:rFonts w:ascii="Times New Roman" w:hAnsi="Times New Roman"/>
                <w:sz w:val="20"/>
                <w:szCs w:val="20"/>
              </w:rPr>
            </w:pPr>
          </w:p>
          <w:p w:rsidR="006436EE" w:rsidRPr="006A75C3" w:rsidRDefault="006436EE"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876499">
            <w:pPr>
              <w:rPr>
                <w:rFonts w:ascii="Times New Roman" w:hAnsi="Times New Roman"/>
                <w:sz w:val="20"/>
                <w:szCs w:val="20"/>
              </w:rPr>
            </w:pPr>
            <w:r w:rsidRPr="006A75C3">
              <w:rPr>
                <w:rFonts w:ascii="Times New Roman" w:hAnsi="Times New Roman"/>
                <w:sz w:val="20"/>
                <w:szCs w:val="20"/>
              </w:rPr>
              <w:t>25547,00</w:t>
            </w:r>
          </w:p>
          <w:p w:rsidR="006436EE" w:rsidRPr="006A75C3" w:rsidRDefault="006436EE" w:rsidP="00876499">
            <w:pPr>
              <w:rPr>
                <w:rFonts w:ascii="Times New Roman" w:hAnsi="Times New Roman"/>
                <w:sz w:val="20"/>
                <w:szCs w:val="20"/>
              </w:rPr>
            </w:pPr>
          </w:p>
          <w:p w:rsidR="006436EE" w:rsidRPr="006A75C3" w:rsidRDefault="00544D41" w:rsidP="00544D41">
            <w:pPr>
              <w:rPr>
                <w:rFonts w:ascii="Times New Roman" w:hAnsi="Times New Roman"/>
                <w:sz w:val="20"/>
                <w:szCs w:val="20"/>
              </w:rPr>
            </w:pPr>
            <w:r w:rsidRPr="006A75C3">
              <w:rPr>
                <w:rFonts w:ascii="Times New Roman" w:hAnsi="Times New Roman"/>
                <w:sz w:val="20"/>
                <w:szCs w:val="20"/>
              </w:rPr>
              <w:t>10088,10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BE794E">
            <w:pPr>
              <w:rPr>
                <w:rFonts w:ascii="Times New Roman" w:hAnsi="Times New Roman"/>
                <w:sz w:val="20"/>
                <w:szCs w:val="20"/>
              </w:rPr>
            </w:pPr>
            <w:r w:rsidRPr="006A75C3">
              <w:rPr>
                <w:rFonts w:ascii="Times New Roman" w:hAnsi="Times New Roman"/>
                <w:sz w:val="20"/>
                <w:szCs w:val="20"/>
              </w:rPr>
              <w:t>25547,00</w:t>
            </w:r>
          </w:p>
          <w:p w:rsidR="006436EE" w:rsidRPr="006A75C3" w:rsidRDefault="006436EE" w:rsidP="00BE794E">
            <w:pPr>
              <w:rPr>
                <w:rFonts w:ascii="Times New Roman" w:hAnsi="Times New Roman"/>
                <w:sz w:val="20"/>
                <w:szCs w:val="20"/>
              </w:rPr>
            </w:pPr>
          </w:p>
          <w:p w:rsidR="006436EE" w:rsidRPr="006A75C3" w:rsidRDefault="00DD1271" w:rsidP="00544D41">
            <w:pPr>
              <w:rPr>
                <w:rFonts w:ascii="Times New Roman" w:hAnsi="Times New Roman"/>
                <w:sz w:val="20"/>
                <w:szCs w:val="20"/>
              </w:rPr>
            </w:pPr>
            <w:r w:rsidRPr="006A75C3">
              <w:rPr>
                <w:rFonts w:ascii="Times New Roman" w:hAnsi="Times New Roman"/>
                <w:sz w:val="20"/>
                <w:szCs w:val="20"/>
              </w:rPr>
              <w:t>9939,37</w:t>
            </w:r>
          </w:p>
        </w:tc>
        <w:tc>
          <w:tcPr>
            <w:tcW w:w="851" w:type="dxa"/>
            <w:tcBorders>
              <w:top w:val="single" w:sz="4" w:space="0" w:color="auto"/>
              <w:left w:val="single" w:sz="4" w:space="0" w:color="auto"/>
              <w:bottom w:val="single" w:sz="4" w:space="0" w:color="auto"/>
              <w:right w:val="single" w:sz="4" w:space="0" w:color="auto"/>
            </w:tcBorders>
          </w:tcPr>
          <w:p w:rsidR="00EC1247" w:rsidRPr="006A75C3" w:rsidRDefault="006436EE">
            <w:pPr>
              <w:rPr>
                <w:rFonts w:ascii="Times New Roman" w:hAnsi="Times New Roman"/>
                <w:sz w:val="20"/>
                <w:szCs w:val="20"/>
              </w:rPr>
            </w:pPr>
            <w:r w:rsidRPr="006A75C3">
              <w:rPr>
                <w:rFonts w:ascii="Times New Roman" w:hAnsi="Times New Roman"/>
                <w:sz w:val="20"/>
                <w:szCs w:val="20"/>
              </w:rPr>
              <w:t>0,00</w:t>
            </w:r>
          </w:p>
          <w:p w:rsidR="006436EE" w:rsidRPr="006A75C3" w:rsidRDefault="006436EE">
            <w:pPr>
              <w:rPr>
                <w:rFonts w:ascii="Times New Roman" w:hAnsi="Times New Roman"/>
                <w:sz w:val="20"/>
                <w:szCs w:val="20"/>
              </w:rPr>
            </w:pPr>
          </w:p>
          <w:p w:rsidR="006436EE" w:rsidRPr="006A75C3" w:rsidRDefault="006436EE">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EC1247" w:rsidRPr="006A75C3" w:rsidRDefault="006436EE">
            <w:pPr>
              <w:rPr>
                <w:rFonts w:ascii="Times New Roman" w:hAnsi="Times New Roman"/>
                <w:sz w:val="20"/>
                <w:szCs w:val="20"/>
              </w:rPr>
            </w:pPr>
            <w:r w:rsidRPr="006A75C3">
              <w:rPr>
                <w:rFonts w:ascii="Times New Roman" w:hAnsi="Times New Roman"/>
                <w:sz w:val="20"/>
                <w:szCs w:val="20"/>
              </w:rPr>
              <w:t>0,00</w:t>
            </w:r>
          </w:p>
          <w:p w:rsidR="006436EE" w:rsidRPr="006A75C3" w:rsidRDefault="006436EE">
            <w:pPr>
              <w:rPr>
                <w:rFonts w:ascii="Times New Roman" w:hAnsi="Times New Roman"/>
                <w:sz w:val="20"/>
                <w:szCs w:val="20"/>
              </w:rPr>
            </w:pPr>
          </w:p>
          <w:p w:rsidR="006436EE" w:rsidRPr="006A75C3" w:rsidRDefault="006436EE">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BE794E">
            <w:pPr>
              <w:rPr>
                <w:rFonts w:ascii="Times New Roman" w:hAnsi="Times New Roman"/>
                <w:sz w:val="20"/>
                <w:szCs w:val="20"/>
              </w:rPr>
            </w:pPr>
            <w:r w:rsidRPr="006A75C3">
              <w:rPr>
                <w:rFonts w:ascii="Times New Roman" w:hAnsi="Times New Roman"/>
                <w:sz w:val="20"/>
                <w:szCs w:val="20"/>
              </w:rPr>
              <w:t>100</w:t>
            </w:r>
          </w:p>
          <w:p w:rsidR="006436EE" w:rsidRPr="006A75C3" w:rsidRDefault="006436EE" w:rsidP="00BE794E">
            <w:pPr>
              <w:rPr>
                <w:rFonts w:ascii="Times New Roman" w:hAnsi="Times New Roman"/>
                <w:sz w:val="20"/>
                <w:szCs w:val="20"/>
              </w:rPr>
            </w:pPr>
          </w:p>
          <w:p w:rsidR="006436EE" w:rsidRPr="006A75C3" w:rsidRDefault="006436EE" w:rsidP="00B61864">
            <w:pPr>
              <w:rPr>
                <w:rFonts w:ascii="Times New Roman" w:hAnsi="Times New Roman"/>
                <w:sz w:val="20"/>
                <w:szCs w:val="20"/>
              </w:rPr>
            </w:pPr>
            <w:r w:rsidRPr="006A75C3">
              <w:rPr>
                <w:rFonts w:ascii="Times New Roman" w:hAnsi="Times New Roman"/>
                <w:sz w:val="20"/>
                <w:szCs w:val="20"/>
              </w:rPr>
              <w:t>10</w:t>
            </w:r>
            <w:r w:rsidR="00B61864" w:rsidRPr="006A75C3">
              <w:rPr>
                <w:rFonts w:ascii="Times New Roman" w:hAnsi="Times New Roman"/>
                <w:sz w:val="20"/>
                <w:szCs w:val="20"/>
              </w:rPr>
              <w:t>3,5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1247" w:rsidRPr="006A75C3" w:rsidRDefault="006436EE" w:rsidP="006B74F9">
            <w:pPr>
              <w:rPr>
                <w:rFonts w:ascii="Times New Roman" w:hAnsi="Times New Roman"/>
                <w:sz w:val="20"/>
                <w:szCs w:val="20"/>
              </w:rPr>
            </w:pPr>
            <w:r w:rsidRPr="006A75C3">
              <w:rPr>
                <w:rFonts w:ascii="Times New Roman" w:hAnsi="Times New Roman"/>
                <w:sz w:val="20"/>
                <w:szCs w:val="20"/>
              </w:rPr>
              <w:t>100</w:t>
            </w:r>
          </w:p>
          <w:p w:rsidR="006436EE" w:rsidRPr="006A75C3" w:rsidRDefault="006436EE" w:rsidP="006B74F9">
            <w:pPr>
              <w:rPr>
                <w:rFonts w:ascii="Times New Roman" w:hAnsi="Times New Roman"/>
                <w:sz w:val="20"/>
                <w:szCs w:val="20"/>
              </w:rPr>
            </w:pPr>
          </w:p>
          <w:p w:rsidR="006436EE" w:rsidRPr="006A75C3" w:rsidRDefault="00B61864" w:rsidP="00B61864">
            <w:pPr>
              <w:rPr>
                <w:rFonts w:ascii="Times New Roman" w:hAnsi="Times New Roman"/>
                <w:sz w:val="20"/>
                <w:szCs w:val="20"/>
              </w:rPr>
            </w:pPr>
            <w:r w:rsidRPr="006A75C3">
              <w:rPr>
                <w:rFonts w:ascii="Times New Roman" w:hAnsi="Times New Roman"/>
                <w:sz w:val="20"/>
                <w:szCs w:val="20"/>
              </w:rPr>
              <w:t>98,53</w:t>
            </w:r>
          </w:p>
        </w:tc>
      </w:tr>
      <w:tr w:rsidR="00C47CAE"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0100000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C47CA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«Развитие гражданской обороны, защиты населения и территорий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E30B8F"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A847FB">
            <w:pP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A847FB">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A847FB">
            <w:pPr>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A847FB">
            <w:pP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876499">
            <w:pPr>
              <w:rPr>
                <w:rFonts w:ascii="Times New Roman"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BE794E">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47CAE" w:rsidRPr="006A75C3" w:rsidRDefault="00C47CAE">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47CAE" w:rsidRPr="006A75C3" w:rsidRDefault="00C47CAE">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BE794E">
            <w:pPr>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7CAE" w:rsidRPr="006A75C3" w:rsidRDefault="00C47CAE" w:rsidP="006B74F9">
            <w:pPr>
              <w:rPr>
                <w:rFonts w:ascii="Times New Roman" w:hAnsi="Times New Roman"/>
                <w:sz w:val="20"/>
                <w:szCs w:val="20"/>
              </w:rPr>
            </w:pPr>
          </w:p>
        </w:tc>
      </w:tr>
      <w:tr w:rsidR="00F22D9E"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E30B8F">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E30B8F" w:rsidP="00E30B8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E30B8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0260411</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E30B8F" w:rsidP="00E30B8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Подготовка и обучение неработающего населения в области гражданской обороны муниципального образования «Город Ижевск»</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F22D9E" w:rsidP="00160B6E">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A53D3B"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A53D3B"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A53D3B" w:rsidP="00A847FB">
            <w:pPr>
              <w:rPr>
                <w:rFonts w:ascii="Times New Roman" w:hAnsi="Times New Roman"/>
                <w:sz w:val="20"/>
                <w:szCs w:val="20"/>
              </w:rPr>
            </w:pPr>
            <w:r w:rsidRPr="006A75C3">
              <w:rPr>
                <w:rFonts w:ascii="Times New Roman" w:hAnsi="Times New Roman"/>
                <w:sz w:val="20"/>
                <w:szCs w:val="20"/>
              </w:rPr>
              <w:t>09</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A53D3B" w:rsidP="00A847FB">
            <w:pPr>
              <w:rPr>
                <w:rFonts w:ascii="Times New Roman" w:hAnsi="Times New Roman"/>
                <w:sz w:val="20"/>
                <w:szCs w:val="20"/>
              </w:rPr>
            </w:pPr>
            <w:r w:rsidRPr="006A75C3">
              <w:rPr>
                <w:rFonts w:ascii="Times New Roman" w:hAnsi="Times New Roman"/>
                <w:sz w:val="20"/>
                <w:szCs w:val="20"/>
              </w:rPr>
              <w:t>0120260411</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AD60F2" w:rsidP="00A847FB">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F22D9E" w:rsidP="00A847FB">
            <w:pPr>
              <w:rPr>
                <w:rFonts w:ascii="Times New Roman" w:hAnsi="Times New Roman"/>
                <w:sz w:val="20"/>
                <w:szCs w:val="20"/>
              </w:rPr>
            </w:pPr>
            <w:r w:rsidRPr="006A75C3">
              <w:rPr>
                <w:rFonts w:ascii="Times New Roman" w:hAnsi="Times New Roman"/>
                <w:sz w:val="20"/>
                <w:szCs w:val="20"/>
              </w:rPr>
              <w:t>2030,0</w:t>
            </w:r>
            <w:r w:rsidR="00BC2EF9" w:rsidRPr="006A75C3">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F22D9E" w:rsidP="00876499">
            <w:pPr>
              <w:rPr>
                <w:rFonts w:ascii="Times New Roman" w:hAnsi="Times New Roman"/>
                <w:sz w:val="20"/>
                <w:szCs w:val="20"/>
              </w:rPr>
            </w:pPr>
            <w:r w:rsidRPr="006A75C3">
              <w:rPr>
                <w:rFonts w:ascii="Times New Roman" w:hAnsi="Times New Roman"/>
                <w:sz w:val="20"/>
                <w:szCs w:val="20"/>
              </w:rPr>
              <w:t>2030,0</w:t>
            </w:r>
            <w:r w:rsidR="00BC2EF9" w:rsidRPr="006A75C3">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BC2EF9" w:rsidP="00BE794E">
            <w:pPr>
              <w:rPr>
                <w:rFonts w:ascii="Times New Roman" w:hAnsi="Times New Roman"/>
                <w:sz w:val="20"/>
                <w:szCs w:val="20"/>
              </w:rPr>
            </w:pPr>
            <w:r w:rsidRPr="006A75C3">
              <w:rPr>
                <w:rFonts w:ascii="Times New Roman" w:hAnsi="Times New Roman"/>
                <w:sz w:val="20"/>
                <w:szCs w:val="20"/>
              </w:rPr>
              <w:t>2030,00</w:t>
            </w:r>
          </w:p>
        </w:tc>
        <w:tc>
          <w:tcPr>
            <w:tcW w:w="851" w:type="dxa"/>
            <w:tcBorders>
              <w:top w:val="single" w:sz="4" w:space="0" w:color="auto"/>
              <w:left w:val="single" w:sz="4" w:space="0" w:color="auto"/>
              <w:bottom w:val="single" w:sz="4" w:space="0" w:color="auto"/>
              <w:right w:val="single" w:sz="4" w:space="0" w:color="auto"/>
            </w:tcBorders>
          </w:tcPr>
          <w:p w:rsidR="00F22D9E" w:rsidRPr="006A75C3" w:rsidRDefault="00BC4EF3">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F22D9E" w:rsidRPr="006A75C3" w:rsidRDefault="00BC4EF3">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BC4EF3" w:rsidP="00BE794E">
            <w:pPr>
              <w:rPr>
                <w:rFonts w:ascii="Times New Roman" w:hAnsi="Times New Roman"/>
                <w:sz w:val="20"/>
                <w:szCs w:val="20"/>
              </w:rPr>
            </w:pPr>
            <w:r w:rsidRPr="006A75C3">
              <w:rPr>
                <w:rFonts w:ascii="Times New Roman" w:hAnsi="Times New Roman"/>
                <w:sz w:val="20"/>
                <w:szCs w:val="20"/>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2D9E" w:rsidRPr="006A75C3" w:rsidRDefault="00BC4EF3" w:rsidP="006B74F9">
            <w:pPr>
              <w:rPr>
                <w:rFonts w:ascii="Times New Roman" w:hAnsi="Times New Roman"/>
                <w:sz w:val="20"/>
                <w:szCs w:val="20"/>
              </w:rPr>
            </w:pPr>
            <w:r w:rsidRPr="006A75C3">
              <w:rPr>
                <w:rFonts w:ascii="Times New Roman" w:hAnsi="Times New Roman"/>
                <w:sz w:val="20"/>
                <w:szCs w:val="20"/>
              </w:rPr>
              <w:t>100</w:t>
            </w:r>
          </w:p>
        </w:tc>
      </w:tr>
      <w:tr w:rsidR="005F5B11"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lastRenderedPageBreak/>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E30B8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0400000</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E30B8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«Обеспечение первичных мер пожарной безопасности на территории города Ижевска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Управление гражданской защиты Администрации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A847FB">
            <w:pPr>
              <w:rPr>
                <w:rFonts w:ascii="Times New Roman" w:hAnsi="Times New Roman"/>
                <w:sz w:val="20"/>
                <w:szCs w:val="20"/>
              </w:rPr>
            </w:pPr>
            <w:r w:rsidRPr="006A75C3">
              <w:rPr>
                <w:rFonts w:ascii="Times New Roman" w:hAnsi="Times New Roman"/>
                <w:sz w:val="20"/>
                <w:szCs w:val="20"/>
              </w:rPr>
              <w:t>912</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A847FB">
            <w:pPr>
              <w:rPr>
                <w:rFonts w:ascii="Times New Roman" w:hAnsi="Times New Roman"/>
                <w:sz w:val="20"/>
                <w:szCs w:val="20"/>
              </w:rPr>
            </w:pPr>
            <w:r w:rsidRPr="006A75C3">
              <w:rPr>
                <w:rFonts w:ascii="Times New Roman" w:hAnsi="Times New Roman"/>
                <w:sz w:val="20"/>
                <w:szCs w:val="20"/>
              </w:rPr>
              <w:t>10</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A847FB">
            <w:pPr>
              <w:rPr>
                <w:rFonts w:ascii="Times New Roman" w:hAnsi="Times New Roman"/>
                <w:sz w:val="20"/>
                <w:szCs w:val="20"/>
              </w:rPr>
            </w:pPr>
            <w:r w:rsidRPr="006A75C3">
              <w:rPr>
                <w:rFonts w:ascii="Times New Roman" w:hAnsi="Times New Roman"/>
                <w:sz w:val="20"/>
                <w:szCs w:val="20"/>
              </w:rPr>
              <w:t>0120461910</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AD60F2" w:rsidP="00A847FB">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A847FB">
            <w:pPr>
              <w:rPr>
                <w:rFonts w:ascii="Times New Roman" w:hAnsi="Times New Roman"/>
                <w:sz w:val="20"/>
                <w:szCs w:val="20"/>
              </w:rPr>
            </w:pPr>
            <w:r w:rsidRPr="006A75C3">
              <w:rPr>
                <w:rFonts w:ascii="Times New Roman" w:hAnsi="Times New Roman"/>
                <w:sz w:val="20"/>
                <w:szCs w:val="20"/>
              </w:rPr>
              <w:t>67,00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B703DC" w:rsidP="00B703DC">
            <w:pPr>
              <w:rPr>
                <w:rFonts w:ascii="Times New Roman" w:hAnsi="Times New Roman"/>
                <w:sz w:val="20"/>
                <w:szCs w:val="20"/>
              </w:rPr>
            </w:pPr>
            <w:r w:rsidRPr="006A75C3">
              <w:rPr>
                <w:rFonts w:ascii="Times New Roman" w:hAnsi="Times New Roman"/>
                <w:sz w:val="20"/>
                <w:szCs w:val="20"/>
              </w:rPr>
              <w:t>67,0</w:t>
            </w:r>
            <w:r w:rsidR="005F5B11" w:rsidRPr="006A75C3">
              <w:rPr>
                <w:rFonts w:ascii="Times New Roman" w:hAnsi="Times New Roman"/>
                <w:sz w:val="20"/>
                <w:szCs w:val="20"/>
              </w:rPr>
              <w:t>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F5B11" w:rsidP="00BE794E">
            <w:pPr>
              <w:rPr>
                <w:rFonts w:ascii="Times New Roman" w:hAnsi="Times New Roman"/>
                <w:sz w:val="20"/>
                <w:szCs w:val="20"/>
              </w:rPr>
            </w:pPr>
            <w:r w:rsidRPr="006A75C3">
              <w:rPr>
                <w:rFonts w:ascii="Times New Roman" w:hAnsi="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5F5B11" w:rsidRPr="006A75C3" w:rsidRDefault="005F5B11">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F5B11" w:rsidRPr="006A75C3" w:rsidRDefault="005F5B11">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E2B8C" w:rsidP="00BE794E">
            <w:pPr>
              <w:rPr>
                <w:rFonts w:ascii="Times New Roman" w:hAnsi="Times New Roman"/>
                <w:sz w:val="20"/>
                <w:szCs w:val="20"/>
              </w:rPr>
            </w:pPr>
            <w:r w:rsidRPr="006A75C3">
              <w:rPr>
                <w:rFonts w:ascii="Times New Roman" w:hAnsi="Times New Roman"/>
                <w:sz w:val="20"/>
                <w:szCs w:val="20"/>
              </w:rPr>
              <w:t>0,00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E2B8C" w:rsidP="006B74F9">
            <w:pPr>
              <w:rPr>
                <w:rFonts w:ascii="Times New Roman" w:hAnsi="Times New Roman"/>
                <w:sz w:val="20"/>
                <w:szCs w:val="20"/>
              </w:rPr>
            </w:pPr>
            <w:r w:rsidRPr="006A75C3">
              <w:rPr>
                <w:rFonts w:ascii="Times New Roman" w:hAnsi="Times New Roman"/>
                <w:sz w:val="20"/>
                <w:szCs w:val="20"/>
              </w:rPr>
              <w:t>0,00</w:t>
            </w:r>
          </w:p>
        </w:tc>
      </w:tr>
      <w:tr w:rsidR="005F5B11"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E30B8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0469991</w:t>
            </w: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564F4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Установка  содержание и обслуживание противопожарных резервуаров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BC620C" w:rsidP="00160B6E">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Администрация Ленинского района г. Ижевска, Администрация Первомайского района г. Ижевска</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A847FB">
            <w:pPr>
              <w:rPr>
                <w:rFonts w:ascii="Times New Roman" w:hAnsi="Times New Roman"/>
                <w:sz w:val="20"/>
                <w:szCs w:val="20"/>
              </w:rPr>
            </w:pPr>
            <w:r w:rsidRPr="006A75C3">
              <w:rPr>
                <w:rFonts w:ascii="Times New Roman" w:hAnsi="Times New Roman"/>
                <w:sz w:val="20"/>
                <w:szCs w:val="20"/>
              </w:rPr>
              <w:t>904</w:t>
            </w:r>
          </w:p>
          <w:p w:rsidR="00462C38" w:rsidRPr="006A75C3" w:rsidRDefault="00462C38" w:rsidP="00A847FB">
            <w:pPr>
              <w:rPr>
                <w:rFonts w:ascii="Times New Roman" w:hAnsi="Times New Roman"/>
                <w:sz w:val="20"/>
                <w:szCs w:val="20"/>
              </w:rPr>
            </w:pPr>
            <w:r w:rsidRPr="006A75C3">
              <w:rPr>
                <w:rFonts w:ascii="Times New Roman" w:hAnsi="Times New Roman"/>
                <w:sz w:val="20"/>
                <w:szCs w:val="20"/>
              </w:rPr>
              <w:t>915</w:t>
            </w: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A847FB">
            <w:pPr>
              <w:rPr>
                <w:rFonts w:ascii="Times New Roman" w:hAnsi="Times New Roman"/>
                <w:sz w:val="20"/>
                <w:szCs w:val="20"/>
              </w:rPr>
            </w:pPr>
            <w:r w:rsidRPr="006A75C3">
              <w:rPr>
                <w:rFonts w:ascii="Times New Roman" w:hAnsi="Times New Roman"/>
                <w:sz w:val="20"/>
                <w:szCs w:val="20"/>
              </w:rPr>
              <w:t>03</w:t>
            </w:r>
          </w:p>
          <w:p w:rsidR="00462C38" w:rsidRPr="006A75C3" w:rsidRDefault="00462C38" w:rsidP="00A847FB">
            <w:pPr>
              <w:rPr>
                <w:rFonts w:ascii="Times New Roman" w:hAnsi="Times New Roman"/>
                <w:sz w:val="20"/>
                <w:szCs w:val="20"/>
              </w:rPr>
            </w:pPr>
            <w:r w:rsidRPr="006A75C3">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A847FB">
            <w:pPr>
              <w:rPr>
                <w:rFonts w:ascii="Times New Roman" w:hAnsi="Times New Roman"/>
                <w:sz w:val="20"/>
                <w:szCs w:val="20"/>
              </w:rPr>
            </w:pPr>
            <w:r w:rsidRPr="006A75C3">
              <w:rPr>
                <w:rFonts w:ascii="Times New Roman" w:hAnsi="Times New Roman"/>
                <w:sz w:val="20"/>
                <w:szCs w:val="20"/>
              </w:rPr>
              <w:t>10</w:t>
            </w:r>
          </w:p>
          <w:p w:rsidR="00462C38" w:rsidRPr="006A75C3" w:rsidRDefault="00462C38" w:rsidP="00A847FB">
            <w:pPr>
              <w:rPr>
                <w:rFonts w:ascii="Times New Roman" w:hAnsi="Times New Roman"/>
                <w:sz w:val="20"/>
                <w:szCs w:val="20"/>
              </w:rPr>
            </w:pPr>
            <w:r w:rsidRPr="006A75C3">
              <w:rPr>
                <w:rFonts w:ascii="Times New Roman" w:hAnsi="Times New Roman"/>
                <w:sz w:val="20"/>
                <w:szCs w:val="20"/>
              </w:rPr>
              <w:t>10</w:t>
            </w: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0362F1" w:rsidP="00A847FB">
            <w:pPr>
              <w:rPr>
                <w:rFonts w:ascii="Times New Roman" w:hAnsi="Times New Roman"/>
                <w:sz w:val="20"/>
                <w:szCs w:val="20"/>
              </w:rPr>
            </w:pPr>
            <w:r w:rsidRPr="006A75C3">
              <w:rPr>
                <w:rFonts w:ascii="Times New Roman" w:hAnsi="Times New Roman"/>
                <w:sz w:val="20"/>
                <w:szCs w:val="20"/>
              </w:rPr>
              <w:t>0120469991</w:t>
            </w: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A847FB">
            <w:pPr>
              <w:rPr>
                <w:rFonts w:ascii="Times New Roman" w:hAnsi="Times New Roman"/>
                <w:sz w:val="20"/>
                <w:szCs w:val="20"/>
              </w:rPr>
            </w:pPr>
            <w:r w:rsidRPr="006A75C3">
              <w:rPr>
                <w:rFonts w:ascii="Times New Roman" w:hAnsi="Times New Roman"/>
                <w:sz w:val="20"/>
                <w:szCs w:val="20"/>
              </w:rPr>
              <w:t>244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A847FB">
            <w:pPr>
              <w:rPr>
                <w:rFonts w:ascii="Times New Roman" w:hAnsi="Times New Roman"/>
                <w:sz w:val="20"/>
                <w:szCs w:val="20"/>
              </w:rPr>
            </w:pPr>
            <w:r w:rsidRPr="006A75C3">
              <w:rPr>
                <w:rFonts w:ascii="Times New Roman" w:hAnsi="Times New Roman"/>
                <w:sz w:val="20"/>
                <w:szCs w:val="20"/>
              </w:rPr>
              <w:t>200,00</w:t>
            </w:r>
          </w:p>
          <w:p w:rsidR="00462C38" w:rsidRPr="006A75C3" w:rsidRDefault="00462C38" w:rsidP="00A847FB">
            <w:pPr>
              <w:rPr>
                <w:rFonts w:ascii="Times New Roman" w:hAnsi="Times New Roman"/>
                <w:sz w:val="20"/>
                <w:szCs w:val="20"/>
              </w:rPr>
            </w:pPr>
            <w:r w:rsidRPr="006A75C3">
              <w:rPr>
                <w:rFonts w:ascii="Times New Roman" w:hAnsi="Times New Roman"/>
                <w:sz w:val="20"/>
                <w:szCs w:val="20"/>
              </w:rPr>
              <w:t>300,00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564F4E" w:rsidP="00876499">
            <w:pPr>
              <w:rPr>
                <w:rFonts w:ascii="Times New Roman" w:hAnsi="Times New Roman"/>
                <w:sz w:val="20"/>
                <w:szCs w:val="20"/>
              </w:rPr>
            </w:pPr>
            <w:r w:rsidRPr="006A75C3">
              <w:rPr>
                <w:rFonts w:ascii="Times New Roman" w:hAnsi="Times New Roman"/>
                <w:sz w:val="20"/>
                <w:szCs w:val="20"/>
              </w:rPr>
              <w:t>200,00</w:t>
            </w:r>
          </w:p>
          <w:p w:rsidR="00462C38" w:rsidRPr="006A75C3" w:rsidRDefault="00462C38" w:rsidP="00876499">
            <w:pPr>
              <w:rPr>
                <w:rFonts w:ascii="Times New Roman" w:hAnsi="Times New Roman"/>
                <w:sz w:val="20"/>
                <w:szCs w:val="20"/>
              </w:rPr>
            </w:pPr>
            <w:r w:rsidRPr="006A75C3">
              <w:rPr>
                <w:rFonts w:ascii="Times New Roman" w:hAnsi="Times New Roman"/>
                <w:sz w:val="20"/>
                <w:szCs w:val="20"/>
              </w:rPr>
              <w:t>300,00</w:t>
            </w: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6CF0" w:rsidRPr="006A75C3" w:rsidRDefault="00D37304" w:rsidP="00BE794E">
            <w:pPr>
              <w:rPr>
                <w:rFonts w:ascii="Times New Roman" w:hAnsi="Times New Roman"/>
                <w:sz w:val="20"/>
                <w:szCs w:val="20"/>
              </w:rPr>
            </w:pPr>
            <w:r w:rsidRPr="006A75C3">
              <w:rPr>
                <w:rFonts w:ascii="Times New Roman" w:hAnsi="Times New Roman"/>
                <w:sz w:val="20"/>
                <w:szCs w:val="20"/>
              </w:rPr>
              <w:t>0,00</w:t>
            </w:r>
          </w:p>
          <w:p w:rsidR="005F5B11" w:rsidRPr="006A75C3" w:rsidRDefault="00926CF0" w:rsidP="00926CF0">
            <w:pPr>
              <w:rPr>
                <w:rFonts w:ascii="Times New Roman" w:hAnsi="Times New Roman"/>
                <w:sz w:val="20"/>
                <w:szCs w:val="20"/>
              </w:rPr>
            </w:pPr>
            <w:r w:rsidRPr="006A75C3">
              <w:rPr>
                <w:rFonts w:ascii="Times New Roman" w:hAnsi="Times New Roman"/>
                <w:sz w:val="20"/>
                <w:szCs w:val="20"/>
              </w:rPr>
              <w:t>275,39</w:t>
            </w:r>
          </w:p>
        </w:tc>
        <w:tc>
          <w:tcPr>
            <w:tcW w:w="851" w:type="dxa"/>
            <w:tcBorders>
              <w:top w:val="single" w:sz="4" w:space="0" w:color="auto"/>
              <w:left w:val="single" w:sz="4" w:space="0" w:color="auto"/>
              <w:bottom w:val="single" w:sz="4" w:space="0" w:color="auto"/>
              <w:right w:val="single" w:sz="4" w:space="0" w:color="auto"/>
            </w:tcBorders>
          </w:tcPr>
          <w:p w:rsidR="005F5B11" w:rsidRPr="006A75C3" w:rsidRDefault="00D37304">
            <w:pPr>
              <w:rPr>
                <w:rFonts w:ascii="Times New Roman" w:hAnsi="Times New Roman"/>
                <w:sz w:val="20"/>
                <w:szCs w:val="20"/>
              </w:rPr>
            </w:pPr>
            <w:r w:rsidRPr="006A75C3">
              <w:rPr>
                <w:rFonts w:ascii="Times New Roman" w:hAnsi="Times New Roman"/>
                <w:sz w:val="20"/>
                <w:szCs w:val="20"/>
              </w:rPr>
              <w:t>0,00</w:t>
            </w:r>
          </w:p>
          <w:p w:rsidR="00D37304" w:rsidRPr="006A75C3" w:rsidRDefault="00D37304">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5F5B11" w:rsidRPr="006A75C3" w:rsidRDefault="00D37304">
            <w:pPr>
              <w:rPr>
                <w:rFonts w:ascii="Times New Roman" w:hAnsi="Times New Roman"/>
                <w:sz w:val="20"/>
                <w:szCs w:val="20"/>
              </w:rPr>
            </w:pPr>
            <w:r w:rsidRPr="006A75C3">
              <w:rPr>
                <w:rFonts w:ascii="Times New Roman" w:hAnsi="Times New Roman"/>
                <w:sz w:val="20"/>
                <w:szCs w:val="20"/>
              </w:rPr>
              <w:t>0,00</w:t>
            </w:r>
          </w:p>
          <w:p w:rsidR="00D37304" w:rsidRPr="006A75C3" w:rsidRDefault="00D37304">
            <w:pPr>
              <w:rPr>
                <w:rFonts w:ascii="Times New Roman" w:hAnsi="Times New Roman"/>
                <w:sz w:val="20"/>
                <w:szCs w:val="20"/>
              </w:rPr>
            </w:pPr>
            <w:r w:rsidRPr="006A75C3">
              <w:rPr>
                <w:rFonts w:ascii="Times New Roman" w:hAnsi="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D37304" w:rsidP="00BE794E">
            <w:pPr>
              <w:rPr>
                <w:rFonts w:ascii="Times New Roman" w:hAnsi="Times New Roman"/>
                <w:sz w:val="20"/>
                <w:szCs w:val="20"/>
              </w:rPr>
            </w:pPr>
            <w:r w:rsidRPr="006A75C3">
              <w:rPr>
                <w:rFonts w:ascii="Times New Roman" w:hAnsi="Times New Roman"/>
                <w:sz w:val="20"/>
                <w:szCs w:val="20"/>
              </w:rPr>
              <w:t>0,00</w:t>
            </w:r>
          </w:p>
          <w:p w:rsidR="00D37304" w:rsidRPr="006A75C3" w:rsidRDefault="00A66316" w:rsidP="00A66316">
            <w:pPr>
              <w:rPr>
                <w:rFonts w:ascii="Times New Roman" w:hAnsi="Times New Roman"/>
                <w:sz w:val="20"/>
                <w:szCs w:val="20"/>
              </w:rPr>
            </w:pPr>
            <w:r w:rsidRPr="006A75C3">
              <w:rPr>
                <w:rFonts w:ascii="Times New Roman" w:hAnsi="Times New Roman"/>
                <w:sz w:val="20"/>
                <w:szCs w:val="20"/>
              </w:rPr>
              <w:t>91,8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F5B11" w:rsidRPr="006A75C3" w:rsidRDefault="00D37304" w:rsidP="006B74F9">
            <w:pPr>
              <w:rPr>
                <w:rFonts w:ascii="Times New Roman" w:hAnsi="Times New Roman"/>
                <w:sz w:val="20"/>
                <w:szCs w:val="20"/>
              </w:rPr>
            </w:pPr>
            <w:r w:rsidRPr="006A75C3">
              <w:rPr>
                <w:rFonts w:ascii="Times New Roman" w:hAnsi="Times New Roman"/>
                <w:sz w:val="20"/>
                <w:szCs w:val="20"/>
              </w:rPr>
              <w:t>0,00</w:t>
            </w:r>
          </w:p>
          <w:p w:rsidR="00D37304" w:rsidRPr="006A75C3" w:rsidRDefault="00A66316" w:rsidP="00A66316">
            <w:pPr>
              <w:rPr>
                <w:rFonts w:ascii="Times New Roman" w:hAnsi="Times New Roman"/>
                <w:sz w:val="20"/>
                <w:szCs w:val="20"/>
              </w:rPr>
            </w:pPr>
            <w:r w:rsidRPr="006A75C3">
              <w:rPr>
                <w:rFonts w:ascii="Times New Roman" w:hAnsi="Times New Roman"/>
                <w:sz w:val="20"/>
                <w:szCs w:val="20"/>
              </w:rPr>
              <w:t>91,8</w:t>
            </w:r>
            <w:r w:rsidR="00D37304" w:rsidRPr="006A75C3">
              <w:rPr>
                <w:rFonts w:ascii="Times New Roman" w:hAnsi="Times New Roman"/>
                <w:sz w:val="20"/>
                <w:szCs w:val="20"/>
              </w:rPr>
              <w:t>0</w:t>
            </w:r>
          </w:p>
        </w:tc>
      </w:tr>
      <w:tr w:rsidR="00564F4E" w:rsidRPr="006A75C3" w:rsidTr="00E91779">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pPr>
              <w:widowControl w:val="0"/>
              <w:autoSpaceDE w:val="0"/>
              <w:autoSpaceDN w:val="0"/>
              <w:adjustRightInd w:val="0"/>
              <w:spacing w:after="0" w:line="240" w:lineRule="auto"/>
              <w:jc w:val="center"/>
              <w:rPr>
                <w:rFonts w:ascii="Times New Roman" w:hAnsi="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E30B8F">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pPr>
              <w:widowControl w:val="0"/>
              <w:autoSpaceDE w:val="0"/>
              <w:autoSpaceDN w:val="0"/>
              <w:adjustRightInd w:val="0"/>
              <w:spacing w:after="0" w:line="240"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564F4E">
            <w:pPr>
              <w:widowControl w:val="0"/>
              <w:autoSpaceDE w:val="0"/>
              <w:autoSpaceDN w:val="0"/>
              <w:adjustRightInd w:val="0"/>
              <w:spacing w:after="0" w:line="240" w:lineRule="auto"/>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160B6E">
            <w:pPr>
              <w:widowControl w:val="0"/>
              <w:autoSpaceDE w:val="0"/>
              <w:autoSpaceDN w:val="0"/>
              <w:adjustRightInd w:val="0"/>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A847FB">
            <w:pPr>
              <w:rPr>
                <w:rFonts w:ascii="Times New Roman" w:hAnsi="Times New Roman"/>
                <w:sz w:val="20"/>
                <w:szCs w:val="20"/>
              </w:rPr>
            </w:pPr>
          </w:p>
        </w:tc>
        <w:tc>
          <w:tcPr>
            <w:tcW w:w="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A847FB">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A847FB">
            <w:pPr>
              <w:rPr>
                <w:rFonts w:ascii="Times New Roman" w:hAnsi="Times New Roman"/>
                <w:sz w:val="20"/>
                <w:szCs w:val="20"/>
              </w:rPr>
            </w:pPr>
          </w:p>
        </w:tc>
        <w:tc>
          <w:tcPr>
            <w:tcW w:w="4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A847FB">
            <w:pPr>
              <w:rPr>
                <w:rFonts w:ascii="Times New Roman" w:hAnsi="Times New Roman"/>
                <w:sz w:val="20"/>
                <w:szCs w:val="20"/>
              </w:rPr>
            </w:pPr>
          </w:p>
        </w:tc>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A847FB">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876499">
            <w:pPr>
              <w:rPr>
                <w:rFonts w:ascii="Times New Roman" w:hAnsi="Times New Roman"/>
                <w:sz w:val="20"/>
                <w:szCs w:val="20"/>
              </w:rPr>
            </w:pPr>
          </w:p>
        </w:tc>
        <w:tc>
          <w:tcPr>
            <w:tcW w:w="9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BE794E">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64F4E" w:rsidRPr="006A75C3" w:rsidRDefault="00564F4E">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564F4E" w:rsidRPr="006A75C3" w:rsidRDefault="00564F4E">
            <w:pP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BE794E">
            <w:pPr>
              <w:rPr>
                <w:rFonts w:ascii="Times New Roman" w:hAnsi="Times New Roman"/>
                <w:sz w:val="20"/>
                <w:szCs w:val="20"/>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4F4E" w:rsidRPr="006A75C3" w:rsidRDefault="00564F4E" w:rsidP="006B74F9">
            <w:pPr>
              <w:rPr>
                <w:rFonts w:ascii="Times New Roman" w:hAnsi="Times New Roman"/>
                <w:sz w:val="20"/>
                <w:szCs w:val="20"/>
              </w:rPr>
            </w:pPr>
          </w:p>
        </w:tc>
      </w:tr>
    </w:tbl>
    <w:p w:rsidR="0095008C" w:rsidRPr="006A75C3" w:rsidRDefault="0095008C">
      <w:pPr>
        <w:widowControl w:val="0"/>
        <w:autoSpaceDE w:val="0"/>
        <w:autoSpaceDN w:val="0"/>
        <w:adjustRightInd w:val="0"/>
        <w:spacing w:after="0" w:line="240" w:lineRule="auto"/>
        <w:jc w:val="both"/>
        <w:rPr>
          <w:rFonts w:ascii="Times New Roman" w:hAnsi="Times New Roman"/>
        </w:rPr>
      </w:pPr>
    </w:p>
    <w:p w:rsidR="005D0652" w:rsidRPr="006A75C3" w:rsidRDefault="005D0652" w:rsidP="005D0652">
      <w:pPr>
        <w:widowControl w:val="0"/>
        <w:autoSpaceDE w:val="0"/>
        <w:autoSpaceDN w:val="0"/>
        <w:adjustRightInd w:val="0"/>
        <w:spacing w:after="0" w:line="240" w:lineRule="auto"/>
        <w:jc w:val="both"/>
        <w:rPr>
          <w:rFonts w:ascii="Times New Roman" w:hAnsi="Times New Roman"/>
        </w:rPr>
      </w:pPr>
      <w:r w:rsidRPr="006A75C3">
        <w:rPr>
          <w:rFonts w:ascii="Times New Roman" w:hAnsi="Times New Roman"/>
        </w:rPr>
        <w:t>Руководитель</w:t>
      </w:r>
    </w:p>
    <w:p w:rsidR="005D0652" w:rsidRPr="006A75C3" w:rsidRDefault="005D0652" w:rsidP="005D0652">
      <w:pPr>
        <w:widowControl w:val="0"/>
        <w:autoSpaceDE w:val="0"/>
        <w:autoSpaceDN w:val="0"/>
        <w:adjustRightInd w:val="0"/>
        <w:spacing w:after="0" w:line="240" w:lineRule="auto"/>
        <w:jc w:val="both"/>
        <w:rPr>
          <w:rFonts w:ascii="Times New Roman" w:hAnsi="Times New Roman"/>
        </w:rPr>
      </w:pPr>
      <w:r w:rsidRPr="006A75C3">
        <w:rPr>
          <w:rFonts w:ascii="Times New Roman" w:hAnsi="Times New Roman"/>
        </w:rPr>
        <w:t>_________________________________________   _________/</w:t>
      </w:r>
      <w:r w:rsidR="00016775" w:rsidRPr="006A75C3">
        <w:rPr>
          <w:rFonts w:ascii="Times New Roman" w:hAnsi="Times New Roman"/>
        </w:rPr>
        <w:t xml:space="preserve"> </w:t>
      </w:r>
      <w:r w:rsidR="00016775" w:rsidRPr="006A75C3">
        <w:rPr>
          <w:rFonts w:ascii="Times New Roman" w:hAnsi="Times New Roman"/>
          <w:u w:val="single"/>
        </w:rPr>
        <w:t>С.М.Шастин</w:t>
      </w:r>
    </w:p>
    <w:p w:rsidR="005D0652" w:rsidRPr="006A75C3" w:rsidRDefault="005D0652" w:rsidP="005D0652">
      <w:pPr>
        <w:widowControl w:val="0"/>
        <w:autoSpaceDE w:val="0"/>
        <w:autoSpaceDN w:val="0"/>
        <w:adjustRightInd w:val="0"/>
        <w:spacing w:after="0" w:line="240" w:lineRule="auto"/>
        <w:jc w:val="both"/>
        <w:rPr>
          <w:rFonts w:ascii="Times New Roman" w:hAnsi="Times New Roman"/>
        </w:rPr>
      </w:pPr>
      <w:proofErr w:type="gramStart"/>
      <w:r w:rsidRPr="006A75C3">
        <w:rPr>
          <w:rFonts w:ascii="Times New Roman" w:hAnsi="Times New Roman"/>
        </w:rPr>
        <w:t>(структурного подразделения Администрации   (подпись) (расшифровка подписи)</w:t>
      </w:r>
      <w:proofErr w:type="gramEnd"/>
    </w:p>
    <w:p w:rsidR="005D0652" w:rsidRPr="006A75C3" w:rsidRDefault="005D0652" w:rsidP="005D0652">
      <w:pPr>
        <w:widowControl w:val="0"/>
        <w:autoSpaceDE w:val="0"/>
        <w:autoSpaceDN w:val="0"/>
        <w:adjustRightInd w:val="0"/>
        <w:spacing w:after="0" w:line="240" w:lineRule="auto"/>
        <w:jc w:val="both"/>
        <w:rPr>
          <w:rFonts w:ascii="Times New Roman" w:hAnsi="Times New Roman"/>
        </w:rPr>
      </w:pPr>
      <w:r w:rsidRPr="006A75C3">
        <w:rPr>
          <w:rFonts w:ascii="Times New Roman" w:hAnsi="Times New Roman"/>
        </w:rPr>
        <w:t xml:space="preserve">               города Ижевска</w:t>
      </w:r>
    </w:p>
    <w:p w:rsidR="005D0652" w:rsidRPr="006A75C3" w:rsidRDefault="005D0652">
      <w:pPr>
        <w:widowControl w:val="0"/>
        <w:autoSpaceDE w:val="0"/>
        <w:autoSpaceDN w:val="0"/>
        <w:adjustRightInd w:val="0"/>
        <w:spacing w:after="0" w:line="240" w:lineRule="auto"/>
        <w:jc w:val="both"/>
        <w:rPr>
          <w:rFonts w:ascii="Times New Roman" w:hAnsi="Times New Roman"/>
        </w:rPr>
      </w:pPr>
    </w:p>
    <w:p w:rsidR="0063002F" w:rsidRPr="006A75C3" w:rsidRDefault="0063002F">
      <w:pPr>
        <w:widowControl w:val="0"/>
        <w:autoSpaceDE w:val="0"/>
        <w:autoSpaceDN w:val="0"/>
        <w:adjustRightInd w:val="0"/>
        <w:spacing w:after="0" w:line="240" w:lineRule="auto"/>
        <w:ind w:firstLine="540"/>
        <w:jc w:val="both"/>
        <w:outlineLvl w:val="2"/>
        <w:rPr>
          <w:rFonts w:ascii="Times New Roman" w:hAnsi="Times New Roman"/>
        </w:rPr>
      </w:pPr>
      <w:bookmarkStart w:id="3" w:name="Par1457"/>
      <w:bookmarkEnd w:id="3"/>
    </w:p>
    <w:p w:rsidR="005D0652" w:rsidRPr="006A75C3" w:rsidRDefault="005D0652">
      <w:pPr>
        <w:widowControl w:val="0"/>
        <w:autoSpaceDE w:val="0"/>
        <w:autoSpaceDN w:val="0"/>
        <w:adjustRightInd w:val="0"/>
        <w:spacing w:after="0" w:line="240" w:lineRule="auto"/>
        <w:ind w:firstLine="540"/>
        <w:jc w:val="both"/>
        <w:outlineLvl w:val="2"/>
        <w:rPr>
          <w:rFonts w:ascii="Times New Roman" w:hAnsi="Times New Roman"/>
        </w:rPr>
      </w:pPr>
    </w:p>
    <w:p w:rsidR="005D0652" w:rsidRPr="006A75C3" w:rsidRDefault="005D0652">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5D0652" w:rsidRPr="006A75C3" w:rsidRDefault="005D0652">
      <w:pPr>
        <w:widowControl w:val="0"/>
        <w:autoSpaceDE w:val="0"/>
        <w:autoSpaceDN w:val="0"/>
        <w:adjustRightInd w:val="0"/>
        <w:spacing w:after="0" w:line="240" w:lineRule="auto"/>
        <w:ind w:firstLine="540"/>
        <w:jc w:val="both"/>
        <w:outlineLvl w:val="2"/>
        <w:rPr>
          <w:rFonts w:ascii="Times New Roman" w:hAnsi="Times New Roman"/>
        </w:rPr>
      </w:pPr>
    </w:p>
    <w:p w:rsidR="005D0652" w:rsidRPr="006A75C3" w:rsidRDefault="005D0652" w:rsidP="005D0652">
      <w:pPr>
        <w:widowControl w:val="0"/>
        <w:autoSpaceDE w:val="0"/>
        <w:autoSpaceDN w:val="0"/>
        <w:spacing w:after="0" w:line="240" w:lineRule="auto"/>
        <w:jc w:val="center"/>
        <w:outlineLvl w:val="2"/>
        <w:rPr>
          <w:rFonts w:ascii="Times New Roman" w:eastAsia="Times New Roman" w:hAnsi="Times New Roman"/>
          <w:lang w:eastAsia="ru-RU"/>
        </w:rPr>
      </w:pPr>
      <w:r w:rsidRPr="006A75C3">
        <w:rPr>
          <w:rFonts w:ascii="Times New Roman" w:eastAsia="Times New Roman" w:hAnsi="Times New Roman"/>
          <w:lang w:eastAsia="ru-RU"/>
        </w:rPr>
        <w:lastRenderedPageBreak/>
        <w:t>Форма 3. Отчет о выполнении программных мероприятий</w:t>
      </w:r>
    </w:p>
    <w:p w:rsidR="005D0652" w:rsidRPr="006A75C3" w:rsidRDefault="005D0652" w:rsidP="005D0652">
      <w:pPr>
        <w:widowControl w:val="0"/>
        <w:autoSpaceDE w:val="0"/>
        <w:autoSpaceDN w:val="0"/>
        <w:spacing w:after="0" w:line="240" w:lineRule="auto"/>
        <w:jc w:val="center"/>
        <w:rPr>
          <w:rFonts w:ascii="Times New Roman" w:eastAsia="Times New Roman" w:hAnsi="Times New Roman"/>
          <w:lang w:eastAsia="ru-RU"/>
        </w:rPr>
      </w:pPr>
      <w:r w:rsidRPr="006A75C3">
        <w:rPr>
          <w:rFonts w:ascii="Times New Roman" w:eastAsia="Times New Roman" w:hAnsi="Times New Roman"/>
          <w:lang w:eastAsia="ru-RU"/>
        </w:rPr>
        <w:t>муниципальной программы</w:t>
      </w:r>
    </w:p>
    <w:p w:rsidR="005D0652" w:rsidRPr="006A75C3" w:rsidRDefault="005D0652" w:rsidP="005D0652">
      <w:pPr>
        <w:widowControl w:val="0"/>
        <w:autoSpaceDE w:val="0"/>
        <w:autoSpaceDN w:val="0"/>
        <w:spacing w:after="0" w:line="240" w:lineRule="auto"/>
        <w:ind w:firstLine="540"/>
        <w:jc w:val="both"/>
        <w:rPr>
          <w:rFonts w:ascii="Times New Roman" w:eastAsia="Times New Roman" w:hAnsi="Times New Roman"/>
          <w:lang w:eastAsia="ru-RU"/>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02" w:type="dxa"/>
          <w:left w:w="62" w:type="dxa"/>
          <w:bottom w:w="102" w:type="dxa"/>
          <w:right w:w="62" w:type="dxa"/>
        </w:tblCellMar>
        <w:tblLook w:val="04A0" w:firstRow="1" w:lastRow="0" w:firstColumn="1" w:lastColumn="0" w:noHBand="0" w:noVBand="1"/>
      </w:tblPr>
      <w:tblGrid>
        <w:gridCol w:w="378"/>
        <w:gridCol w:w="345"/>
        <w:gridCol w:w="491"/>
        <w:gridCol w:w="1216"/>
        <w:gridCol w:w="1213"/>
        <w:gridCol w:w="788"/>
        <w:gridCol w:w="972"/>
        <w:gridCol w:w="1199"/>
        <w:gridCol w:w="964"/>
        <w:gridCol w:w="955"/>
        <w:gridCol w:w="1430"/>
        <w:gridCol w:w="413"/>
        <w:gridCol w:w="437"/>
        <w:gridCol w:w="598"/>
        <w:gridCol w:w="937"/>
        <w:gridCol w:w="854"/>
        <w:gridCol w:w="1680"/>
      </w:tblGrid>
      <w:tr w:rsidR="005D0652" w:rsidRPr="006A75C3" w:rsidTr="006A75C3">
        <w:trPr>
          <w:jc w:val="center"/>
        </w:trPr>
        <w:tc>
          <w:tcPr>
            <w:tcW w:w="408" w:type="pct"/>
            <w:gridSpan w:val="3"/>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Код аналитической программной классификации</w:t>
            </w:r>
          </w:p>
        </w:tc>
        <w:tc>
          <w:tcPr>
            <w:tcW w:w="409" w:type="pct"/>
            <w:vMerge w:val="restar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Наименование подпрограммы, основного мероприятия, мероприятия</w:t>
            </w:r>
          </w:p>
        </w:tc>
        <w:tc>
          <w:tcPr>
            <w:tcW w:w="408" w:type="pct"/>
            <w:vMerge w:val="restar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Ответственный исполнитель подпрограммы, основного мероприятия, мероприятия</w:t>
            </w:r>
          </w:p>
        </w:tc>
        <w:tc>
          <w:tcPr>
            <w:tcW w:w="592" w:type="pct"/>
            <w:gridSpan w:val="2"/>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Срок выполнения</w:t>
            </w:r>
          </w:p>
        </w:tc>
        <w:tc>
          <w:tcPr>
            <w:tcW w:w="727" w:type="pct"/>
            <w:gridSpan w:val="2"/>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Расходы, тыс. рублей</w:t>
            </w:r>
          </w:p>
        </w:tc>
        <w:tc>
          <w:tcPr>
            <w:tcW w:w="321" w:type="pct"/>
            <w:vMerge w:val="restar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Отношение фактических расходов к оценке расходов, %</w:t>
            </w:r>
          </w:p>
        </w:tc>
        <w:tc>
          <w:tcPr>
            <w:tcW w:w="1283" w:type="pct"/>
            <w:gridSpan w:val="5"/>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Достижение ожидаемого непосредственного результата</w:t>
            </w:r>
          </w:p>
        </w:tc>
        <w:tc>
          <w:tcPr>
            <w:tcW w:w="287" w:type="pct"/>
            <w:vMerge w:val="restar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6A75C3">
              <w:rPr>
                <w:rFonts w:ascii="Times New Roman" w:eastAsia="Times New Roman" w:hAnsi="Times New Roman"/>
                <w:sz w:val="20"/>
                <w:szCs w:val="20"/>
                <w:lang w:eastAsia="ru-RU"/>
              </w:rPr>
              <w:t>Выполнено</w:t>
            </w:r>
            <w:proofErr w:type="gramEnd"/>
            <w:r w:rsidRPr="006A75C3">
              <w:rPr>
                <w:rFonts w:ascii="Times New Roman" w:eastAsia="Times New Roman" w:hAnsi="Times New Roman"/>
                <w:sz w:val="20"/>
                <w:szCs w:val="20"/>
                <w:lang w:eastAsia="ru-RU"/>
              </w:rPr>
              <w:t xml:space="preserve">/не выполнено мероприятие </w:t>
            </w:r>
            <w:hyperlink w:anchor="P2066" w:history="1">
              <w:r w:rsidRPr="006A75C3">
                <w:rPr>
                  <w:rFonts w:ascii="Times New Roman" w:eastAsia="Times New Roman" w:hAnsi="Times New Roman"/>
                  <w:sz w:val="20"/>
                  <w:szCs w:val="20"/>
                  <w:lang w:eastAsia="ru-RU"/>
                </w:rPr>
                <w:t>&lt;****&gt;</w:t>
              </w:r>
            </w:hyperlink>
          </w:p>
        </w:tc>
        <w:tc>
          <w:tcPr>
            <w:tcW w:w="565" w:type="pct"/>
            <w:vMerge w:val="restar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Причины невыполнения мероприятия, недостижения ожидаемого непосредственного результата</w:t>
            </w:r>
          </w:p>
        </w:tc>
      </w:tr>
      <w:tr w:rsidR="00ED09EE" w:rsidRPr="006A75C3" w:rsidTr="006A75C3">
        <w:trPr>
          <w:jc w:val="center"/>
        </w:trPr>
        <w:tc>
          <w:tcPr>
            <w:tcW w:w="12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МП</w:t>
            </w:r>
          </w:p>
        </w:tc>
        <w:tc>
          <w:tcPr>
            <w:tcW w:w="116"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Пп</w:t>
            </w:r>
          </w:p>
        </w:tc>
        <w:tc>
          <w:tcPr>
            <w:tcW w:w="16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ОМ М</w:t>
            </w:r>
          </w:p>
        </w:tc>
        <w:tc>
          <w:tcPr>
            <w:tcW w:w="409" w:type="pct"/>
            <w:vMerge/>
            <w:shd w:val="clear" w:color="auto" w:fill="FFFFFF"/>
          </w:tcPr>
          <w:p w:rsidR="005D0652" w:rsidRPr="006A75C3" w:rsidRDefault="005D0652" w:rsidP="005D0652">
            <w:pPr>
              <w:jc w:val="center"/>
              <w:rPr>
                <w:rFonts w:ascii="Times New Roman" w:hAnsi="Times New Roman"/>
                <w:sz w:val="20"/>
                <w:szCs w:val="20"/>
              </w:rPr>
            </w:pPr>
          </w:p>
        </w:tc>
        <w:tc>
          <w:tcPr>
            <w:tcW w:w="408" w:type="pct"/>
            <w:vMerge/>
            <w:shd w:val="clear" w:color="auto" w:fill="FFFFFF"/>
          </w:tcPr>
          <w:p w:rsidR="005D0652" w:rsidRPr="006A75C3" w:rsidRDefault="005D0652" w:rsidP="005D0652">
            <w:pPr>
              <w:jc w:val="center"/>
              <w:rPr>
                <w:rFonts w:ascii="Times New Roman" w:hAnsi="Times New Roman"/>
                <w:sz w:val="20"/>
                <w:szCs w:val="20"/>
              </w:rPr>
            </w:pPr>
          </w:p>
        </w:tc>
        <w:tc>
          <w:tcPr>
            <w:tcW w:w="26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плановый</w:t>
            </w:r>
          </w:p>
        </w:tc>
        <w:tc>
          <w:tcPr>
            <w:tcW w:w="32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фактический</w:t>
            </w:r>
          </w:p>
        </w:tc>
        <w:tc>
          <w:tcPr>
            <w:tcW w:w="403"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оценка расходов согласно муниципальной программе на отчетную дату</w:t>
            </w:r>
          </w:p>
        </w:tc>
        <w:tc>
          <w:tcPr>
            <w:tcW w:w="324"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фактические расходы на отчетную дату </w:t>
            </w:r>
            <w:hyperlink w:anchor="P2062" w:history="1">
              <w:r w:rsidRPr="006A75C3">
                <w:rPr>
                  <w:rFonts w:ascii="Times New Roman" w:eastAsia="Times New Roman" w:hAnsi="Times New Roman"/>
                  <w:sz w:val="20"/>
                  <w:szCs w:val="20"/>
                  <w:lang w:eastAsia="ru-RU"/>
                </w:rPr>
                <w:t>&lt;*&gt;</w:t>
              </w:r>
            </w:hyperlink>
          </w:p>
        </w:tc>
        <w:tc>
          <w:tcPr>
            <w:tcW w:w="321" w:type="pct"/>
            <w:vMerge/>
            <w:shd w:val="clear" w:color="auto" w:fill="FFFFFF"/>
          </w:tcPr>
          <w:p w:rsidR="005D0652" w:rsidRPr="006A75C3" w:rsidRDefault="005D0652" w:rsidP="005D0652">
            <w:pPr>
              <w:jc w:val="center"/>
              <w:rPr>
                <w:rFonts w:ascii="Times New Roman" w:hAnsi="Times New Roman"/>
                <w:sz w:val="20"/>
                <w:szCs w:val="20"/>
              </w:rPr>
            </w:pPr>
          </w:p>
        </w:tc>
        <w:tc>
          <w:tcPr>
            <w:tcW w:w="481"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наименование показателя ожидаемого непосредственного результата</w:t>
            </w:r>
          </w:p>
        </w:tc>
        <w:tc>
          <w:tcPr>
            <w:tcW w:w="139"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 изм.</w:t>
            </w:r>
          </w:p>
        </w:tc>
        <w:tc>
          <w:tcPr>
            <w:tcW w:w="14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план </w:t>
            </w:r>
            <w:hyperlink w:anchor="P2063" w:history="1">
              <w:r w:rsidRPr="006A75C3">
                <w:rPr>
                  <w:rFonts w:ascii="Times New Roman" w:eastAsia="Times New Roman" w:hAnsi="Times New Roman"/>
                  <w:sz w:val="20"/>
                  <w:szCs w:val="20"/>
                  <w:lang w:eastAsia="ru-RU"/>
                </w:rPr>
                <w:t>&lt;**&gt;</w:t>
              </w:r>
            </w:hyperlink>
          </w:p>
        </w:tc>
        <w:tc>
          <w:tcPr>
            <w:tcW w:w="201"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факт</w:t>
            </w:r>
          </w:p>
        </w:tc>
        <w:tc>
          <w:tcPr>
            <w:tcW w:w="31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 достижения </w:t>
            </w:r>
            <w:hyperlink w:anchor="P2064" w:history="1">
              <w:r w:rsidRPr="006A75C3">
                <w:rPr>
                  <w:rFonts w:ascii="Times New Roman" w:eastAsia="Times New Roman" w:hAnsi="Times New Roman"/>
                  <w:sz w:val="20"/>
                  <w:szCs w:val="20"/>
                  <w:lang w:eastAsia="ru-RU"/>
                </w:rPr>
                <w:t>&lt;***&gt;</w:t>
              </w:r>
            </w:hyperlink>
          </w:p>
        </w:tc>
        <w:tc>
          <w:tcPr>
            <w:tcW w:w="287" w:type="pct"/>
            <w:vMerge/>
            <w:shd w:val="clear" w:color="auto" w:fill="FFFFFF"/>
          </w:tcPr>
          <w:p w:rsidR="005D0652" w:rsidRPr="006A75C3" w:rsidRDefault="005D0652" w:rsidP="005D0652">
            <w:pPr>
              <w:jc w:val="center"/>
              <w:rPr>
                <w:rFonts w:ascii="Times New Roman" w:hAnsi="Times New Roman"/>
                <w:sz w:val="20"/>
                <w:szCs w:val="20"/>
              </w:rPr>
            </w:pPr>
          </w:p>
        </w:tc>
        <w:tc>
          <w:tcPr>
            <w:tcW w:w="565" w:type="pct"/>
            <w:vMerge/>
            <w:shd w:val="clear" w:color="auto" w:fill="FFFFFF"/>
          </w:tcPr>
          <w:p w:rsidR="005D0652" w:rsidRPr="006A75C3" w:rsidRDefault="005D0652" w:rsidP="005D0652">
            <w:pPr>
              <w:jc w:val="center"/>
              <w:rPr>
                <w:rFonts w:ascii="Times New Roman" w:hAnsi="Times New Roman"/>
                <w:sz w:val="20"/>
                <w:szCs w:val="20"/>
              </w:rPr>
            </w:pPr>
          </w:p>
        </w:tc>
      </w:tr>
      <w:tr w:rsidR="00ED09EE" w:rsidRPr="006A75C3" w:rsidTr="006A75C3">
        <w:trPr>
          <w:jc w:val="center"/>
        </w:trPr>
        <w:tc>
          <w:tcPr>
            <w:tcW w:w="12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16"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w:t>
            </w:r>
          </w:p>
        </w:tc>
        <w:tc>
          <w:tcPr>
            <w:tcW w:w="409"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408"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w:t>
            </w:r>
          </w:p>
        </w:tc>
        <w:tc>
          <w:tcPr>
            <w:tcW w:w="26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6</w:t>
            </w:r>
          </w:p>
        </w:tc>
        <w:tc>
          <w:tcPr>
            <w:tcW w:w="32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w:t>
            </w:r>
          </w:p>
        </w:tc>
        <w:tc>
          <w:tcPr>
            <w:tcW w:w="403"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w:t>
            </w:r>
          </w:p>
        </w:tc>
        <w:tc>
          <w:tcPr>
            <w:tcW w:w="324"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w:t>
            </w:r>
          </w:p>
        </w:tc>
        <w:tc>
          <w:tcPr>
            <w:tcW w:w="321"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w:t>
            </w:r>
          </w:p>
        </w:tc>
        <w:tc>
          <w:tcPr>
            <w:tcW w:w="481"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w:t>
            </w:r>
          </w:p>
        </w:tc>
        <w:tc>
          <w:tcPr>
            <w:tcW w:w="139"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12</w:t>
            </w:r>
          </w:p>
        </w:tc>
        <w:tc>
          <w:tcPr>
            <w:tcW w:w="14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13</w:t>
            </w:r>
          </w:p>
        </w:tc>
        <w:tc>
          <w:tcPr>
            <w:tcW w:w="201"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w:t>
            </w:r>
          </w:p>
        </w:tc>
        <w:tc>
          <w:tcPr>
            <w:tcW w:w="31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15</w:t>
            </w:r>
          </w:p>
        </w:tc>
        <w:tc>
          <w:tcPr>
            <w:tcW w:w="287"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16</w:t>
            </w:r>
          </w:p>
        </w:tc>
        <w:tc>
          <w:tcPr>
            <w:tcW w:w="56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17</w:t>
            </w:r>
          </w:p>
        </w:tc>
      </w:tr>
      <w:tr w:rsidR="005D0652" w:rsidRPr="006A75C3" w:rsidTr="006A75C3">
        <w:trPr>
          <w:jc w:val="center"/>
        </w:trPr>
        <w:tc>
          <w:tcPr>
            <w:tcW w:w="127"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592" w:type="pct"/>
            <w:gridSpan w:val="14"/>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Гармонизация межэтнических отношений и участие в профилактике правонарушений</w:t>
            </w:r>
          </w:p>
        </w:tc>
      </w:tr>
      <w:tr w:rsidR="005D0652" w:rsidRPr="006A75C3" w:rsidTr="006A75C3">
        <w:trPr>
          <w:jc w:val="center"/>
        </w:trPr>
        <w:tc>
          <w:tcPr>
            <w:tcW w:w="127"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0100000</w:t>
            </w:r>
          </w:p>
        </w:tc>
        <w:tc>
          <w:tcPr>
            <w:tcW w:w="4592" w:type="pct"/>
            <w:gridSpan w:val="14"/>
            <w:shd w:val="clear" w:color="auto" w:fill="FFFFFF"/>
          </w:tcPr>
          <w:p w:rsidR="005D0652" w:rsidRPr="006A75C3" w:rsidRDefault="00FC398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«Организация формирования законопослушного поведения граждан, устранение причин и условий совершения правонарушений и преступлений».</w:t>
            </w:r>
          </w:p>
        </w:tc>
      </w:tr>
      <w:tr w:rsidR="00ED09EE" w:rsidRPr="006A75C3" w:rsidTr="006A75C3">
        <w:trPr>
          <w:jc w:val="center"/>
        </w:trPr>
        <w:tc>
          <w:tcPr>
            <w:tcW w:w="127"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0100001</w:t>
            </w:r>
          </w:p>
        </w:tc>
        <w:tc>
          <w:tcPr>
            <w:tcW w:w="409" w:type="pct"/>
            <w:shd w:val="clear" w:color="auto" w:fill="FFFFFF"/>
          </w:tcPr>
          <w:p w:rsidR="005D0652" w:rsidRPr="006A75C3" w:rsidRDefault="00FC398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Организация и проведение заседаний Межведомственной комиссии по обеспечению профилактики правонарушений муниципального </w:t>
            </w:r>
            <w:r w:rsidRPr="006A75C3">
              <w:rPr>
                <w:rFonts w:ascii="Times New Roman" w:eastAsia="Times New Roman" w:hAnsi="Times New Roman"/>
                <w:sz w:val="20"/>
                <w:szCs w:val="20"/>
                <w:lang w:eastAsia="ru-RU"/>
              </w:rPr>
              <w:lastRenderedPageBreak/>
              <w:t>образования «Город Ижевск»</w:t>
            </w:r>
          </w:p>
        </w:tc>
        <w:tc>
          <w:tcPr>
            <w:tcW w:w="408" w:type="pct"/>
            <w:shd w:val="clear" w:color="auto" w:fill="FFFFFF"/>
          </w:tcPr>
          <w:p w:rsidR="005D0652" w:rsidRPr="006A75C3" w:rsidRDefault="0068790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Управление муниципальной милиции Администрации г. Ижевска</w:t>
            </w:r>
          </w:p>
        </w:tc>
        <w:tc>
          <w:tcPr>
            <w:tcW w:w="265" w:type="pct"/>
            <w:shd w:val="clear" w:color="auto" w:fill="FFFFFF"/>
          </w:tcPr>
          <w:p w:rsidR="005D0652" w:rsidRPr="006A75C3" w:rsidRDefault="00B17D77" w:rsidP="00B17D77">
            <w:pPr>
              <w:widowControl w:val="0"/>
              <w:autoSpaceDE w:val="0"/>
              <w:autoSpaceDN w:val="0"/>
              <w:spacing w:after="0" w:line="240" w:lineRule="auto"/>
              <w:ind w:left="-97" w:right="-90"/>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5D0652" w:rsidRPr="006A75C3" w:rsidRDefault="00A14D0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заседаний</w:t>
            </w:r>
          </w:p>
        </w:tc>
        <w:tc>
          <w:tcPr>
            <w:tcW w:w="139"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20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315"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ED09EE" w:rsidRPr="006A75C3" w:rsidTr="006A75C3">
        <w:trPr>
          <w:jc w:val="center"/>
        </w:trPr>
        <w:tc>
          <w:tcPr>
            <w:tcW w:w="127"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0100002</w:t>
            </w:r>
          </w:p>
        </w:tc>
        <w:tc>
          <w:tcPr>
            <w:tcW w:w="409" w:type="pct"/>
            <w:shd w:val="clear" w:color="auto" w:fill="FFFFFF"/>
          </w:tcPr>
          <w:p w:rsidR="005D0652" w:rsidRPr="006A75C3" w:rsidRDefault="00FC398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Организация и проведение заседаний </w:t>
            </w:r>
            <w:proofErr w:type="gramStart"/>
            <w:r w:rsidRPr="006A75C3">
              <w:rPr>
                <w:rFonts w:ascii="Times New Roman" w:eastAsia="Times New Roman" w:hAnsi="Times New Roman"/>
                <w:sz w:val="20"/>
                <w:szCs w:val="20"/>
                <w:lang w:eastAsia="ru-RU"/>
              </w:rPr>
              <w:t>Антитеррористической</w:t>
            </w:r>
            <w:proofErr w:type="gramEnd"/>
            <w:r w:rsidRPr="006A75C3">
              <w:rPr>
                <w:rFonts w:ascii="Times New Roman" w:eastAsia="Times New Roman" w:hAnsi="Times New Roman"/>
                <w:sz w:val="20"/>
                <w:szCs w:val="20"/>
                <w:lang w:eastAsia="ru-RU"/>
              </w:rPr>
              <w:t xml:space="preserve"> комиссий муниципального образования «Город Ижевск»</w:t>
            </w:r>
          </w:p>
        </w:tc>
        <w:tc>
          <w:tcPr>
            <w:tcW w:w="408"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муниципальной милиции Администрации г. Ижевска</w:t>
            </w:r>
          </w:p>
        </w:tc>
        <w:tc>
          <w:tcPr>
            <w:tcW w:w="265"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заседаний</w:t>
            </w:r>
          </w:p>
        </w:tc>
        <w:tc>
          <w:tcPr>
            <w:tcW w:w="139"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20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w:t>
            </w:r>
          </w:p>
        </w:tc>
        <w:tc>
          <w:tcPr>
            <w:tcW w:w="315"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125</w:t>
            </w:r>
          </w:p>
        </w:tc>
        <w:tc>
          <w:tcPr>
            <w:tcW w:w="287" w:type="pct"/>
            <w:shd w:val="clear" w:color="auto" w:fill="FFFFFF"/>
          </w:tcPr>
          <w:p w:rsidR="005D0652" w:rsidRPr="006A75C3" w:rsidRDefault="00297CD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w:t>
            </w:r>
            <w:r w:rsidR="004C31D4" w:rsidRPr="006A75C3">
              <w:rPr>
                <w:rFonts w:ascii="Times New Roman" w:eastAsia="Times New Roman" w:hAnsi="Times New Roman"/>
                <w:sz w:val="20"/>
                <w:szCs w:val="20"/>
                <w:lang w:eastAsia="ru-RU"/>
              </w:rPr>
              <w:t>ыполнено</w:t>
            </w: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ED09EE" w:rsidRPr="006A75C3" w:rsidTr="006A75C3">
        <w:trPr>
          <w:jc w:val="center"/>
        </w:trPr>
        <w:tc>
          <w:tcPr>
            <w:tcW w:w="127"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0100003</w:t>
            </w:r>
          </w:p>
        </w:tc>
        <w:tc>
          <w:tcPr>
            <w:tcW w:w="409" w:type="pct"/>
            <w:shd w:val="clear" w:color="auto" w:fill="FFFFFF"/>
          </w:tcPr>
          <w:p w:rsidR="005D0652" w:rsidRPr="006A75C3" w:rsidRDefault="00FC398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Организация и проведение общественно-политических и культурно-массовых мероприятий, посвященных Дню солидарности в борьбе с терроризмом (3 сентября)</w:t>
            </w:r>
          </w:p>
        </w:tc>
        <w:tc>
          <w:tcPr>
            <w:tcW w:w="408" w:type="pct"/>
            <w:shd w:val="clear" w:color="auto" w:fill="FFFFFF"/>
          </w:tcPr>
          <w:p w:rsidR="005D0652" w:rsidRPr="006A75C3" w:rsidRDefault="00FC398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муниципальной милиции Администрации г. Ижевска, соисполнители подпрограммы</w:t>
            </w:r>
          </w:p>
        </w:tc>
        <w:tc>
          <w:tcPr>
            <w:tcW w:w="265" w:type="pct"/>
            <w:shd w:val="clear" w:color="auto" w:fill="FFFFFF"/>
          </w:tcPr>
          <w:p w:rsidR="005D0652" w:rsidRPr="006A75C3" w:rsidRDefault="004C31D4" w:rsidP="004C31D4">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03.09.20</w:t>
            </w:r>
          </w:p>
        </w:tc>
        <w:tc>
          <w:tcPr>
            <w:tcW w:w="327"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03.09.20</w:t>
            </w:r>
          </w:p>
        </w:tc>
        <w:tc>
          <w:tcPr>
            <w:tcW w:w="403"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мероприятий</w:t>
            </w:r>
          </w:p>
        </w:tc>
        <w:tc>
          <w:tcPr>
            <w:tcW w:w="139" w:type="pct"/>
            <w:shd w:val="clear" w:color="auto" w:fill="FFFFFF"/>
          </w:tcPr>
          <w:p w:rsidR="005D0652" w:rsidRPr="006A75C3" w:rsidRDefault="004C31D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5D0652" w:rsidRPr="006A75C3" w:rsidRDefault="004C31D4" w:rsidP="00E650E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w:t>
            </w:r>
            <w:r w:rsidR="00E650E9" w:rsidRPr="006A75C3">
              <w:rPr>
                <w:rFonts w:ascii="Times New Roman" w:eastAsia="Times New Roman" w:hAnsi="Times New Roman"/>
                <w:sz w:val="20"/>
                <w:szCs w:val="20"/>
                <w:lang w:eastAsia="ru-RU"/>
              </w:rPr>
              <w:t>1</w:t>
            </w:r>
          </w:p>
        </w:tc>
        <w:tc>
          <w:tcPr>
            <w:tcW w:w="201" w:type="pct"/>
            <w:shd w:val="clear" w:color="auto" w:fill="FFFFFF"/>
          </w:tcPr>
          <w:p w:rsidR="005D0652" w:rsidRPr="006A75C3" w:rsidRDefault="00297CD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87</w:t>
            </w:r>
          </w:p>
        </w:tc>
        <w:tc>
          <w:tcPr>
            <w:tcW w:w="315" w:type="pct"/>
            <w:shd w:val="clear" w:color="auto" w:fill="FFFFFF"/>
          </w:tcPr>
          <w:p w:rsidR="005D0652" w:rsidRPr="006A75C3" w:rsidRDefault="00297CD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110</w:t>
            </w:r>
          </w:p>
        </w:tc>
        <w:tc>
          <w:tcPr>
            <w:tcW w:w="287" w:type="pct"/>
            <w:shd w:val="clear" w:color="auto" w:fill="FFFFFF"/>
          </w:tcPr>
          <w:p w:rsidR="005D0652" w:rsidRPr="006A75C3" w:rsidRDefault="00297CD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1F6703" w:rsidRPr="006A75C3" w:rsidTr="006A75C3">
        <w:trPr>
          <w:jc w:val="center"/>
        </w:trPr>
        <w:tc>
          <w:tcPr>
            <w:tcW w:w="127" w:type="pct"/>
            <w:vMerge w:val="restart"/>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vMerge w:val="restart"/>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vMerge w:val="restart"/>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0100004</w:t>
            </w:r>
          </w:p>
        </w:tc>
        <w:tc>
          <w:tcPr>
            <w:tcW w:w="409" w:type="pct"/>
            <w:vMerge w:val="restar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roofErr w:type="gramStart"/>
            <w:r w:rsidRPr="006A75C3">
              <w:rPr>
                <w:rFonts w:ascii="Times New Roman" w:eastAsia="Times New Roman" w:hAnsi="Times New Roman"/>
                <w:sz w:val="20"/>
                <w:szCs w:val="20"/>
                <w:lang w:eastAsia="ru-RU"/>
              </w:rPr>
              <w:t xml:space="preserve">Проведение адресной профилактической работы наиболее </w:t>
            </w:r>
            <w:r w:rsidRPr="006A75C3">
              <w:rPr>
                <w:rFonts w:ascii="Times New Roman" w:eastAsia="Times New Roman" w:hAnsi="Times New Roman"/>
                <w:sz w:val="20"/>
                <w:szCs w:val="20"/>
                <w:lang w:eastAsia="ru-RU"/>
              </w:rPr>
              <w:lastRenderedPageBreak/>
              <w:t>подверженных или уже попавших подвоздействие идеологии терроризма (молодежь, лица, получившие религиозное, преимущественно исламское, образование за рубежом, преступники, отбывшие (или отбывающие) наказание за террористическую (экстремистскую) деятельность, родственники членов бандподполья, либо пособников лиц, осуществляющих террристическую деятельность</w:t>
            </w:r>
            <w:proofErr w:type="gramEnd"/>
          </w:p>
        </w:tc>
        <w:tc>
          <w:tcPr>
            <w:tcW w:w="408"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Администрация </w:t>
            </w:r>
            <w:proofErr w:type="gramStart"/>
            <w:r w:rsidRPr="006A75C3">
              <w:rPr>
                <w:rFonts w:ascii="Times New Roman" w:eastAsia="Times New Roman" w:hAnsi="Times New Roman"/>
                <w:sz w:val="20"/>
                <w:szCs w:val="20"/>
                <w:lang w:eastAsia="ru-RU"/>
              </w:rPr>
              <w:t>Первомайский</w:t>
            </w:r>
            <w:proofErr w:type="gramEnd"/>
            <w:r w:rsidRPr="006A75C3">
              <w:rPr>
                <w:rFonts w:ascii="Times New Roman" w:eastAsia="Times New Roman" w:hAnsi="Times New Roman"/>
                <w:sz w:val="20"/>
                <w:szCs w:val="20"/>
                <w:lang w:eastAsia="ru-RU"/>
              </w:rPr>
              <w:t xml:space="preserve"> района</w:t>
            </w:r>
          </w:p>
        </w:tc>
        <w:tc>
          <w:tcPr>
            <w:tcW w:w="2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1F6703" w:rsidRPr="006A75C3" w:rsidRDefault="001F6703" w:rsidP="00A14D0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vMerge w:val="restar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адресных профилактических мероприятий</w:t>
            </w:r>
          </w:p>
        </w:tc>
        <w:tc>
          <w:tcPr>
            <w:tcW w:w="139"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1F6703" w:rsidRPr="006A75C3" w:rsidRDefault="00E650E9" w:rsidP="00E650E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w:t>
            </w:r>
          </w:p>
        </w:tc>
        <w:tc>
          <w:tcPr>
            <w:tcW w:w="201"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12</w:t>
            </w:r>
          </w:p>
        </w:tc>
        <w:tc>
          <w:tcPr>
            <w:tcW w:w="315"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120</w:t>
            </w:r>
          </w:p>
        </w:tc>
        <w:tc>
          <w:tcPr>
            <w:tcW w:w="287"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r>
      <w:tr w:rsidR="001F6703" w:rsidRPr="006A75C3" w:rsidTr="006A75C3">
        <w:trPr>
          <w:jc w:val="center"/>
        </w:trPr>
        <w:tc>
          <w:tcPr>
            <w:tcW w:w="127"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5"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9"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8"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Администрация </w:t>
            </w:r>
            <w:r w:rsidRPr="006A75C3">
              <w:rPr>
                <w:rFonts w:ascii="Times New Roman" w:eastAsia="Times New Roman" w:hAnsi="Times New Roman"/>
                <w:sz w:val="20"/>
                <w:szCs w:val="20"/>
                <w:lang w:eastAsia="ru-RU"/>
              </w:rPr>
              <w:lastRenderedPageBreak/>
              <w:t>Октябрьского района</w:t>
            </w:r>
          </w:p>
        </w:tc>
        <w:tc>
          <w:tcPr>
            <w:tcW w:w="2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01.01.20 -</w:t>
            </w:r>
            <w:r w:rsidRPr="006A75C3">
              <w:rPr>
                <w:rFonts w:ascii="Times New Roman" w:eastAsia="Times New Roman" w:hAnsi="Times New Roman"/>
                <w:sz w:val="20"/>
                <w:szCs w:val="20"/>
                <w:lang w:eastAsia="ru-RU"/>
              </w:rPr>
              <w:lastRenderedPageBreak/>
              <w:t>31.12.20</w:t>
            </w:r>
          </w:p>
        </w:tc>
        <w:tc>
          <w:tcPr>
            <w:tcW w:w="327"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01.01.20 -31.12.20</w:t>
            </w:r>
          </w:p>
        </w:tc>
        <w:tc>
          <w:tcPr>
            <w:tcW w:w="403"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1F6703" w:rsidRPr="006A75C3" w:rsidRDefault="00E650E9" w:rsidP="00E650E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w:t>
            </w:r>
          </w:p>
        </w:tc>
        <w:tc>
          <w:tcPr>
            <w:tcW w:w="201"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w:t>
            </w:r>
          </w:p>
        </w:tc>
        <w:tc>
          <w:tcPr>
            <w:tcW w:w="315"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125</w:t>
            </w:r>
          </w:p>
        </w:tc>
        <w:tc>
          <w:tcPr>
            <w:tcW w:w="287"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r>
      <w:tr w:rsidR="001F6703" w:rsidRPr="006A75C3" w:rsidTr="006A75C3">
        <w:trPr>
          <w:jc w:val="center"/>
        </w:trPr>
        <w:tc>
          <w:tcPr>
            <w:tcW w:w="127"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5"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9"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8"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Администрация Индустриального района</w:t>
            </w:r>
          </w:p>
        </w:tc>
        <w:tc>
          <w:tcPr>
            <w:tcW w:w="2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1F6703" w:rsidRPr="006A75C3" w:rsidRDefault="001F6703" w:rsidP="00E650E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r w:rsidR="00E650E9" w:rsidRPr="006A75C3">
              <w:rPr>
                <w:rFonts w:ascii="Times New Roman" w:eastAsia="Times New Roman" w:hAnsi="Times New Roman"/>
                <w:sz w:val="20"/>
                <w:szCs w:val="20"/>
                <w:lang w:eastAsia="ru-RU"/>
              </w:rPr>
              <w:t>1</w:t>
            </w:r>
          </w:p>
        </w:tc>
        <w:tc>
          <w:tcPr>
            <w:tcW w:w="201"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13</w:t>
            </w:r>
          </w:p>
        </w:tc>
        <w:tc>
          <w:tcPr>
            <w:tcW w:w="315"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108,3</w:t>
            </w:r>
          </w:p>
        </w:tc>
        <w:tc>
          <w:tcPr>
            <w:tcW w:w="287"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r>
      <w:tr w:rsidR="001F6703" w:rsidRPr="006A75C3" w:rsidTr="006A75C3">
        <w:trPr>
          <w:jc w:val="center"/>
        </w:trPr>
        <w:tc>
          <w:tcPr>
            <w:tcW w:w="127"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5"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9"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8"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Администрация Ленинского района</w:t>
            </w:r>
          </w:p>
        </w:tc>
        <w:tc>
          <w:tcPr>
            <w:tcW w:w="2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1F6703" w:rsidRPr="006A75C3" w:rsidRDefault="001F6703" w:rsidP="00A14D0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1F6703" w:rsidRPr="006A75C3" w:rsidRDefault="00E650E9" w:rsidP="00E650E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w:t>
            </w:r>
          </w:p>
        </w:tc>
        <w:tc>
          <w:tcPr>
            <w:tcW w:w="201"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w:t>
            </w:r>
          </w:p>
        </w:tc>
        <w:tc>
          <w:tcPr>
            <w:tcW w:w="315"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116</w:t>
            </w:r>
          </w:p>
        </w:tc>
        <w:tc>
          <w:tcPr>
            <w:tcW w:w="287"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r>
      <w:tr w:rsidR="001F6703" w:rsidRPr="006A75C3" w:rsidTr="006A75C3">
        <w:trPr>
          <w:jc w:val="center"/>
        </w:trPr>
        <w:tc>
          <w:tcPr>
            <w:tcW w:w="127"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16"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5" w:type="pct"/>
            <w:vMerge/>
            <w:shd w:val="clear" w:color="auto" w:fill="FFFFFF"/>
          </w:tcPr>
          <w:p w:rsidR="001F6703" w:rsidRPr="006A75C3" w:rsidRDefault="001F6703"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09"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8"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Администрация Устиновского района</w:t>
            </w:r>
          </w:p>
        </w:tc>
        <w:tc>
          <w:tcPr>
            <w:tcW w:w="2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vMerge/>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1F6703" w:rsidRPr="006A75C3" w:rsidRDefault="00E650E9" w:rsidP="00E650E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w:t>
            </w:r>
          </w:p>
        </w:tc>
        <w:tc>
          <w:tcPr>
            <w:tcW w:w="201"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w:t>
            </w:r>
          </w:p>
        </w:tc>
        <w:tc>
          <w:tcPr>
            <w:tcW w:w="315"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110</w:t>
            </w:r>
          </w:p>
        </w:tc>
        <w:tc>
          <w:tcPr>
            <w:tcW w:w="287" w:type="pct"/>
            <w:shd w:val="clear" w:color="auto" w:fill="FFFFFF"/>
          </w:tcPr>
          <w:p w:rsidR="001F6703" w:rsidRPr="006A75C3" w:rsidRDefault="001D2F8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1F6703"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p>
        </w:tc>
      </w:tr>
      <w:tr w:rsidR="00687908" w:rsidRPr="006A75C3" w:rsidTr="006A75C3">
        <w:trPr>
          <w:jc w:val="center"/>
        </w:trPr>
        <w:tc>
          <w:tcPr>
            <w:tcW w:w="127" w:type="pct"/>
            <w:shd w:val="clear" w:color="auto" w:fill="FFFFFF"/>
          </w:tcPr>
          <w:p w:rsidR="00687908"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687908"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687908"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w:t>
            </w:r>
            <w:r w:rsidRPr="006A75C3">
              <w:rPr>
                <w:rFonts w:ascii="Times New Roman" w:eastAsia="Times New Roman" w:hAnsi="Times New Roman"/>
                <w:sz w:val="20"/>
                <w:szCs w:val="20"/>
                <w:lang w:eastAsia="ru-RU"/>
              </w:rPr>
              <w:lastRenderedPageBreak/>
              <w:t>0005</w:t>
            </w:r>
          </w:p>
        </w:tc>
        <w:tc>
          <w:tcPr>
            <w:tcW w:w="409" w:type="pct"/>
            <w:shd w:val="clear" w:color="auto" w:fill="FFFFFF"/>
          </w:tcPr>
          <w:p w:rsidR="00687908" w:rsidRPr="006A75C3" w:rsidRDefault="0068790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Проведение </w:t>
            </w:r>
            <w:r w:rsidRPr="006A75C3">
              <w:rPr>
                <w:rFonts w:ascii="Times New Roman" w:eastAsia="Times New Roman" w:hAnsi="Times New Roman"/>
                <w:sz w:val="20"/>
                <w:szCs w:val="20"/>
                <w:lang w:eastAsia="ru-RU"/>
              </w:rPr>
              <w:lastRenderedPageBreak/>
              <w:t>первого этапа республиканского конкурса на звание "Лучший народный дружинник»</w:t>
            </w:r>
          </w:p>
        </w:tc>
        <w:tc>
          <w:tcPr>
            <w:tcW w:w="408" w:type="pct"/>
            <w:shd w:val="clear" w:color="auto" w:fill="FFFFFF"/>
          </w:tcPr>
          <w:p w:rsidR="00687908" w:rsidRPr="006A75C3" w:rsidRDefault="0068790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Управление </w:t>
            </w:r>
            <w:r w:rsidRPr="006A75C3">
              <w:rPr>
                <w:rFonts w:ascii="Times New Roman" w:eastAsia="Times New Roman" w:hAnsi="Times New Roman"/>
                <w:sz w:val="20"/>
                <w:szCs w:val="20"/>
                <w:lang w:eastAsia="ru-RU"/>
              </w:rPr>
              <w:lastRenderedPageBreak/>
              <w:t>муниципальной милиции Администрации г. Ижевска</w:t>
            </w:r>
          </w:p>
        </w:tc>
        <w:tc>
          <w:tcPr>
            <w:tcW w:w="265"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август </w:t>
            </w:r>
            <w:r w:rsidRPr="006A75C3">
              <w:rPr>
                <w:rFonts w:ascii="Times New Roman" w:eastAsia="Times New Roman" w:hAnsi="Times New Roman"/>
                <w:sz w:val="20"/>
                <w:szCs w:val="20"/>
                <w:lang w:eastAsia="ru-RU"/>
              </w:rPr>
              <w:lastRenderedPageBreak/>
              <w:t>2020</w:t>
            </w:r>
          </w:p>
        </w:tc>
        <w:tc>
          <w:tcPr>
            <w:tcW w:w="327"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август </w:t>
            </w:r>
            <w:r w:rsidRPr="006A75C3">
              <w:rPr>
                <w:rFonts w:ascii="Times New Roman" w:eastAsia="Times New Roman" w:hAnsi="Times New Roman"/>
                <w:sz w:val="20"/>
                <w:szCs w:val="20"/>
                <w:lang w:eastAsia="ru-RU"/>
              </w:rPr>
              <w:lastRenderedPageBreak/>
              <w:t>2020</w:t>
            </w:r>
          </w:p>
        </w:tc>
        <w:tc>
          <w:tcPr>
            <w:tcW w:w="403"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w:t>
            </w:r>
            <w:r w:rsidR="00A14D02" w:rsidRPr="006A75C3">
              <w:rPr>
                <w:rFonts w:ascii="Times New Roman" w:eastAsia="Times New Roman" w:hAnsi="Times New Roman"/>
                <w:sz w:val="20"/>
                <w:szCs w:val="20"/>
                <w:lang w:eastAsia="ru-RU"/>
              </w:rPr>
              <w:t>,00</w:t>
            </w:r>
          </w:p>
        </w:tc>
        <w:tc>
          <w:tcPr>
            <w:tcW w:w="324"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Количество </w:t>
            </w:r>
            <w:r w:rsidRPr="006A75C3">
              <w:rPr>
                <w:rFonts w:ascii="Times New Roman" w:eastAsia="Times New Roman" w:hAnsi="Times New Roman"/>
                <w:sz w:val="20"/>
                <w:szCs w:val="20"/>
                <w:lang w:eastAsia="ru-RU"/>
              </w:rPr>
              <w:lastRenderedPageBreak/>
              <w:t>направленных дружинников на второй этап республиканского конкурса «Лучший народный дружинник»</w:t>
            </w:r>
          </w:p>
        </w:tc>
        <w:tc>
          <w:tcPr>
            <w:tcW w:w="139"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Ед.</w:t>
            </w:r>
          </w:p>
        </w:tc>
        <w:tc>
          <w:tcPr>
            <w:tcW w:w="147"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201"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315"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50</w:t>
            </w:r>
          </w:p>
        </w:tc>
        <w:tc>
          <w:tcPr>
            <w:tcW w:w="287"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Не </w:t>
            </w:r>
            <w:r w:rsidRPr="006A75C3">
              <w:rPr>
                <w:rFonts w:ascii="Times New Roman" w:eastAsia="Times New Roman" w:hAnsi="Times New Roman"/>
                <w:sz w:val="20"/>
                <w:szCs w:val="20"/>
                <w:lang w:eastAsia="ru-RU"/>
              </w:rPr>
              <w:lastRenderedPageBreak/>
              <w:t>выполнен</w:t>
            </w:r>
          </w:p>
        </w:tc>
        <w:tc>
          <w:tcPr>
            <w:tcW w:w="565"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В связи с </w:t>
            </w:r>
            <w:r w:rsidRPr="006A75C3">
              <w:rPr>
                <w:rFonts w:ascii="Times New Roman" w:eastAsia="Times New Roman" w:hAnsi="Times New Roman"/>
                <w:sz w:val="20"/>
                <w:szCs w:val="20"/>
                <w:lang w:eastAsia="ru-RU"/>
              </w:rPr>
              <w:lastRenderedPageBreak/>
              <w:t>изменением порядка проведения конкурса</w:t>
            </w:r>
          </w:p>
        </w:tc>
      </w:tr>
      <w:tr w:rsidR="00687908" w:rsidRPr="006A75C3" w:rsidTr="006A75C3">
        <w:trPr>
          <w:jc w:val="center"/>
        </w:trPr>
        <w:tc>
          <w:tcPr>
            <w:tcW w:w="127" w:type="pct"/>
            <w:shd w:val="clear" w:color="auto" w:fill="FFFFFF"/>
          </w:tcPr>
          <w:p w:rsidR="00687908"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687908"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687908" w:rsidRPr="006A75C3" w:rsidRDefault="0068790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0100006</w:t>
            </w:r>
          </w:p>
        </w:tc>
        <w:tc>
          <w:tcPr>
            <w:tcW w:w="409" w:type="pct"/>
            <w:shd w:val="clear" w:color="auto" w:fill="FFFFFF"/>
          </w:tcPr>
          <w:p w:rsidR="00687908" w:rsidRPr="006A75C3" w:rsidRDefault="0068790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Организация и проведение заседаний городского Штаба добровольных народных дружин муниципального образования «Город Ижевск»</w:t>
            </w:r>
          </w:p>
        </w:tc>
        <w:tc>
          <w:tcPr>
            <w:tcW w:w="408" w:type="pct"/>
            <w:shd w:val="clear" w:color="auto" w:fill="FFFFFF"/>
          </w:tcPr>
          <w:p w:rsidR="00687908" w:rsidRPr="006A75C3" w:rsidRDefault="0068790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муниципальной милиции Администрации г. Ижевска</w:t>
            </w:r>
          </w:p>
        </w:tc>
        <w:tc>
          <w:tcPr>
            <w:tcW w:w="265"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заседаний</w:t>
            </w:r>
          </w:p>
        </w:tc>
        <w:tc>
          <w:tcPr>
            <w:tcW w:w="139"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201"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315"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687908" w:rsidRPr="006A75C3" w:rsidRDefault="001F670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w:t>
            </w:r>
          </w:p>
        </w:tc>
        <w:tc>
          <w:tcPr>
            <w:tcW w:w="565" w:type="pct"/>
            <w:shd w:val="clear" w:color="auto" w:fill="FFFFFF"/>
          </w:tcPr>
          <w:p w:rsidR="00687908" w:rsidRPr="006A75C3" w:rsidRDefault="00687908" w:rsidP="005D0652">
            <w:pPr>
              <w:widowControl w:val="0"/>
              <w:autoSpaceDE w:val="0"/>
              <w:autoSpaceDN w:val="0"/>
              <w:spacing w:after="0" w:line="240" w:lineRule="auto"/>
              <w:rPr>
                <w:rFonts w:ascii="Times New Roman" w:eastAsia="Times New Roman" w:hAnsi="Times New Roman"/>
                <w:sz w:val="20"/>
                <w:szCs w:val="20"/>
                <w:lang w:eastAsia="ru-RU"/>
              </w:rPr>
            </w:pPr>
          </w:p>
        </w:tc>
      </w:tr>
      <w:tr w:rsidR="00AB21A3" w:rsidRPr="006A75C3" w:rsidTr="006A75C3">
        <w:trPr>
          <w:jc w:val="center"/>
        </w:trPr>
        <w:tc>
          <w:tcPr>
            <w:tcW w:w="127" w:type="pct"/>
            <w:shd w:val="clear" w:color="auto" w:fill="FFFFFF"/>
          </w:tcPr>
          <w:p w:rsidR="00AB21A3" w:rsidRPr="006A75C3" w:rsidRDefault="00AB21A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AB21A3" w:rsidRPr="006A75C3" w:rsidRDefault="00AB21A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AB21A3" w:rsidRPr="006A75C3" w:rsidRDefault="00AB21A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0100007</w:t>
            </w:r>
          </w:p>
        </w:tc>
        <w:tc>
          <w:tcPr>
            <w:tcW w:w="409" w:type="pct"/>
            <w:shd w:val="clear" w:color="auto" w:fill="FFFFFF"/>
          </w:tcPr>
          <w:p w:rsidR="00AB21A3" w:rsidRPr="006A75C3" w:rsidRDefault="00AB21A3" w:rsidP="003D581A">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Организация и проведение межведомственных рейдов:</w:t>
            </w:r>
          </w:p>
          <w:p w:rsidR="00AB21A3" w:rsidRPr="006A75C3" w:rsidRDefault="00AB21A3" w:rsidP="003D581A">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 по местам массового пребывания несовершеннолетних в целях выявления и предупреждения фактов безнадзорности и </w:t>
            </w:r>
            <w:r w:rsidRPr="006A75C3">
              <w:rPr>
                <w:rFonts w:ascii="Times New Roman" w:hAnsi="Times New Roman"/>
                <w:sz w:val="20"/>
                <w:szCs w:val="20"/>
                <w:lang w:eastAsia="ru-RU"/>
              </w:rPr>
              <w:lastRenderedPageBreak/>
              <w:t>правонарушений несовершеннолетних;</w:t>
            </w:r>
          </w:p>
          <w:p w:rsidR="00AB21A3" w:rsidRPr="006A75C3" w:rsidRDefault="00AB21A3" w:rsidP="003D581A">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по выявлению и предупреждению фактов продажи несовершеннолетним табачной и алкогольной продукции;</w:t>
            </w:r>
          </w:p>
          <w:p w:rsidR="00AB21A3" w:rsidRPr="006A75C3" w:rsidRDefault="00AB21A3" w:rsidP="003D581A">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по месту жительства несовершеннолетних и семей с детьми, находящимися в социально опасном положении;</w:t>
            </w:r>
          </w:p>
          <w:p w:rsidR="00AB21A3" w:rsidRPr="006A75C3" w:rsidRDefault="00AB21A3" w:rsidP="003D581A">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по месту жительства несовершеннолетних, осужденных к мерам наказания, не связанным с лишением свободы</w:t>
            </w:r>
          </w:p>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8"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 xml:space="preserve">Управление по социальной поддержке населения, делам семьи, материнства и детства, Управление МВД России по городу Ижевску, Управление образования, </w:t>
            </w:r>
            <w:r w:rsidRPr="006A75C3">
              <w:rPr>
                <w:rFonts w:ascii="Times New Roman" w:hAnsi="Times New Roman"/>
                <w:sz w:val="20"/>
                <w:szCs w:val="20"/>
                <w:lang w:eastAsia="ru-RU"/>
              </w:rPr>
              <w:lastRenderedPageBreak/>
              <w:t xml:space="preserve">администрации районов города Ижевска </w:t>
            </w:r>
          </w:p>
        </w:tc>
        <w:tc>
          <w:tcPr>
            <w:tcW w:w="2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 xml:space="preserve">2020 - 2025 гг. </w:t>
            </w:r>
          </w:p>
        </w:tc>
        <w:tc>
          <w:tcPr>
            <w:tcW w:w="32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B21A3" w:rsidRPr="006A75C3" w:rsidRDefault="00AB21A3" w:rsidP="00581CB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AB21A3" w:rsidRPr="006A75C3" w:rsidRDefault="00AB21A3" w:rsidP="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межведомственных рейдов</w:t>
            </w:r>
          </w:p>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752</w:t>
            </w:r>
          </w:p>
        </w:tc>
        <w:tc>
          <w:tcPr>
            <w:tcW w:w="20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710</w:t>
            </w:r>
          </w:p>
        </w:tc>
        <w:tc>
          <w:tcPr>
            <w:tcW w:w="315"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94</w:t>
            </w:r>
          </w:p>
        </w:tc>
        <w:tc>
          <w:tcPr>
            <w:tcW w:w="28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AB21A3" w:rsidRPr="006A75C3" w:rsidRDefault="00AB21A3" w:rsidP="001D2F8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hAnsi="Times New Roman"/>
                <w:sz w:val="20"/>
                <w:szCs w:val="20"/>
              </w:rPr>
              <w:t>В связи эпидемиологической ситуацией и существующей угрозой распространения новой короновирусной инфекции на территории Удмуртской Республики в 2020 году</w:t>
            </w:r>
          </w:p>
        </w:tc>
      </w:tr>
      <w:tr w:rsidR="00AB21A3" w:rsidRPr="006A75C3" w:rsidTr="006A75C3">
        <w:trPr>
          <w:jc w:val="center"/>
        </w:trPr>
        <w:tc>
          <w:tcPr>
            <w:tcW w:w="127"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01</w:t>
            </w:r>
          </w:p>
        </w:tc>
        <w:tc>
          <w:tcPr>
            <w:tcW w:w="116"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0100008</w:t>
            </w:r>
          </w:p>
        </w:tc>
        <w:tc>
          <w:tcPr>
            <w:tcW w:w="409"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Организация и проведение </w:t>
            </w:r>
            <w:r w:rsidRPr="006A75C3">
              <w:rPr>
                <w:rFonts w:ascii="Times New Roman" w:hAnsi="Times New Roman"/>
                <w:sz w:val="20"/>
                <w:szCs w:val="20"/>
                <w:lang w:eastAsia="ru-RU"/>
              </w:rPr>
              <w:lastRenderedPageBreak/>
              <w:t>мероприятий в рамках реализации Положения о межведомственном взаимодействии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семьями и детьми, находящихся в социально опасном положении</w:t>
            </w:r>
          </w:p>
        </w:tc>
        <w:tc>
          <w:tcPr>
            <w:tcW w:w="408"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 xml:space="preserve">Управление по социальной </w:t>
            </w:r>
            <w:r w:rsidRPr="006A75C3">
              <w:rPr>
                <w:rFonts w:ascii="Times New Roman" w:hAnsi="Times New Roman"/>
                <w:sz w:val="20"/>
                <w:szCs w:val="20"/>
                <w:lang w:eastAsia="ru-RU"/>
              </w:rPr>
              <w:lastRenderedPageBreak/>
              <w:t>поддержке населения, делам семьи, материнства и детства, Управление МВД России по г. Ижевску, Управление по физической культуре, спорту и молодежной политике, Управление образования, администрации районов города Ижевска</w:t>
            </w:r>
          </w:p>
        </w:tc>
        <w:tc>
          <w:tcPr>
            <w:tcW w:w="2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2020 - 2025 гг.</w:t>
            </w:r>
          </w:p>
        </w:tc>
        <w:tc>
          <w:tcPr>
            <w:tcW w:w="32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B21A3" w:rsidRPr="006A75C3" w:rsidRDefault="00AB21A3" w:rsidP="00581CB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Количество семей, находящихся в </w:t>
            </w:r>
            <w:r w:rsidRPr="006A75C3">
              <w:rPr>
                <w:rFonts w:ascii="Times New Roman" w:hAnsi="Times New Roman"/>
                <w:sz w:val="20"/>
                <w:szCs w:val="20"/>
                <w:lang w:eastAsia="ru-RU"/>
              </w:rPr>
              <w:lastRenderedPageBreak/>
              <w:t>социально опасном положении, в отношении которых реализуются индивидуальные программы социальной реабилитации</w:t>
            </w:r>
          </w:p>
        </w:tc>
        <w:tc>
          <w:tcPr>
            <w:tcW w:w="139"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Ед.</w:t>
            </w:r>
          </w:p>
        </w:tc>
        <w:tc>
          <w:tcPr>
            <w:tcW w:w="14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391</w:t>
            </w:r>
          </w:p>
        </w:tc>
        <w:tc>
          <w:tcPr>
            <w:tcW w:w="20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391</w:t>
            </w:r>
          </w:p>
        </w:tc>
        <w:tc>
          <w:tcPr>
            <w:tcW w:w="315"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AB21A3" w:rsidRPr="006A75C3" w:rsidRDefault="00AB21A3" w:rsidP="001D2F89">
            <w:pPr>
              <w:widowControl w:val="0"/>
              <w:autoSpaceDE w:val="0"/>
              <w:autoSpaceDN w:val="0"/>
              <w:spacing w:after="0" w:line="240" w:lineRule="auto"/>
              <w:rPr>
                <w:rFonts w:ascii="Times New Roman" w:eastAsia="Times New Roman" w:hAnsi="Times New Roman"/>
                <w:sz w:val="20"/>
                <w:szCs w:val="20"/>
                <w:lang w:eastAsia="ru-RU"/>
              </w:rPr>
            </w:pPr>
          </w:p>
        </w:tc>
      </w:tr>
      <w:tr w:rsidR="00AB21A3" w:rsidRPr="006A75C3" w:rsidTr="006A75C3">
        <w:trPr>
          <w:jc w:val="center"/>
        </w:trPr>
        <w:tc>
          <w:tcPr>
            <w:tcW w:w="127"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01</w:t>
            </w:r>
          </w:p>
        </w:tc>
        <w:tc>
          <w:tcPr>
            <w:tcW w:w="116"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0100009</w:t>
            </w:r>
          </w:p>
        </w:tc>
        <w:tc>
          <w:tcPr>
            <w:tcW w:w="409"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Организация работы по подбору и закреплению общественных воспитателей за </w:t>
            </w:r>
            <w:r w:rsidRPr="006A75C3">
              <w:rPr>
                <w:rFonts w:ascii="Times New Roman" w:hAnsi="Times New Roman"/>
                <w:sz w:val="20"/>
                <w:szCs w:val="20"/>
                <w:lang w:eastAsia="ru-RU"/>
              </w:rPr>
              <w:lastRenderedPageBreak/>
              <w:t>несовершеннолетними, находящимися в социально опасном положении или в трудной жизненной ситуации</w:t>
            </w:r>
          </w:p>
        </w:tc>
        <w:tc>
          <w:tcPr>
            <w:tcW w:w="408"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 xml:space="preserve">Комиссии по делам несовершеннолетних и защите их прав муниципального образования </w:t>
            </w:r>
            <w:r w:rsidRPr="006A75C3">
              <w:rPr>
                <w:rFonts w:ascii="Times New Roman" w:hAnsi="Times New Roman"/>
                <w:sz w:val="20"/>
                <w:szCs w:val="20"/>
                <w:lang w:eastAsia="ru-RU"/>
              </w:rPr>
              <w:lastRenderedPageBreak/>
              <w:t>"Город Ижевск"</w:t>
            </w:r>
          </w:p>
        </w:tc>
        <w:tc>
          <w:tcPr>
            <w:tcW w:w="2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2020 - 2025 гг.</w:t>
            </w:r>
          </w:p>
        </w:tc>
        <w:tc>
          <w:tcPr>
            <w:tcW w:w="32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несовершеннолетних, за которыми закреплены общественные воспитатели</w:t>
            </w:r>
          </w:p>
        </w:tc>
        <w:tc>
          <w:tcPr>
            <w:tcW w:w="139"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Чел.</w:t>
            </w:r>
          </w:p>
        </w:tc>
        <w:tc>
          <w:tcPr>
            <w:tcW w:w="14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w:t>
            </w:r>
          </w:p>
        </w:tc>
        <w:tc>
          <w:tcPr>
            <w:tcW w:w="20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w:t>
            </w:r>
          </w:p>
        </w:tc>
        <w:tc>
          <w:tcPr>
            <w:tcW w:w="315"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AB21A3" w:rsidRPr="006A75C3" w:rsidRDefault="00AB21A3" w:rsidP="001D2F89">
            <w:pPr>
              <w:widowControl w:val="0"/>
              <w:autoSpaceDE w:val="0"/>
              <w:autoSpaceDN w:val="0"/>
              <w:spacing w:after="0" w:line="240" w:lineRule="auto"/>
              <w:rPr>
                <w:rFonts w:ascii="Times New Roman" w:eastAsia="Times New Roman" w:hAnsi="Times New Roman"/>
                <w:sz w:val="20"/>
                <w:szCs w:val="20"/>
                <w:lang w:eastAsia="ru-RU"/>
              </w:rPr>
            </w:pPr>
          </w:p>
        </w:tc>
      </w:tr>
      <w:tr w:rsidR="00AB21A3" w:rsidRPr="006A75C3" w:rsidTr="006A75C3">
        <w:trPr>
          <w:jc w:val="center"/>
        </w:trPr>
        <w:tc>
          <w:tcPr>
            <w:tcW w:w="127"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01</w:t>
            </w:r>
          </w:p>
        </w:tc>
        <w:tc>
          <w:tcPr>
            <w:tcW w:w="116"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0100010</w:t>
            </w:r>
          </w:p>
        </w:tc>
        <w:tc>
          <w:tcPr>
            <w:tcW w:w="409"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proofErr w:type="gramStart"/>
            <w:r w:rsidRPr="006A75C3">
              <w:rPr>
                <w:rFonts w:ascii="Times New Roman" w:hAnsi="Times New Roman"/>
                <w:sz w:val="20"/>
                <w:szCs w:val="20"/>
                <w:lang w:eastAsia="ru-RU"/>
              </w:rPr>
              <w:t xml:space="preserve">Организация и проведение мероприятий в рамках реализации Порядка взаимодействия учреждений уголовно-исполнительной системы и органов и учреждений системы профилактики безнадзорности и правонарушений несовершеннолетних при организации работы с несовершеннолетними, осужденными к мерам </w:t>
            </w:r>
            <w:r w:rsidRPr="006A75C3">
              <w:rPr>
                <w:rFonts w:ascii="Times New Roman" w:hAnsi="Times New Roman"/>
                <w:sz w:val="20"/>
                <w:szCs w:val="20"/>
                <w:lang w:eastAsia="ru-RU"/>
              </w:rPr>
              <w:lastRenderedPageBreak/>
              <w:t>наказания, не связанными с лишением свободы, несовершеннолетними, содержащимися под следствием и отбывающими наказание в виде лишения свободы, и несовершеннолетними, вернувшимися из учреждений уголовно-исполнительной системы</w:t>
            </w:r>
            <w:proofErr w:type="gramEnd"/>
          </w:p>
        </w:tc>
        <w:tc>
          <w:tcPr>
            <w:tcW w:w="408"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Управление по социальной поддержке населения, делам семьи, материнства и детства, Управление по физической культуре, спорту и молодежной политике, Управление МВД России по городу Ижевска, УФСИН России по УР, администрации районов города Ижевска</w:t>
            </w:r>
          </w:p>
        </w:tc>
        <w:tc>
          <w:tcPr>
            <w:tcW w:w="2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2020 - 2025 гг.</w:t>
            </w:r>
          </w:p>
        </w:tc>
        <w:tc>
          <w:tcPr>
            <w:tcW w:w="327"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proofErr w:type="gramStart"/>
            <w:r w:rsidRPr="006A75C3">
              <w:rPr>
                <w:rFonts w:ascii="Times New Roman" w:hAnsi="Times New Roman"/>
                <w:sz w:val="20"/>
                <w:szCs w:val="20"/>
                <w:lang w:eastAsia="ru-RU"/>
              </w:rPr>
              <w:t xml:space="preserve">Доля несовершеннолетних из числа освободившихся из учреждений уголовно-исполнительной системы либо вернувшихся из специальных учебно-воспитательных учреждений закрытого типа, охваченных мероприятиями в рамках реализации Порядка взаимодействия учреждений уголовно-исполнительной системы и органов и учреждений </w:t>
            </w:r>
            <w:r w:rsidRPr="006A75C3">
              <w:rPr>
                <w:rFonts w:ascii="Times New Roman" w:hAnsi="Times New Roman"/>
                <w:sz w:val="20"/>
                <w:szCs w:val="20"/>
                <w:lang w:eastAsia="ru-RU"/>
              </w:rPr>
              <w:lastRenderedPageBreak/>
              <w:t>системы профилактики безнадзорности и правонарушений несовершеннолетних при организации работы с несовершеннолетними, осужденными к мерам наказания, не связанными с лишением свободы, несовершеннолетними, содержащимися под следствием и отбывающими наказание в виде</w:t>
            </w:r>
            <w:proofErr w:type="gramEnd"/>
            <w:r w:rsidRPr="006A75C3">
              <w:rPr>
                <w:rFonts w:ascii="Times New Roman" w:hAnsi="Times New Roman"/>
                <w:sz w:val="20"/>
                <w:szCs w:val="20"/>
                <w:lang w:eastAsia="ru-RU"/>
              </w:rPr>
              <w:t xml:space="preserve"> лишения свободы, и несовершеннолетними, вернувшимися из учреждений уголовно-исполнительной системы</w:t>
            </w:r>
          </w:p>
        </w:tc>
        <w:tc>
          <w:tcPr>
            <w:tcW w:w="139"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w:t>
            </w:r>
          </w:p>
        </w:tc>
        <w:tc>
          <w:tcPr>
            <w:tcW w:w="14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0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80</w:t>
            </w:r>
          </w:p>
        </w:tc>
        <w:tc>
          <w:tcPr>
            <w:tcW w:w="315"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80</w:t>
            </w:r>
          </w:p>
        </w:tc>
        <w:tc>
          <w:tcPr>
            <w:tcW w:w="28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AB21A3" w:rsidRPr="006A75C3" w:rsidRDefault="00AB21A3" w:rsidP="001D2F8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hAnsi="Times New Roman"/>
                <w:sz w:val="20"/>
                <w:szCs w:val="20"/>
              </w:rPr>
              <w:t>В связи эпидемиологической ситуацией и существующей угрозой распространения новой короновирусной инфекции на территории Удмуртской Республики в 2020 году</w:t>
            </w:r>
          </w:p>
        </w:tc>
      </w:tr>
      <w:tr w:rsidR="00AB21A3" w:rsidRPr="006A75C3" w:rsidTr="006A75C3">
        <w:trPr>
          <w:jc w:val="center"/>
        </w:trPr>
        <w:tc>
          <w:tcPr>
            <w:tcW w:w="127"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01</w:t>
            </w:r>
          </w:p>
        </w:tc>
        <w:tc>
          <w:tcPr>
            <w:tcW w:w="116"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0100011</w:t>
            </w:r>
          </w:p>
        </w:tc>
        <w:tc>
          <w:tcPr>
            <w:tcW w:w="409"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proofErr w:type="gramStart"/>
            <w:r w:rsidRPr="006A75C3">
              <w:rPr>
                <w:rFonts w:ascii="Times New Roman" w:hAnsi="Times New Roman"/>
                <w:sz w:val="20"/>
                <w:szCs w:val="20"/>
                <w:lang w:eastAsia="ru-RU"/>
              </w:rPr>
              <w:t>Организация и проведение межведомственных профилактических мероприяти</w:t>
            </w:r>
            <w:r w:rsidRPr="006A75C3">
              <w:rPr>
                <w:rFonts w:ascii="Times New Roman" w:hAnsi="Times New Roman"/>
                <w:sz w:val="20"/>
                <w:szCs w:val="20"/>
                <w:lang w:eastAsia="ru-RU"/>
              </w:rPr>
              <w:lastRenderedPageBreak/>
              <w:t>й: акция охраны прав детства, акция "Каждого ребенка школьного возраста - за парту!", операция "Подросток - лето", акция "Первокурсник" и т.п.</w:t>
            </w:r>
            <w:proofErr w:type="gramEnd"/>
          </w:p>
        </w:tc>
        <w:tc>
          <w:tcPr>
            <w:tcW w:w="408"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 xml:space="preserve">Управление по социальной поддержке населения, делам семьи, материнства </w:t>
            </w:r>
            <w:r w:rsidRPr="006A75C3">
              <w:rPr>
                <w:rFonts w:ascii="Times New Roman" w:hAnsi="Times New Roman"/>
                <w:sz w:val="20"/>
                <w:szCs w:val="20"/>
                <w:lang w:eastAsia="ru-RU"/>
              </w:rPr>
              <w:lastRenderedPageBreak/>
              <w:t>и детства, Управление образования, Управление по физической культуре, спорту и молодежной политике, Управление по культуре и туризму, администрации районов города Ижевска</w:t>
            </w:r>
          </w:p>
        </w:tc>
        <w:tc>
          <w:tcPr>
            <w:tcW w:w="2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2020 - 2025 гг.</w:t>
            </w:r>
          </w:p>
        </w:tc>
        <w:tc>
          <w:tcPr>
            <w:tcW w:w="327"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лиц, принявших участие в мероприятиях</w:t>
            </w:r>
          </w:p>
        </w:tc>
        <w:tc>
          <w:tcPr>
            <w:tcW w:w="139"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Чел.</w:t>
            </w:r>
          </w:p>
        </w:tc>
        <w:tc>
          <w:tcPr>
            <w:tcW w:w="14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41300</w:t>
            </w:r>
          </w:p>
        </w:tc>
        <w:tc>
          <w:tcPr>
            <w:tcW w:w="20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38000</w:t>
            </w:r>
          </w:p>
        </w:tc>
        <w:tc>
          <w:tcPr>
            <w:tcW w:w="315"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92</w:t>
            </w:r>
          </w:p>
        </w:tc>
        <w:tc>
          <w:tcPr>
            <w:tcW w:w="28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AB21A3" w:rsidRPr="006A75C3" w:rsidRDefault="00AB21A3" w:rsidP="00AB21A3">
            <w:pPr>
              <w:spacing w:after="0" w:line="240" w:lineRule="auto"/>
              <w:rPr>
                <w:rFonts w:ascii="Times New Roman" w:eastAsia="Times New Roman" w:hAnsi="Times New Roman"/>
                <w:sz w:val="20"/>
                <w:szCs w:val="20"/>
                <w:lang w:eastAsia="ru-RU"/>
              </w:rPr>
            </w:pPr>
            <w:r w:rsidRPr="006A75C3">
              <w:rPr>
                <w:rFonts w:ascii="Times New Roman" w:hAnsi="Times New Roman"/>
                <w:sz w:val="20"/>
                <w:szCs w:val="20"/>
              </w:rPr>
              <w:t xml:space="preserve">В связи эпидемиологической ситуацией и существующей угрозой распространения новой короновирусной </w:t>
            </w:r>
            <w:r w:rsidRPr="006A75C3">
              <w:rPr>
                <w:rFonts w:ascii="Times New Roman" w:hAnsi="Times New Roman"/>
                <w:sz w:val="20"/>
                <w:szCs w:val="20"/>
              </w:rPr>
              <w:lastRenderedPageBreak/>
              <w:t>инфекции на территории Удмуртской Республики в 2020 году</w:t>
            </w:r>
          </w:p>
        </w:tc>
      </w:tr>
      <w:tr w:rsidR="00AB21A3" w:rsidRPr="006A75C3" w:rsidTr="006A75C3">
        <w:trPr>
          <w:jc w:val="center"/>
        </w:trPr>
        <w:tc>
          <w:tcPr>
            <w:tcW w:w="127"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01</w:t>
            </w:r>
          </w:p>
        </w:tc>
        <w:tc>
          <w:tcPr>
            <w:tcW w:w="116"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0100012</w:t>
            </w:r>
          </w:p>
        </w:tc>
        <w:tc>
          <w:tcPr>
            <w:tcW w:w="409"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Реализация социальных проектов по формированию законопослушного поведения несовершеннолетних, профилактике семейного неблагополучия, формированию ответственного родительства и пропаганде здорового образа </w:t>
            </w:r>
            <w:r w:rsidRPr="006A75C3">
              <w:rPr>
                <w:rFonts w:ascii="Times New Roman" w:hAnsi="Times New Roman"/>
                <w:sz w:val="20"/>
                <w:szCs w:val="20"/>
                <w:lang w:eastAsia="ru-RU"/>
              </w:rPr>
              <w:lastRenderedPageBreak/>
              <w:t>жизни семей с детьми</w:t>
            </w:r>
          </w:p>
        </w:tc>
        <w:tc>
          <w:tcPr>
            <w:tcW w:w="408"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Управление образования, Управление по физической культуре, спорту и молодежной политике, Управление по социальной поддержке населения, делам семьи, материнства и детства, администрации районов города Ижевска</w:t>
            </w:r>
          </w:p>
        </w:tc>
        <w:tc>
          <w:tcPr>
            <w:tcW w:w="265"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2020 - 2025 гг.</w:t>
            </w:r>
          </w:p>
        </w:tc>
        <w:tc>
          <w:tcPr>
            <w:tcW w:w="327"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AB21A3" w:rsidRPr="006A75C3" w:rsidRDefault="00AB21A3"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AB21A3" w:rsidRPr="006A75C3" w:rsidRDefault="00AB21A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реализованных проектов</w:t>
            </w:r>
          </w:p>
        </w:tc>
        <w:tc>
          <w:tcPr>
            <w:tcW w:w="139" w:type="pct"/>
            <w:shd w:val="clear" w:color="auto" w:fill="FFFFFF"/>
          </w:tcPr>
          <w:p w:rsidR="00AB21A3" w:rsidRPr="006A75C3" w:rsidRDefault="00AB21A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Ед.</w:t>
            </w:r>
          </w:p>
        </w:tc>
        <w:tc>
          <w:tcPr>
            <w:tcW w:w="14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6</w:t>
            </w:r>
          </w:p>
        </w:tc>
        <w:tc>
          <w:tcPr>
            <w:tcW w:w="201"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315"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67</w:t>
            </w:r>
          </w:p>
        </w:tc>
        <w:tc>
          <w:tcPr>
            <w:tcW w:w="287" w:type="pct"/>
            <w:shd w:val="clear" w:color="auto" w:fill="FFFFFF"/>
          </w:tcPr>
          <w:p w:rsidR="00AB21A3" w:rsidRPr="006A75C3" w:rsidRDefault="00AB21A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AB21A3" w:rsidRPr="006A75C3" w:rsidRDefault="00AB21A3" w:rsidP="00AB21A3">
            <w:pPr>
              <w:spacing w:after="0" w:line="240" w:lineRule="auto"/>
              <w:rPr>
                <w:rFonts w:ascii="Times New Roman" w:eastAsia="Times New Roman" w:hAnsi="Times New Roman"/>
                <w:sz w:val="20"/>
                <w:szCs w:val="20"/>
                <w:lang w:eastAsia="ru-RU"/>
              </w:rPr>
            </w:pPr>
            <w:r w:rsidRPr="006A75C3">
              <w:rPr>
                <w:rFonts w:ascii="Times New Roman" w:hAnsi="Times New Roman"/>
                <w:sz w:val="20"/>
                <w:szCs w:val="20"/>
              </w:rPr>
              <w:t>В связи эпидемиологической ситуацией и существующей угрозой распространения новой короновирусной инфекции на территории Удмуртской Республики в 2020 году</w:t>
            </w:r>
          </w:p>
        </w:tc>
      </w:tr>
      <w:tr w:rsidR="00A24760" w:rsidRPr="006A75C3" w:rsidTr="006A75C3">
        <w:trPr>
          <w:trHeight w:val="101"/>
          <w:jc w:val="center"/>
        </w:trPr>
        <w:tc>
          <w:tcPr>
            <w:tcW w:w="127" w:type="pct"/>
            <w:vMerge w:val="restar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 xml:space="preserve">01 </w:t>
            </w:r>
          </w:p>
        </w:tc>
        <w:tc>
          <w:tcPr>
            <w:tcW w:w="116" w:type="pct"/>
            <w:vMerge w:val="restar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 xml:space="preserve">1 </w:t>
            </w:r>
          </w:p>
        </w:tc>
        <w:tc>
          <w:tcPr>
            <w:tcW w:w="165" w:type="pct"/>
            <w:vMerge w:val="restar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 xml:space="preserve">01074800161920 </w:t>
            </w:r>
          </w:p>
        </w:tc>
        <w:tc>
          <w:tcPr>
            <w:tcW w:w="409"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Поддержка деятельности общественных объединений граждан правоохранительной направленности</w:t>
            </w:r>
          </w:p>
        </w:tc>
        <w:tc>
          <w:tcPr>
            <w:tcW w:w="408"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муниципальной милиции Администрации г. Ижевска</w:t>
            </w:r>
          </w:p>
        </w:tc>
        <w:tc>
          <w:tcPr>
            <w:tcW w:w="265"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A24760" w:rsidRPr="006A75C3" w:rsidRDefault="00A24760" w:rsidP="00581CB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100,00</w:t>
            </w:r>
          </w:p>
        </w:tc>
        <w:tc>
          <w:tcPr>
            <w:tcW w:w="324" w:type="pc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149,00</w:t>
            </w:r>
          </w:p>
        </w:tc>
        <w:tc>
          <w:tcPr>
            <w:tcW w:w="321"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86</w:t>
            </w:r>
          </w:p>
        </w:tc>
        <w:tc>
          <w:tcPr>
            <w:tcW w:w="481"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дружинников, состоящих в народной дружине</w:t>
            </w:r>
          </w:p>
        </w:tc>
        <w:tc>
          <w:tcPr>
            <w:tcW w:w="139"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215</w:t>
            </w:r>
          </w:p>
        </w:tc>
        <w:tc>
          <w:tcPr>
            <w:tcW w:w="201"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87</w:t>
            </w:r>
          </w:p>
        </w:tc>
        <w:tc>
          <w:tcPr>
            <w:tcW w:w="315"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41</w:t>
            </w:r>
          </w:p>
        </w:tc>
        <w:tc>
          <w:tcPr>
            <w:tcW w:w="287" w:type="pct"/>
            <w:vMerge w:val="restar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w:t>
            </w:r>
          </w:p>
        </w:tc>
        <w:tc>
          <w:tcPr>
            <w:tcW w:w="565" w:type="pct"/>
            <w:vMerge w:val="restart"/>
            <w:shd w:val="clear" w:color="auto" w:fill="FFFFFF"/>
          </w:tcPr>
          <w:p w:rsidR="00A24760" w:rsidRPr="006A75C3" w:rsidRDefault="00A24760" w:rsidP="001D2F8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Сокращение дружинников </w:t>
            </w:r>
          </w:p>
        </w:tc>
      </w:tr>
      <w:tr w:rsidR="00A24760" w:rsidRPr="006A75C3" w:rsidTr="006A75C3">
        <w:trPr>
          <w:trHeight w:val="1415"/>
          <w:jc w:val="center"/>
        </w:trPr>
        <w:tc>
          <w:tcPr>
            <w:tcW w:w="127" w:type="pct"/>
            <w:vMerge/>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p>
        </w:tc>
        <w:tc>
          <w:tcPr>
            <w:tcW w:w="116" w:type="pct"/>
            <w:vMerge/>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p>
        </w:tc>
        <w:tc>
          <w:tcPr>
            <w:tcW w:w="165" w:type="pct"/>
            <w:vMerge/>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p>
        </w:tc>
        <w:tc>
          <w:tcPr>
            <w:tcW w:w="409"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8"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65"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7"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3" w:type="pct"/>
            <w:shd w:val="clear" w:color="auto" w:fill="FFFFFF"/>
          </w:tcPr>
          <w:p w:rsidR="00A24760" w:rsidRPr="006A75C3" w:rsidRDefault="00A24760" w:rsidP="00581CB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500,00</w:t>
            </w:r>
          </w:p>
        </w:tc>
        <w:tc>
          <w:tcPr>
            <w:tcW w:w="324" w:type="pc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369,70</w:t>
            </w:r>
          </w:p>
        </w:tc>
        <w:tc>
          <w:tcPr>
            <w:tcW w:w="321"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201"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vMerge/>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vMerge/>
            <w:shd w:val="clear" w:color="auto" w:fill="FFFFFF"/>
          </w:tcPr>
          <w:p w:rsidR="00A24760" w:rsidRPr="006A75C3" w:rsidRDefault="00A24760" w:rsidP="001D2F89">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27" w:type="pct"/>
            <w:shd w:val="clear" w:color="auto" w:fill="FFFFFF"/>
          </w:tcPr>
          <w:p w:rsidR="005D0652" w:rsidRPr="006A75C3" w:rsidRDefault="0093231F"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5D0652"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65" w:type="pct"/>
            <w:shd w:val="clear" w:color="auto" w:fill="FFFFFF"/>
          </w:tcPr>
          <w:p w:rsidR="005D0652" w:rsidRPr="006A75C3" w:rsidRDefault="0093231F"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0200000</w:t>
            </w:r>
          </w:p>
        </w:tc>
        <w:tc>
          <w:tcPr>
            <w:tcW w:w="4592" w:type="pct"/>
            <w:gridSpan w:val="14"/>
            <w:shd w:val="clear" w:color="auto" w:fill="FFFFFF"/>
          </w:tcPr>
          <w:p w:rsidR="005D0652" w:rsidRPr="006A75C3" w:rsidRDefault="009323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Основное мероприятие «Организация защиты потенциальных объектов террористических посягательств (подведомственных учреждений), а также мест массового пребывания людей на основе </w:t>
            </w:r>
            <w:proofErr w:type="gramStart"/>
            <w:r w:rsidRPr="006A75C3">
              <w:rPr>
                <w:rFonts w:ascii="Times New Roman" w:eastAsia="Times New Roman" w:hAnsi="Times New Roman"/>
                <w:sz w:val="20"/>
                <w:szCs w:val="20"/>
                <w:lang w:eastAsia="ru-RU"/>
              </w:rPr>
              <w:t>реализации соответствующих требований постановлений Правительства Российской Федерации</w:t>
            </w:r>
            <w:proofErr w:type="gramEnd"/>
            <w:r w:rsidRPr="006A75C3">
              <w:rPr>
                <w:rFonts w:ascii="Times New Roman" w:eastAsia="Times New Roman" w:hAnsi="Times New Roman"/>
                <w:sz w:val="20"/>
                <w:szCs w:val="20"/>
                <w:lang w:eastAsia="ru-RU"/>
              </w:rPr>
              <w:t>»</w:t>
            </w:r>
          </w:p>
        </w:tc>
      </w:tr>
      <w:tr w:rsidR="00ED09EE" w:rsidRPr="006A75C3" w:rsidTr="006A75C3">
        <w:trPr>
          <w:jc w:val="center"/>
        </w:trPr>
        <w:tc>
          <w:tcPr>
            <w:tcW w:w="127" w:type="pct"/>
            <w:shd w:val="clear" w:color="auto" w:fill="FFFFFF"/>
          </w:tcPr>
          <w:p w:rsidR="005D0652" w:rsidRPr="006A75C3" w:rsidRDefault="0093231F"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93231F"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93231F"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0261980</w:t>
            </w:r>
          </w:p>
        </w:tc>
        <w:tc>
          <w:tcPr>
            <w:tcW w:w="409" w:type="pct"/>
            <w:shd w:val="clear" w:color="auto" w:fill="FFFFFF"/>
          </w:tcPr>
          <w:p w:rsidR="005D0652" w:rsidRPr="006A75C3" w:rsidRDefault="009323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Приобретение инженерно- технических сре</w:t>
            </w:r>
            <w:proofErr w:type="gramStart"/>
            <w:r w:rsidRPr="006A75C3">
              <w:rPr>
                <w:rFonts w:ascii="Times New Roman" w:eastAsia="Times New Roman" w:hAnsi="Times New Roman"/>
                <w:sz w:val="20"/>
                <w:szCs w:val="20"/>
                <w:lang w:eastAsia="ru-RU"/>
              </w:rPr>
              <w:t>дств  в п</w:t>
            </w:r>
            <w:proofErr w:type="gramEnd"/>
            <w:r w:rsidRPr="006A75C3">
              <w:rPr>
                <w:rFonts w:ascii="Times New Roman" w:eastAsia="Times New Roman" w:hAnsi="Times New Roman"/>
                <w:sz w:val="20"/>
                <w:szCs w:val="20"/>
                <w:lang w:eastAsia="ru-RU"/>
              </w:rPr>
              <w:t>одведомственные учреждения, места с массовым пребыванием людей (приобретение металлодетектеров, ограждений, систем видеонаблюдения, контроля доступа)</w:t>
            </w:r>
          </w:p>
        </w:tc>
        <w:tc>
          <w:tcPr>
            <w:tcW w:w="408" w:type="pct"/>
            <w:shd w:val="clear" w:color="auto" w:fill="FFFFFF"/>
          </w:tcPr>
          <w:p w:rsidR="005D0652" w:rsidRPr="006A75C3" w:rsidRDefault="009323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муниципальной милиции Администрации г. Ижевска</w:t>
            </w:r>
          </w:p>
        </w:tc>
        <w:tc>
          <w:tcPr>
            <w:tcW w:w="265" w:type="pct"/>
            <w:shd w:val="clear" w:color="auto" w:fill="FFFFFF"/>
          </w:tcPr>
          <w:p w:rsidR="005D0652" w:rsidRPr="006A75C3" w:rsidRDefault="009323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327" w:type="pct"/>
            <w:shd w:val="clear" w:color="auto" w:fill="FFFFFF"/>
          </w:tcPr>
          <w:p w:rsidR="005D0652" w:rsidRPr="006A75C3" w:rsidRDefault="009323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01.01.20 -31.12.20</w:t>
            </w:r>
          </w:p>
        </w:tc>
        <w:tc>
          <w:tcPr>
            <w:tcW w:w="403" w:type="pct"/>
            <w:shd w:val="clear" w:color="auto" w:fill="FFFFFF"/>
          </w:tcPr>
          <w:p w:rsidR="005D0652" w:rsidRPr="006A75C3" w:rsidRDefault="00FC334F" w:rsidP="0075191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r w:rsidR="00751918" w:rsidRPr="006A75C3">
              <w:rPr>
                <w:rFonts w:ascii="Times New Roman" w:eastAsia="Times New Roman" w:hAnsi="Times New Roman"/>
                <w:sz w:val="20"/>
                <w:szCs w:val="20"/>
                <w:lang w:eastAsia="ru-RU"/>
              </w:rPr>
              <w:t>51</w:t>
            </w:r>
            <w:r w:rsidR="00ED09EE" w:rsidRPr="006A75C3">
              <w:rPr>
                <w:rFonts w:ascii="Times New Roman" w:eastAsia="Times New Roman" w:hAnsi="Times New Roman"/>
                <w:sz w:val="20"/>
                <w:szCs w:val="20"/>
                <w:lang w:eastAsia="ru-RU"/>
              </w:rPr>
              <w:t>,00</w:t>
            </w:r>
          </w:p>
        </w:tc>
        <w:tc>
          <w:tcPr>
            <w:tcW w:w="324" w:type="pct"/>
            <w:shd w:val="clear" w:color="auto" w:fill="FFFFFF"/>
          </w:tcPr>
          <w:p w:rsidR="005D0652" w:rsidRPr="006A75C3" w:rsidRDefault="00ED09EE" w:rsidP="00ED09EE">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175,65</w:t>
            </w:r>
          </w:p>
        </w:tc>
        <w:tc>
          <w:tcPr>
            <w:tcW w:w="321" w:type="pct"/>
            <w:shd w:val="clear" w:color="auto" w:fill="FFFFFF"/>
          </w:tcPr>
          <w:p w:rsidR="005D0652" w:rsidRPr="006A75C3" w:rsidRDefault="00ED09EE" w:rsidP="00ED09EE">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87</w:t>
            </w:r>
          </w:p>
        </w:tc>
        <w:tc>
          <w:tcPr>
            <w:tcW w:w="481" w:type="pct"/>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приобретенных инженерно- технических средств</w:t>
            </w:r>
          </w:p>
        </w:tc>
        <w:tc>
          <w:tcPr>
            <w:tcW w:w="139" w:type="pct"/>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15</w:t>
            </w:r>
          </w:p>
        </w:tc>
        <w:tc>
          <w:tcPr>
            <w:tcW w:w="201" w:type="pct"/>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55</w:t>
            </w:r>
          </w:p>
        </w:tc>
        <w:tc>
          <w:tcPr>
            <w:tcW w:w="315" w:type="pct"/>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366</w:t>
            </w:r>
          </w:p>
        </w:tc>
        <w:tc>
          <w:tcPr>
            <w:tcW w:w="287" w:type="pct"/>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ED09EE" w:rsidRPr="006A75C3" w:rsidTr="006A75C3">
        <w:trPr>
          <w:jc w:val="center"/>
        </w:trPr>
        <w:tc>
          <w:tcPr>
            <w:tcW w:w="127" w:type="pct"/>
            <w:shd w:val="clear" w:color="auto" w:fill="FFFFFF"/>
          </w:tcPr>
          <w:p w:rsidR="005D0652" w:rsidRPr="006A75C3" w:rsidRDefault="00ED09EE"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5D0652" w:rsidRPr="006A75C3" w:rsidRDefault="00ED09EE"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D0652" w:rsidRPr="006A75C3" w:rsidRDefault="00ED09EE"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020</w:t>
            </w:r>
            <w:r w:rsidRPr="006A75C3">
              <w:rPr>
                <w:rFonts w:ascii="Times New Roman" w:eastAsia="Times New Roman" w:hAnsi="Times New Roman"/>
                <w:sz w:val="20"/>
                <w:szCs w:val="20"/>
                <w:lang w:eastAsia="ru-RU"/>
              </w:rPr>
              <w:lastRenderedPageBreak/>
              <w:t>0001</w:t>
            </w:r>
          </w:p>
        </w:tc>
        <w:tc>
          <w:tcPr>
            <w:tcW w:w="409"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Разработка   </w:t>
            </w:r>
            <w:r w:rsidRPr="006A75C3">
              <w:rPr>
                <w:rFonts w:ascii="Times New Roman" w:eastAsia="Times New Roman" w:hAnsi="Times New Roman"/>
                <w:sz w:val="20"/>
                <w:szCs w:val="20"/>
                <w:lang w:eastAsia="ru-RU"/>
              </w:rPr>
              <w:lastRenderedPageBreak/>
              <w:t>паспортов безопасности в подведомственных учреждениях, мест массового пребывания людей</w:t>
            </w:r>
          </w:p>
        </w:tc>
        <w:tc>
          <w:tcPr>
            <w:tcW w:w="408"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Управление </w:t>
            </w:r>
            <w:r w:rsidRPr="006A75C3">
              <w:rPr>
                <w:rFonts w:ascii="Times New Roman" w:eastAsia="Times New Roman" w:hAnsi="Times New Roman"/>
                <w:sz w:val="20"/>
                <w:szCs w:val="20"/>
                <w:lang w:eastAsia="ru-RU"/>
              </w:rPr>
              <w:lastRenderedPageBreak/>
              <w:t>муниципальной милиции Администрации г. Ижевска, соисполнители подпрограммы, имеющие подведомственные образовательные учреждения</w:t>
            </w:r>
          </w:p>
        </w:tc>
        <w:tc>
          <w:tcPr>
            <w:tcW w:w="265"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01.01.2</w:t>
            </w:r>
            <w:r w:rsidRPr="006A75C3">
              <w:rPr>
                <w:rFonts w:ascii="Times New Roman" w:eastAsia="Times New Roman" w:hAnsi="Times New Roman"/>
                <w:sz w:val="20"/>
                <w:szCs w:val="20"/>
                <w:lang w:eastAsia="ru-RU"/>
              </w:rPr>
              <w:lastRenderedPageBreak/>
              <w:t>0 -31.12.20</w:t>
            </w:r>
          </w:p>
        </w:tc>
        <w:tc>
          <w:tcPr>
            <w:tcW w:w="327"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01.01.20 -</w:t>
            </w:r>
            <w:r w:rsidRPr="006A75C3">
              <w:rPr>
                <w:rFonts w:ascii="Times New Roman" w:eastAsia="Times New Roman" w:hAnsi="Times New Roman"/>
                <w:sz w:val="20"/>
                <w:szCs w:val="20"/>
                <w:lang w:eastAsia="ru-RU"/>
              </w:rPr>
              <w:lastRenderedPageBreak/>
              <w:t>31.12.20</w:t>
            </w:r>
          </w:p>
        </w:tc>
        <w:tc>
          <w:tcPr>
            <w:tcW w:w="403"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w:t>
            </w:r>
            <w:r w:rsidR="00A14D02" w:rsidRPr="006A75C3">
              <w:rPr>
                <w:rFonts w:ascii="Times New Roman" w:eastAsia="Times New Roman" w:hAnsi="Times New Roman"/>
                <w:sz w:val="20"/>
                <w:szCs w:val="20"/>
                <w:lang w:eastAsia="ru-RU"/>
              </w:rPr>
              <w:t>,00</w:t>
            </w:r>
          </w:p>
        </w:tc>
        <w:tc>
          <w:tcPr>
            <w:tcW w:w="324"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Количество </w:t>
            </w:r>
            <w:r w:rsidRPr="006A75C3">
              <w:rPr>
                <w:rFonts w:ascii="Times New Roman" w:eastAsia="Times New Roman" w:hAnsi="Times New Roman"/>
                <w:sz w:val="20"/>
                <w:szCs w:val="20"/>
                <w:lang w:eastAsia="ru-RU"/>
              </w:rPr>
              <w:lastRenderedPageBreak/>
              <w:t>разработанных паспортов безопасности</w:t>
            </w:r>
          </w:p>
        </w:tc>
        <w:tc>
          <w:tcPr>
            <w:tcW w:w="139"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Ш</w:t>
            </w:r>
            <w:r w:rsidRPr="006A75C3">
              <w:rPr>
                <w:rFonts w:ascii="Times New Roman" w:eastAsia="Times New Roman" w:hAnsi="Times New Roman"/>
                <w:sz w:val="20"/>
                <w:szCs w:val="20"/>
                <w:lang w:eastAsia="ru-RU"/>
              </w:rPr>
              <w:lastRenderedPageBreak/>
              <w:t>т.</w:t>
            </w:r>
          </w:p>
        </w:tc>
        <w:tc>
          <w:tcPr>
            <w:tcW w:w="147" w:type="pct"/>
            <w:tcBorders>
              <w:bottom w:val="single" w:sz="4" w:space="0" w:color="auto"/>
            </w:tcBorders>
            <w:shd w:val="clear" w:color="auto" w:fill="FFFFFF"/>
          </w:tcPr>
          <w:p w:rsidR="005D0652" w:rsidRPr="006A75C3" w:rsidRDefault="00ED09EE" w:rsidP="008C7F0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3</w:t>
            </w:r>
            <w:r w:rsidR="008C7F06" w:rsidRPr="006A75C3">
              <w:rPr>
                <w:rFonts w:ascii="Times New Roman" w:eastAsia="Times New Roman" w:hAnsi="Times New Roman"/>
                <w:sz w:val="20"/>
                <w:szCs w:val="20"/>
                <w:lang w:eastAsia="ru-RU"/>
              </w:rPr>
              <w:t>69</w:t>
            </w:r>
          </w:p>
        </w:tc>
        <w:tc>
          <w:tcPr>
            <w:tcW w:w="201"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422</w:t>
            </w:r>
          </w:p>
        </w:tc>
        <w:tc>
          <w:tcPr>
            <w:tcW w:w="315"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107</w:t>
            </w:r>
          </w:p>
        </w:tc>
        <w:tc>
          <w:tcPr>
            <w:tcW w:w="287" w:type="pct"/>
            <w:tcBorders>
              <w:bottom w:val="single" w:sz="4" w:space="0" w:color="auto"/>
            </w:tcBorders>
            <w:shd w:val="clear" w:color="auto" w:fill="FFFFFF"/>
          </w:tcPr>
          <w:p w:rsidR="005D0652" w:rsidRPr="006A75C3" w:rsidRDefault="00ED09E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w:t>
            </w:r>
            <w:r w:rsidRPr="006A75C3">
              <w:rPr>
                <w:rFonts w:ascii="Times New Roman" w:eastAsia="Times New Roman" w:hAnsi="Times New Roman"/>
                <w:sz w:val="20"/>
                <w:szCs w:val="20"/>
                <w:lang w:eastAsia="ru-RU"/>
              </w:rPr>
              <w:lastRenderedPageBreak/>
              <w:t xml:space="preserve">ено </w:t>
            </w:r>
          </w:p>
        </w:tc>
        <w:tc>
          <w:tcPr>
            <w:tcW w:w="565" w:type="pct"/>
            <w:tcBorders>
              <w:bottom w:val="single" w:sz="4" w:space="0" w:color="auto"/>
            </w:tcBorders>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F933B4" w:rsidRPr="006A75C3" w:rsidTr="006A75C3">
        <w:trPr>
          <w:jc w:val="center"/>
        </w:trPr>
        <w:tc>
          <w:tcPr>
            <w:tcW w:w="127" w:type="pct"/>
            <w:shd w:val="clear" w:color="auto" w:fill="FFFFFF"/>
          </w:tcPr>
          <w:p w:rsidR="00F933B4" w:rsidRPr="006A75C3" w:rsidRDefault="00F933B4"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F933B4" w:rsidRPr="006A75C3" w:rsidRDefault="00F933B4"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F933B4" w:rsidRPr="006A75C3" w:rsidRDefault="00F933B4"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0300000</w:t>
            </w:r>
          </w:p>
        </w:tc>
        <w:tc>
          <w:tcPr>
            <w:tcW w:w="4592" w:type="pct"/>
            <w:gridSpan w:val="14"/>
            <w:tcBorders>
              <w:bottom w:val="single" w:sz="4" w:space="0" w:color="auto"/>
            </w:tcBorders>
            <w:shd w:val="clear" w:color="auto" w:fill="FFFFFF"/>
          </w:tcPr>
          <w:p w:rsidR="00F933B4" w:rsidRPr="006A75C3" w:rsidRDefault="00F933B4" w:rsidP="00F933B4">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«Содействие укреплению гражданского единства и гармонизации межнациональных отношений в муниципальном образовании «Город Ижевск»</w:t>
            </w:r>
          </w:p>
        </w:tc>
      </w:tr>
      <w:tr w:rsidR="00F933B4" w:rsidRPr="006A75C3" w:rsidTr="006A75C3">
        <w:trPr>
          <w:jc w:val="center"/>
        </w:trPr>
        <w:tc>
          <w:tcPr>
            <w:tcW w:w="127" w:type="pct"/>
            <w:shd w:val="clear" w:color="auto" w:fill="FFFFFF"/>
          </w:tcPr>
          <w:p w:rsidR="00F933B4" w:rsidRPr="006A75C3" w:rsidRDefault="0052366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F933B4" w:rsidRPr="006A75C3" w:rsidRDefault="0052366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F933B4" w:rsidRPr="006A75C3" w:rsidRDefault="0052366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0300001</w:t>
            </w:r>
          </w:p>
        </w:tc>
        <w:tc>
          <w:tcPr>
            <w:tcW w:w="409" w:type="pct"/>
            <w:tcBorders>
              <w:bottom w:val="single" w:sz="4" w:space="0" w:color="auto"/>
            </w:tcBorders>
            <w:shd w:val="clear" w:color="auto" w:fill="FFFFFF"/>
          </w:tcPr>
          <w:p w:rsidR="00F933B4" w:rsidRPr="006A75C3" w:rsidRDefault="00523663"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Организация и проведение заседаний Консультационного совета по межнациональным и межконфессиональным отношениям при Главе муниципального образования «Город Ижевск»</w:t>
            </w:r>
          </w:p>
        </w:tc>
        <w:tc>
          <w:tcPr>
            <w:tcW w:w="408" w:type="pct"/>
            <w:tcBorders>
              <w:bottom w:val="single" w:sz="4" w:space="0" w:color="auto"/>
            </w:tcBorders>
            <w:shd w:val="clear" w:color="auto" w:fill="FFFFFF"/>
          </w:tcPr>
          <w:p w:rsidR="00F933B4" w:rsidRPr="006A75C3" w:rsidRDefault="00523663"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по культуре и туризму Администрации г. Ижевска»</w:t>
            </w:r>
          </w:p>
        </w:tc>
        <w:tc>
          <w:tcPr>
            <w:tcW w:w="265"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F933B4" w:rsidRPr="006A75C3" w:rsidRDefault="00FA100C" w:rsidP="00FA100C">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заседаний Консультационного совета по межнациональным и межконфессиональным отношениям при Главе муниципального образования «Город Ижевск»</w:t>
            </w:r>
          </w:p>
        </w:tc>
        <w:tc>
          <w:tcPr>
            <w:tcW w:w="139"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201"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w:t>
            </w:r>
          </w:p>
        </w:tc>
        <w:tc>
          <w:tcPr>
            <w:tcW w:w="315" w:type="pct"/>
            <w:tcBorders>
              <w:bottom w:val="single" w:sz="4" w:space="0" w:color="auto"/>
            </w:tcBorders>
            <w:shd w:val="clear" w:color="auto" w:fill="FFFFFF"/>
          </w:tcPr>
          <w:p w:rsidR="00F933B4" w:rsidRPr="006A75C3" w:rsidRDefault="005236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75</w:t>
            </w:r>
          </w:p>
        </w:tc>
        <w:tc>
          <w:tcPr>
            <w:tcW w:w="287" w:type="pct"/>
            <w:tcBorders>
              <w:bottom w:val="single" w:sz="4" w:space="0" w:color="auto"/>
            </w:tcBorders>
            <w:shd w:val="clear" w:color="auto" w:fill="FFFFFF"/>
          </w:tcPr>
          <w:p w:rsidR="00F933B4" w:rsidRPr="006A75C3" w:rsidRDefault="00FA100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Не </w:t>
            </w:r>
            <w:r w:rsidR="00416E01"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F933B4" w:rsidRPr="006A75C3" w:rsidRDefault="00416E01" w:rsidP="00416E01">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 связи с неблагоприятной санитарно-эпидемиологической ситуацией на территории УР заседания проходили в заочном формате</w:t>
            </w:r>
          </w:p>
        </w:tc>
      </w:tr>
      <w:tr w:rsidR="00DD0907" w:rsidRPr="006A75C3" w:rsidTr="006A75C3">
        <w:trPr>
          <w:jc w:val="center"/>
        </w:trPr>
        <w:tc>
          <w:tcPr>
            <w:tcW w:w="127" w:type="pct"/>
            <w:shd w:val="clear" w:color="auto" w:fill="FFFFFF"/>
          </w:tcPr>
          <w:p w:rsidR="00DD0907" w:rsidRPr="006A75C3" w:rsidRDefault="00DD0907"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DD0907" w:rsidRPr="006A75C3" w:rsidRDefault="00DD0907"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DD0907" w:rsidRPr="006A75C3" w:rsidRDefault="00DD0907"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0300002</w:t>
            </w:r>
          </w:p>
        </w:tc>
        <w:tc>
          <w:tcPr>
            <w:tcW w:w="409" w:type="pct"/>
            <w:tcBorders>
              <w:bottom w:val="single" w:sz="4" w:space="0" w:color="auto"/>
            </w:tcBorders>
            <w:shd w:val="clear" w:color="auto" w:fill="FFFFFF"/>
          </w:tcPr>
          <w:p w:rsidR="00DD0907" w:rsidRPr="006A75C3" w:rsidRDefault="00DD0907"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Проведение государственных, </w:t>
            </w:r>
            <w:r w:rsidRPr="006A75C3">
              <w:rPr>
                <w:rFonts w:ascii="Times New Roman" w:eastAsia="Times New Roman" w:hAnsi="Times New Roman"/>
                <w:sz w:val="20"/>
                <w:szCs w:val="20"/>
                <w:lang w:eastAsia="ru-RU"/>
              </w:rPr>
              <w:lastRenderedPageBreak/>
              <w:t>республиканских и национальных праздников</w:t>
            </w:r>
          </w:p>
        </w:tc>
        <w:tc>
          <w:tcPr>
            <w:tcW w:w="408" w:type="pct"/>
            <w:tcBorders>
              <w:bottom w:val="single" w:sz="4" w:space="0" w:color="auto"/>
            </w:tcBorders>
            <w:shd w:val="clear" w:color="auto" w:fill="FFFFFF"/>
          </w:tcPr>
          <w:p w:rsidR="00DD0907" w:rsidRPr="006A75C3" w:rsidRDefault="00DD0907"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Управление по культуре и туризму </w:t>
            </w:r>
            <w:r w:rsidRPr="006A75C3">
              <w:rPr>
                <w:rFonts w:ascii="Times New Roman" w:eastAsia="Times New Roman" w:hAnsi="Times New Roman"/>
                <w:sz w:val="20"/>
                <w:szCs w:val="20"/>
                <w:lang w:eastAsia="ru-RU"/>
              </w:rPr>
              <w:lastRenderedPageBreak/>
              <w:t xml:space="preserve">Администрации г. Ижевска, соисполнители подпрограммы, имеющие подведомственные образовательные учреждения </w:t>
            </w:r>
          </w:p>
        </w:tc>
        <w:tc>
          <w:tcPr>
            <w:tcW w:w="265" w:type="pct"/>
            <w:tcBorders>
              <w:bottom w:val="single" w:sz="4" w:space="0" w:color="auto"/>
            </w:tcBorders>
            <w:shd w:val="clear" w:color="auto" w:fill="FFFFFF"/>
          </w:tcPr>
          <w:p w:rsidR="00DD0907" w:rsidRPr="006A75C3" w:rsidRDefault="00DD090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tcBorders>
              <w:bottom w:val="single" w:sz="4" w:space="0" w:color="auto"/>
            </w:tcBorders>
            <w:shd w:val="clear" w:color="auto" w:fill="FFFFFF"/>
          </w:tcPr>
          <w:p w:rsidR="00DD0907" w:rsidRPr="006A75C3" w:rsidRDefault="00DD090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DD090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tcBorders>
              <w:bottom w:val="single" w:sz="4" w:space="0" w:color="auto"/>
            </w:tcBorders>
            <w:shd w:val="clear" w:color="auto" w:fill="FFFFFF"/>
          </w:tcPr>
          <w:p w:rsidR="00DD090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tcBorders>
              <w:bottom w:val="single" w:sz="4" w:space="0" w:color="auto"/>
            </w:tcBorders>
            <w:shd w:val="clear" w:color="auto" w:fill="FFFFFF"/>
          </w:tcPr>
          <w:p w:rsidR="00DD090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DD0907" w:rsidRPr="006A75C3" w:rsidRDefault="0060297A" w:rsidP="0043661A">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мероприятий</w:t>
            </w:r>
          </w:p>
        </w:tc>
        <w:tc>
          <w:tcPr>
            <w:tcW w:w="139" w:type="pct"/>
            <w:tcBorders>
              <w:bottom w:val="single" w:sz="4" w:space="0" w:color="auto"/>
            </w:tcBorders>
            <w:shd w:val="clear" w:color="auto" w:fill="FFFFFF"/>
          </w:tcPr>
          <w:p w:rsidR="00DD0907" w:rsidRPr="006A75C3" w:rsidRDefault="0043661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tcBorders>
              <w:bottom w:val="single" w:sz="4" w:space="0" w:color="auto"/>
            </w:tcBorders>
            <w:shd w:val="clear" w:color="auto" w:fill="FFFFFF"/>
          </w:tcPr>
          <w:p w:rsidR="00DD0907" w:rsidRPr="006A75C3" w:rsidRDefault="0043661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16</w:t>
            </w:r>
          </w:p>
        </w:tc>
        <w:tc>
          <w:tcPr>
            <w:tcW w:w="201" w:type="pct"/>
            <w:tcBorders>
              <w:bottom w:val="single" w:sz="4" w:space="0" w:color="auto"/>
            </w:tcBorders>
            <w:shd w:val="clear" w:color="auto" w:fill="FFFFFF"/>
          </w:tcPr>
          <w:p w:rsidR="00DD0907" w:rsidRPr="006A75C3" w:rsidRDefault="00886D9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50</w:t>
            </w:r>
          </w:p>
        </w:tc>
        <w:tc>
          <w:tcPr>
            <w:tcW w:w="315" w:type="pct"/>
            <w:tcBorders>
              <w:bottom w:val="single" w:sz="4" w:space="0" w:color="auto"/>
            </w:tcBorders>
            <w:shd w:val="clear" w:color="auto" w:fill="FFFFFF"/>
          </w:tcPr>
          <w:p w:rsidR="00DD0907" w:rsidRPr="006A75C3" w:rsidRDefault="00886D9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312</w:t>
            </w:r>
          </w:p>
        </w:tc>
        <w:tc>
          <w:tcPr>
            <w:tcW w:w="287" w:type="pct"/>
            <w:tcBorders>
              <w:bottom w:val="single" w:sz="4" w:space="0" w:color="auto"/>
            </w:tcBorders>
            <w:shd w:val="clear" w:color="auto" w:fill="FFFFFF"/>
          </w:tcPr>
          <w:p w:rsidR="00DD0907" w:rsidRPr="006A75C3" w:rsidRDefault="0043661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DD0907" w:rsidRPr="006A75C3" w:rsidRDefault="00DD0907" w:rsidP="00416E01">
            <w:pPr>
              <w:widowControl w:val="0"/>
              <w:autoSpaceDE w:val="0"/>
              <w:autoSpaceDN w:val="0"/>
              <w:spacing w:after="0" w:line="240" w:lineRule="auto"/>
              <w:rPr>
                <w:rFonts w:ascii="Times New Roman" w:eastAsia="Times New Roman" w:hAnsi="Times New Roman"/>
                <w:sz w:val="20"/>
                <w:szCs w:val="20"/>
                <w:lang w:eastAsia="ru-RU"/>
              </w:rPr>
            </w:pPr>
          </w:p>
        </w:tc>
      </w:tr>
      <w:tr w:rsidR="00C80348" w:rsidRPr="006A75C3" w:rsidTr="006A75C3">
        <w:trPr>
          <w:jc w:val="center"/>
        </w:trPr>
        <w:tc>
          <w:tcPr>
            <w:tcW w:w="127" w:type="pct"/>
            <w:shd w:val="clear" w:color="auto" w:fill="FFFFFF"/>
          </w:tcPr>
          <w:p w:rsidR="00C80348" w:rsidRPr="006A75C3" w:rsidRDefault="00C8034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C80348" w:rsidRPr="006A75C3" w:rsidRDefault="00C80348" w:rsidP="00C80348">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C80348" w:rsidRPr="006A75C3" w:rsidRDefault="00C8034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0300003</w:t>
            </w:r>
          </w:p>
        </w:tc>
        <w:tc>
          <w:tcPr>
            <w:tcW w:w="409" w:type="pct"/>
            <w:tcBorders>
              <w:bottom w:val="single" w:sz="4" w:space="0" w:color="auto"/>
            </w:tcBorders>
            <w:shd w:val="clear" w:color="auto" w:fill="FFFFFF"/>
          </w:tcPr>
          <w:p w:rsidR="00C80348" w:rsidRPr="006A75C3" w:rsidRDefault="00C80348"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Организация и проведение мероприятий, направленных на повышение уровня этнокультурной компетентности граждан в сфере гармонизации межэтнических отношений</w:t>
            </w:r>
          </w:p>
        </w:tc>
        <w:tc>
          <w:tcPr>
            <w:tcW w:w="408" w:type="pct"/>
            <w:tcBorders>
              <w:bottom w:val="single" w:sz="4" w:space="0" w:color="auto"/>
            </w:tcBorders>
            <w:shd w:val="clear" w:color="auto" w:fill="FFFFFF"/>
          </w:tcPr>
          <w:p w:rsidR="00C80348" w:rsidRPr="006A75C3" w:rsidRDefault="00C80348" w:rsidP="00CC585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по культуре и туризму Администрации г. Ижевска, соисполнители подпрограммы в соответствии с полномочиями</w:t>
            </w:r>
          </w:p>
        </w:tc>
        <w:tc>
          <w:tcPr>
            <w:tcW w:w="265"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C80348"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tcBorders>
              <w:bottom w:val="single" w:sz="4" w:space="0" w:color="auto"/>
            </w:tcBorders>
            <w:shd w:val="clear" w:color="auto" w:fill="FFFFFF"/>
          </w:tcPr>
          <w:p w:rsidR="00C80348"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tcBorders>
              <w:bottom w:val="single" w:sz="4" w:space="0" w:color="auto"/>
            </w:tcBorders>
            <w:shd w:val="clear" w:color="auto" w:fill="FFFFFF"/>
          </w:tcPr>
          <w:p w:rsidR="00C80348"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C80348" w:rsidRPr="006A75C3" w:rsidRDefault="0060297A" w:rsidP="0043661A">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проведенных мероприятий</w:t>
            </w:r>
          </w:p>
        </w:tc>
        <w:tc>
          <w:tcPr>
            <w:tcW w:w="139"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73</w:t>
            </w:r>
          </w:p>
        </w:tc>
        <w:tc>
          <w:tcPr>
            <w:tcW w:w="201"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73</w:t>
            </w:r>
          </w:p>
        </w:tc>
        <w:tc>
          <w:tcPr>
            <w:tcW w:w="315"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tcBorders>
              <w:bottom w:val="single" w:sz="4" w:space="0" w:color="auto"/>
            </w:tcBorders>
            <w:shd w:val="clear" w:color="auto" w:fill="FFFFFF"/>
          </w:tcPr>
          <w:p w:rsidR="00C80348" w:rsidRPr="006A75C3" w:rsidRDefault="00CC585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C80348" w:rsidRPr="006A75C3" w:rsidRDefault="00C80348" w:rsidP="00416E01">
            <w:pPr>
              <w:widowControl w:val="0"/>
              <w:autoSpaceDE w:val="0"/>
              <w:autoSpaceDN w:val="0"/>
              <w:spacing w:after="0" w:line="240" w:lineRule="auto"/>
              <w:rPr>
                <w:rFonts w:ascii="Times New Roman" w:eastAsia="Times New Roman" w:hAnsi="Times New Roman"/>
                <w:sz w:val="20"/>
                <w:szCs w:val="20"/>
                <w:lang w:eastAsia="ru-RU"/>
              </w:rPr>
            </w:pPr>
          </w:p>
        </w:tc>
      </w:tr>
      <w:tr w:rsidR="00A24760" w:rsidRPr="006A75C3" w:rsidTr="006A75C3">
        <w:trPr>
          <w:jc w:val="center"/>
        </w:trPr>
        <w:tc>
          <w:tcPr>
            <w:tcW w:w="127" w:type="pc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w:t>
            </w:r>
          </w:p>
        </w:tc>
        <w:tc>
          <w:tcPr>
            <w:tcW w:w="116" w:type="pc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0300004</w:t>
            </w:r>
          </w:p>
        </w:tc>
        <w:tc>
          <w:tcPr>
            <w:tcW w:w="409"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Размещение в средствах массовой информации материалов на тему межнациональных и </w:t>
            </w:r>
            <w:r w:rsidRPr="006A75C3">
              <w:rPr>
                <w:rFonts w:ascii="Times New Roman" w:hAnsi="Times New Roman"/>
                <w:sz w:val="20"/>
                <w:szCs w:val="20"/>
                <w:lang w:eastAsia="ru-RU"/>
              </w:rPr>
              <w:lastRenderedPageBreak/>
              <w:t>межконфессиональных отношений</w:t>
            </w:r>
          </w:p>
        </w:tc>
        <w:tc>
          <w:tcPr>
            <w:tcW w:w="408"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Информационно-аналитическое управление Администрации г. Ижевска</w:t>
            </w:r>
          </w:p>
        </w:tc>
        <w:tc>
          <w:tcPr>
            <w:tcW w:w="265"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2020 - 2025 гг.</w:t>
            </w:r>
          </w:p>
        </w:tc>
        <w:tc>
          <w:tcPr>
            <w:tcW w:w="327"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размещенных материалов в СМИ и сети "Интернет"</w:t>
            </w:r>
          </w:p>
        </w:tc>
        <w:tc>
          <w:tcPr>
            <w:tcW w:w="139"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Ед.</w:t>
            </w:r>
          </w:p>
        </w:tc>
        <w:tc>
          <w:tcPr>
            <w:tcW w:w="147"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720</w:t>
            </w:r>
          </w:p>
        </w:tc>
        <w:tc>
          <w:tcPr>
            <w:tcW w:w="201"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764</w:t>
            </w:r>
          </w:p>
        </w:tc>
        <w:tc>
          <w:tcPr>
            <w:tcW w:w="315"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106</w:t>
            </w:r>
          </w:p>
        </w:tc>
        <w:tc>
          <w:tcPr>
            <w:tcW w:w="287"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A24760" w:rsidRPr="006A75C3" w:rsidRDefault="00A24760" w:rsidP="00416E01">
            <w:pPr>
              <w:widowControl w:val="0"/>
              <w:autoSpaceDE w:val="0"/>
              <w:autoSpaceDN w:val="0"/>
              <w:spacing w:after="0" w:line="240" w:lineRule="auto"/>
              <w:rPr>
                <w:rFonts w:ascii="Times New Roman" w:eastAsia="Times New Roman" w:hAnsi="Times New Roman"/>
                <w:sz w:val="20"/>
                <w:szCs w:val="20"/>
                <w:lang w:eastAsia="ru-RU"/>
              </w:rPr>
            </w:pPr>
          </w:p>
        </w:tc>
      </w:tr>
      <w:tr w:rsidR="005E2BB7" w:rsidRPr="006A75C3" w:rsidTr="006A75C3">
        <w:trPr>
          <w:jc w:val="center"/>
        </w:trPr>
        <w:tc>
          <w:tcPr>
            <w:tcW w:w="127" w:type="pct"/>
            <w:shd w:val="clear" w:color="auto" w:fill="FFFFFF"/>
          </w:tcPr>
          <w:p w:rsidR="005E2BB7" w:rsidRPr="006A75C3" w:rsidRDefault="005E2BB7"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5E2BB7" w:rsidRPr="006A75C3" w:rsidRDefault="005E2BB7" w:rsidP="00C80348">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5E2BB7" w:rsidRPr="006A75C3" w:rsidRDefault="005E2BB7"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0300005</w:t>
            </w:r>
          </w:p>
        </w:tc>
        <w:tc>
          <w:tcPr>
            <w:tcW w:w="409" w:type="pct"/>
            <w:tcBorders>
              <w:bottom w:val="single" w:sz="4" w:space="0" w:color="auto"/>
            </w:tcBorders>
            <w:shd w:val="clear" w:color="auto" w:fill="FFFFFF"/>
          </w:tcPr>
          <w:p w:rsidR="005E2BB7" w:rsidRPr="006A75C3" w:rsidRDefault="005E2BB7"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Содействие в подготовке проектов для участия в грантах и субсидиях, предоставляемых Министерством национальной политики УР в сфере гармонизации</w:t>
            </w:r>
            <w:r w:rsidR="009D6575" w:rsidRPr="006A75C3">
              <w:rPr>
                <w:rFonts w:ascii="Times New Roman" w:eastAsia="Times New Roman" w:hAnsi="Times New Roman"/>
                <w:sz w:val="20"/>
                <w:szCs w:val="20"/>
                <w:lang w:eastAsia="ru-RU"/>
              </w:rPr>
              <w:t xml:space="preserve"> межнациональных отношений.</w:t>
            </w:r>
          </w:p>
        </w:tc>
        <w:tc>
          <w:tcPr>
            <w:tcW w:w="408" w:type="pct"/>
            <w:tcBorders>
              <w:bottom w:val="single" w:sz="4" w:space="0" w:color="auto"/>
            </w:tcBorders>
            <w:shd w:val="clear" w:color="auto" w:fill="FFFFFF"/>
          </w:tcPr>
          <w:p w:rsidR="005E2BB7" w:rsidRPr="006A75C3" w:rsidRDefault="005E2BB7" w:rsidP="00CC585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по культуре и туризму Администрации г. Ижевска, соисполнители подпрограммы в соответствии с полномочиями</w:t>
            </w:r>
          </w:p>
        </w:tc>
        <w:tc>
          <w:tcPr>
            <w:tcW w:w="265" w:type="pct"/>
            <w:tcBorders>
              <w:bottom w:val="single" w:sz="4" w:space="0" w:color="auto"/>
            </w:tcBorders>
            <w:shd w:val="clear" w:color="auto" w:fill="FFFFFF"/>
          </w:tcPr>
          <w:p w:rsidR="005E2BB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tcBorders>
              <w:bottom w:val="single" w:sz="4" w:space="0" w:color="auto"/>
            </w:tcBorders>
            <w:shd w:val="clear" w:color="auto" w:fill="FFFFFF"/>
          </w:tcPr>
          <w:p w:rsidR="005E2BB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5E2BB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tcBorders>
              <w:bottom w:val="single" w:sz="4" w:space="0" w:color="auto"/>
            </w:tcBorders>
            <w:shd w:val="clear" w:color="auto" w:fill="FFFFFF"/>
          </w:tcPr>
          <w:p w:rsidR="005E2BB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tcBorders>
              <w:bottom w:val="single" w:sz="4" w:space="0" w:color="auto"/>
            </w:tcBorders>
            <w:shd w:val="clear" w:color="auto" w:fill="FFFFFF"/>
          </w:tcPr>
          <w:p w:rsidR="005E2BB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5E2BB7" w:rsidRPr="006A75C3" w:rsidRDefault="0060297A" w:rsidP="0043661A">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проектов участвующих в конкурсах на вручение грантов и субсидий Министерства национальной политики УР и др. конкурсах</w:t>
            </w:r>
          </w:p>
        </w:tc>
        <w:tc>
          <w:tcPr>
            <w:tcW w:w="139" w:type="pct"/>
            <w:tcBorders>
              <w:bottom w:val="single" w:sz="4" w:space="0" w:color="auto"/>
            </w:tcBorders>
            <w:shd w:val="clear" w:color="auto" w:fill="FFFFFF"/>
          </w:tcPr>
          <w:p w:rsidR="005E2BB7" w:rsidRPr="006A75C3" w:rsidRDefault="005E2BB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tcBorders>
              <w:bottom w:val="single" w:sz="4" w:space="0" w:color="auto"/>
            </w:tcBorders>
            <w:shd w:val="clear" w:color="auto" w:fill="FFFFFF"/>
          </w:tcPr>
          <w:p w:rsidR="005E2BB7" w:rsidRPr="006A75C3" w:rsidRDefault="00D4074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201" w:type="pct"/>
            <w:tcBorders>
              <w:bottom w:val="single" w:sz="4" w:space="0" w:color="auto"/>
            </w:tcBorders>
            <w:shd w:val="clear" w:color="auto" w:fill="FFFFFF"/>
          </w:tcPr>
          <w:p w:rsidR="005E2BB7" w:rsidRPr="006A75C3" w:rsidRDefault="00D4074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w:t>
            </w:r>
          </w:p>
        </w:tc>
        <w:tc>
          <w:tcPr>
            <w:tcW w:w="315" w:type="pct"/>
            <w:tcBorders>
              <w:bottom w:val="single" w:sz="4" w:space="0" w:color="auto"/>
            </w:tcBorders>
            <w:shd w:val="clear" w:color="auto" w:fill="FFFFFF"/>
          </w:tcPr>
          <w:p w:rsidR="005E2BB7" w:rsidRPr="006A75C3" w:rsidRDefault="00D4074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tcBorders>
              <w:bottom w:val="single" w:sz="4" w:space="0" w:color="auto"/>
            </w:tcBorders>
            <w:shd w:val="clear" w:color="auto" w:fill="FFFFFF"/>
          </w:tcPr>
          <w:p w:rsidR="005E2BB7" w:rsidRPr="006A75C3" w:rsidRDefault="00D4074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5E2BB7" w:rsidRPr="006A75C3" w:rsidRDefault="005E2BB7" w:rsidP="00416E01">
            <w:pPr>
              <w:widowControl w:val="0"/>
              <w:autoSpaceDE w:val="0"/>
              <w:autoSpaceDN w:val="0"/>
              <w:spacing w:after="0" w:line="240" w:lineRule="auto"/>
              <w:rPr>
                <w:rFonts w:ascii="Times New Roman" w:eastAsia="Times New Roman" w:hAnsi="Times New Roman"/>
                <w:sz w:val="20"/>
                <w:szCs w:val="20"/>
                <w:lang w:eastAsia="ru-RU"/>
              </w:rPr>
            </w:pPr>
          </w:p>
        </w:tc>
      </w:tr>
      <w:tr w:rsidR="009D6575" w:rsidRPr="006A75C3" w:rsidTr="006A75C3">
        <w:trPr>
          <w:jc w:val="center"/>
        </w:trPr>
        <w:tc>
          <w:tcPr>
            <w:tcW w:w="127" w:type="pct"/>
            <w:shd w:val="clear" w:color="auto" w:fill="FFFFFF"/>
          </w:tcPr>
          <w:p w:rsidR="009D6575" w:rsidRPr="006A75C3" w:rsidRDefault="009D6575"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9D6575" w:rsidRPr="006A75C3" w:rsidRDefault="009D6575" w:rsidP="00C80348">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165" w:type="pct"/>
            <w:shd w:val="clear" w:color="auto" w:fill="FFFFFF"/>
          </w:tcPr>
          <w:p w:rsidR="009D6575" w:rsidRPr="006A75C3" w:rsidRDefault="009D6575"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0300006</w:t>
            </w:r>
          </w:p>
        </w:tc>
        <w:tc>
          <w:tcPr>
            <w:tcW w:w="409" w:type="pct"/>
            <w:tcBorders>
              <w:bottom w:val="single" w:sz="4" w:space="0" w:color="auto"/>
            </w:tcBorders>
            <w:shd w:val="clear" w:color="auto" w:fill="FFFFFF"/>
          </w:tcPr>
          <w:p w:rsidR="009D6575" w:rsidRPr="006A75C3" w:rsidRDefault="009D6575" w:rsidP="0052366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Оказание содействия деятельности воскресных школ и курсов изучения родного языка</w:t>
            </w:r>
          </w:p>
        </w:tc>
        <w:tc>
          <w:tcPr>
            <w:tcW w:w="408" w:type="pct"/>
            <w:tcBorders>
              <w:bottom w:val="single" w:sz="4" w:space="0" w:color="auto"/>
            </w:tcBorders>
            <w:shd w:val="clear" w:color="auto" w:fill="FFFFFF"/>
          </w:tcPr>
          <w:p w:rsidR="009D6575" w:rsidRPr="006A75C3" w:rsidRDefault="009D6575" w:rsidP="00CC585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Соисполнители, имеющие подведомственные образовательные учреждения</w:t>
            </w:r>
          </w:p>
        </w:tc>
        <w:tc>
          <w:tcPr>
            <w:tcW w:w="265"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4"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9D6575" w:rsidRPr="006A75C3" w:rsidRDefault="0060297A" w:rsidP="0043661A">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воскресных школ и курсов изучения родного языка на территории муниципального образования «Город Ижевск»</w:t>
            </w:r>
          </w:p>
        </w:tc>
        <w:tc>
          <w:tcPr>
            <w:tcW w:w="139" w:type="pct"/>
            <w:tcBorders>
              <w:bottom w:val="single" w:sz="4" w:space="0" w:color="auto"/>
            </w:tcBorders>
            <w:shd w:val="clear" w:color="auto" w:fill="FFFFFF"/>
          </w:tcPr>
          <w:p w:rsidR="009D6575" w:rsidRPr="006A75C3" w:rsidRDefault="009D6575" w:rsidP="009D6575">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w:t>
            </w:r>
          </w:p>
        </w:tc>
        <w:tc>
          <w:tcPr>
            <w:tcW w:w="201"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16</w:t>
            </w:r>
          </w:p>
        </w:tc>
        <w:tc>
          <w:tcPr>
            <w:tcW w:w="315"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114</w:t>
            </w:r>
          </w:p>
        </w:tc>
        <w:tc>
          <w:tcPr>
            <w:tcW w:w="287" w:type="pct"/>
            <w:tcBorders>
              <w:bottom w:val="single" w:sz="4" w:space="0" w:color="auto"/>
            </w:tcBorders>
            <w:shd w:val="clear" w:color="auto" w:fill="FFFFFF"/>
          </w:tcPr>
          <w:p w:rsidR="009D6575" w:rsidRPr="006A75C3" w:rsidRDefault="009D6575"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9D6575" w:rsidRPr="006A75C3" w:rsidRDefault="009D6575" w:rsidP="00416E01">
            <w:pPr>
              <w:widowControl w:val="0"/>
              <w:autoSpaceDE w:val="0"/>
              <w:autoSpaceDN w:val="0"/>
              <w:spacing w:after="0" w:line="240" w:lineRule="auto"/>
              <w:rPr>
                <w:rFonts w:ascii="Times New Roman" w:eastAsia="Times New Roman" w:hAnsi="Times New Roman"/>
                <w:sz w:val="20"/>
                <w:szCs w:val="20"/>
                <w:lang w:eastAsia="ru-RU"/>
              </w:rPr>
            </w:pPr>
          </w:p>
        </w:tc>
      </w:tr>
      <w:tr w:rsidR="00A24760" w:rsidRPr="006A75C3" w:rsidTr="006A75C3">
        <w:trPr>
          <w:jc w:val="center"/>
        </w:trPr>
        <w:tc>
          <w:tcPr>
            <w:tcW w:w="127" w:type="pc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w:t>
            </w:r>
          </w:p>
        </w:tc>
        <w:tc>
          <w:tcPr>
            <w:tcW w:w="116" w:type="pc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w:t>
            </w:r>
          </w:p>
        </w:tc>
        <w:tc>
          <w:tcPr>
            <w:tcW w:w="165" w:type="pct"/>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0500002</w:t>
            </w:r>
          </w:p>
        </w:tc>
        <w:tc>
          <w:tcPr>
            <w:tcW w:w="409"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Создание условий для изучения удмуртского языка и иных миноритарных языков в </w:t>
            </w:r>
            <w:r w:rsidRPr="006A75C3">
              <w:rPr>
                <w:rFonts w:ascii="Times New Roman" w:hAnsi="Times New Roman"/>
                <w:sz w:val="20"/>
                <w:szCs w:val="20"/>
                <w:lang w:eastAsia="ru-RU"/>
              </w:rPr>
              <w:lastRenderedPageBreak/>
              <w:t>школах муниципального образования "Город Ижевск"</w:t>
            </w:r>
          </w:p>
        </w:tc>
        <w:tc>
          <w:tcPr>
            <w:tcW w:w="408"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Управление образования Администрации г. Ижевска</w:t>
            </w:r>
          </w:p>
        </w:tc>
        <w:tc>
          <w:tcPr>
            <w:tcW w:w="265"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2020 - 2025 гг.</w:t>
            </w:r>
          </w:p>
        </w:tc>
        <w:tc>
          <w:tcPr>
            <w:tcW w:w="327"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tcBorders>
              <w:bottom w:val="single" w:sz="4" w:space="0" w:color="auto"/>
            </w:tcBorders>
            <w:shd w:val="clear" w:color="auto" w:fill="FFFFFF"/>
          </w:tcPr>
          <w:p w:rsidR="00A24760" w:rsidRPr="006A75C3" w:rsidRDefault="00A24760"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tcBorders>
              <w:bottom w:val="single" w:sz="4" w:space="0" w:color="auto"/>
            </w:tcBorders>
            <w:shd w:val="clear" w:color="auto" w:fill="FFFFFF"/>
          </w:tcPr>
          <w:p w:rsidR="00A24760" w:rsidRPr="006A75C3" w:rsidRDefault="00A24760"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tcBorders>
              <w:bottom w:val="single" w:sz="4" w:space="0" w:color="auto"/>
            </w:tcBorders>
            <w:shd w:val="clear" w:color="auto" w:fill="FFFFFF"/>
          </w:tcPr>
          <w:p w:rsidR="00A24760" w:rsidRPr="006A75C3" w:rsidRDefault="00A24760"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Количество учащихся, изучающих удмуртский язык и иные миноритарные языки в школах </w:t>
            </w:r>
            <w:r w:rsidRPr="006A75C3">
              <w:rPr>
                <w:rFonts w:ascii="Times New Roman" w:hAnsi="Times New Roman"/>
                <w:sz w:val="20"/>
                <w:szCs w:val="20"/>
                <w:lang w:eastAsia="ru-RU"/>
              </w:rPr>
              <w:lastRenderedPageBreak/>
              <w:t>муниципального образования "Город Ижевск"</w:t>
            </w:r>
          </w:p>
        </w:tc>
        <w:tc>
          <w:tcPr>
            <w:tcW w:w="139" w:type="pct"/>
            <w:tcBorders>
              <w:bottom w:val="single" w:sz="4" w:space="0" w:color="auto"/>
            </w:tcBorders>
            <w:shd w:val="clear" w:color="auto" w:fill="FFFFFF"/>
          </w:tcPr>
          <w:p w:rsidR="00A24760" w:rsidRPr="006A75C3" w:rsidRDefault="00A24760">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Чел.</w:t>
            </w:r>
          </w:p>
        </w:tc>
        <w:tc>
          <w:tcPr>
            <w:tcW w:w="147"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2070</w:t>
            </w:r>
          </w:p>
        </w:tc>
        <w:tc>
          <w:tcPr>
            <w:tcW w:w="201"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2070</w:t>
            </w:r>
          </w:p>
        </w:tc>
        <w:tc>
          <w:tcPr>
            <w:tcW w:w="315"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tcBorders>
              <w:bottom w:val="single" w:sz="4" w:space="0" w:color="auto"/>
            </w:tcBorders>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tcBorders>
              <w:bottom w:val="single" w:sz="4" w:space="0" w:color="auto"/>
            </w:tcBorders>
            <w:shd w:val="clear" w:color="auto" w:fill="FFFFFF"/>
          </w:tcPr>
          <w:p w:rsidR="00A24760" w:rsidRPr="006A75C3" w:rsidRDefault="00A24760" w:rsidP="00416E01">
            <w:pPr>
              <w:widowControl w:val="0"/>
              <w:autoSpaceDE w:val="0"/>
              <w:autoSpaceDN w:val="0"/>
              <w:spacing w:after="0" w:line="240" w:lineRule="auto"/>
              <w:rPr>
                <w:rFonts w:ascii="Times New Roman" w:eastAsia="Times New Roman" w:hAnsi="Times New Roman"/>
                <w:sz w:val="20"/>
                <w:szCs w:val="20"/>
                <w:lang w:eastAsia="ru-RU"/>
              </w:rPr>
            </w:pPr>
          </w:p>
        </w:tc>
      </w:tr>
      <w:tr w:rsidR="00175E30" w:rsidRPr="006A75C3" w:rsidTr="006A75C3">
        <w:trPr>
          <w:trHeight w:val="279"/>
          <w:jc w:val="center"/>
        </w:trPr>
        <w:tc>
          <w:tcPr>
            <w:tcW w:w="127" w:type="pct"/>
            <w:shd w:val="clear" w:color="auto" w:fill="FFFFFF"/>
          </w:tcPr>
          <w:p w:rsidR="00175E30" w:rsidRPr="006A75C3" w:rsidRDefault="00175E30"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175E30" w:rsidRPr="006A75C3" w:rsidRDefault="00175E30"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tcBorders>
              <w:right w:val="single" w:sz="4" w:space="0" w:color="auto"/>
            </w:tcBorders>
            <w:shd w:val="clear" w:color="auto" w:fill="FFFFFF"/>
          </w:tcPr>
          <w:p w:rsidR="00175E30" w:rsidRPr="006A75C3" w:rsidRDefault="00175E30" w:rsidP="005D065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4592" w:type="pct"/>
            <w:gridSpan w:val="14"/>
            <w:tcBorders>
              <w:top w:val="single" w:sz="4" w:space="0" w:color="auto"/>
              <w:left w:val="single" w:sz="4" w:space="0" w:color="auto"/>
              <w:bottom w:val="single" w:sz="4" w:space="0" w:color="auto"/>
              <w:right w:val="single" w:sz="4" w:space="0" w:color="auto"/>
            </w:tcBorders>
            <w:shd w:val="clear" w:color="auto" w:fill="FFFFFF"/>
          </w:tcPr>
          <w:p w:rsidR="00175E30" w:rsidRPr="006A75C3" w:rsidRDefault="00175E30" w:rsidP="00370C8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w:t>
            </w:r>
            <w:r w:rsidR="00370C88" w:rsidRPr="006A75C3">
              <w:rPr>
                <w:rFonts w:ascii="Times New Roman" w:eastAsia="Times New Roman" w:hAnsi="Times New Roman"/>
                <w:sz w:val="20"/>
                <w:szCs w:val="20"/>
                <w:lang w:eastAsia="ru-RU"/>
              </w:rPr>
              <w:t>пп</w:t>
            </w:r>
            <w:r w:rsidRPr="006A75C3">
              <w:rPr>
                <w:rFonts w:ascii="Times New Roman" w:eastAsia="Times New Roman" w:hAnsi="Times New Roman"/>
                <w:sz w:val="20"/>
                <w:szCs w:val="20"/>
                <w:lang w:eastAsia="ru-RU"/>
              </w:rPr>
              <w:t>аратно-программного комплекса «Безопасный город»</w:t>
            </w:r>
            <w:r w:rsidR="00A34C41" w:rsidRPr="006A75C3">
              <w:rPr>
                <w:rFonts w:ascii="Times New Roman" w:eastAsia="Times New Roman" w:hAnsi="Times New Roman"/>
                <w:sz w:val="20"/>
                <w:szCs w:val="20"/>
                <w:lang w:eastAsia="ru-RU"/>
              </w:rPr>
              <w:t>, противопожарная защита муниципальных объектов».</w:t>
            </w:r>
            <w:r w:rsidRPr="006A75C3">
              <w:rPr>
                <w:rFonts w:ascii="Times New Roman" w:eastAsia="Times New Roman" w:hAnsi="Times New Roman"/>
                <w:sz w:val="20"/>
                <w:szCs w:val="20"/>
                <w:lang w:eastAsia="ru-RU"/>
              </w:rPr>
              <w:t xml:space="preserve"> </w:t>
            </w:r>
          </w:p>
        </w:tc>
      </w:tr>
      <w:tr w:rsidR="00A34C41" w:rsidRPr="006A75C3" w:rsidTr="006A75C3">
        <w:trPr>
          <w:jc w:val="center"/>
        </w:trPr>
        <w:tc>
          <w:tcPr>
            <w:tcW w:w="127" w:type="pct"/>
            <w:shd w:val="clear" w:color="auto" w:fill="FFFFFF"/>
          </w:tcPr>
          <w:p w:rsidR="00A34C41" w:rsidRPr="006A75C3" w:rsidRDefault="00A34C41"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A34C41" w:rsidRPr="006A75C3" w:rsidRDefault="00A34C41"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A34C41" w:rsidRPr="006A75C3" w:rsidRDefault="00A34C41"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0100000</w:t>
            </w:r>
          </w:p>
        </w:tc>
        <w:tc>
          <w:tcPr>
            <w:tcW w:w="4592" w:type="pct"/>
            <w:gridSpan w:val="14"/>
            <w:tcBorders>
              <w:top w:val="single" w:sz="4" w:space="0" w:color="auto"/>
            </w:tcBorders>
            <w:shd w:val="clear" w:color="auto" w:fill="FFFFFF"/>
          </w:tcPr>
          <w:p w:rsidR="00A34C41" w:rsidRPr="006A75C3" w:rsidRDefault="00A34C41" w:rsidP="00370C8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Основное мероприятие: </w:t>
            </w:r>
            <w:r w:rsidR="00370C88" w:rsidRPr="006A75C3">
              <w:rPr>
                <w:rFonts w:ascii="Times New Roman" w:eastAsia="Times New Roman" w:hAnsi="Times New Roman"/>
                <w:sz w:val="20"/>
                <w:szCs w:val="20"/>
                <w:lang w:eastAsia="ru-RU"/>
              </w:rPr>
              <w:t>«Развитие гражданской обороны, защиты населения и территорий от чрезвычайных ситуаций»</w:t>
            </w:r>
          </w:p>
        </w:tc>
      </w:tr>
      <w:tr w:rsidR="00175E30" w:rsidRPr="006A75C3" w:rsidTr="006A75C3">
        <w:trPr>
          <w:jc w:val="center"/>
        </w:trPr>
        <w:tc>
          <w:tcPr>
            <w:tcW w:w="127" w:type="pct"/>
            <w:shd w:val="clear" w:color="auto" w:fill="FFFFFF"/>
          </w:tcPr>
          <w:p w:rsidR="00175E30" w:rsidRPr="006A75C3" w:rsidRDefault="00D1609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175E30" w:rsidRPr="006A75C3" w:rsidRDefault="00D1609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175E30" w:rsidRPr="006A75C3" w:rsidRDefault="00D1609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0161900</w:t>
            </w:r>
          </w:p>
        </w:tc>
        <w:tc>
          <w:tcPr>
            <w:tcW w:w="409" w:type="pct"/>
            <w:shd w:val="clear" w:color="auto" w:fill="FFFFFF"/>
          </w:tcPr>
          <w:p w:rsidR="00175E30" w:rsidRPr="006A75C3" w:rsidRDefault="00D1609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Мероприятия в сфере гражданской обороны, защиты населения и территорий от чрезвычайных ситуаций</w:t>
            </w:r>
          </w:p>
        </w:tc>
        <w:tc>
          <w:tcPr>
            <w:tcW w:w="408" w:type="pct"/>
            <w:shd w:val="clear" w:color="auto" w:fill="FFFFFF"/>
          </w:tcPr>
          <w:p w:rsidR="00175E30" w:rsidRPr="006A75C3" w:rsidRDefault="00D1609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175E30" w:rsidRPr="006A75C3" w:rsidRDefault="00E23D0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2020-2025г.г.</w:t>
            </w:r>
          </w:p>
        </w:tc>
        <w:tc>
          <w:tcPr>
            <w:tcW w:w="327" w:type="pct"/>
            <w:shd w:val="clear" w:color="auto" w:fill="FFFFFF"/>
          </w:tcPr>
          <w:p w:rsidR="00175E30" w:rsidRPr="006A75C3" w:rsidRDefault="00E23D0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175E30" w:rsidRPr="006A75C3" w:rsidRDefault="00D1609C" w:rsidP="00D1609C">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175E30" w:rsidRPr="006A75C3" w:rsidRDefault="00D1609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175E30" w:rsidRPr="006A75C3" w:rsidRDefault="009938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заключенных договоров (контрактов) гидромет</w:t>
            </w:r>
          </w:p>
        </w:tc>
        <w:tc>
          <w:tcPr>
            <w:tcW w:w="139" w:type="pct"/>
            <w:shd w:val="clear" w:color="auto" w:fill="FFFFFF"/>
          </w:tcPr>
          <w:p w:rsidR="00175E30" w:rsidRPr="006A75C3" w:rsidRDefault="009938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175E30" w:rsidRPr="006A75C3" w:rsidRDefault="009938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201" w:type="pct"/>
            <w:shd w:val="clear" w:color="auto" w:fill="FFFFFF"/>
          </w:tcPr>
          <w:p w:rsidR="00175E30" w:rsidRPr="006A75C3" w:rsidRDefault="009938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315" w:type="pct"/>
            <w:shd w:val="clear" w:color="auto" w:fill="FFFFFF"/>
          </w:tcPr>
          <w:p w:rsidR="00175E30" w:rsidRPr="006A75C3" w:rsidRDefault="003703D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87" w:type="pct"/>
            <w:shd w:val="clear" w:color="auto" w:fill="FFFFFF"/>
          </w:tcPr>
          <w:p w:rsidR="00175E30" w:rsidRPr="006A75C3" w:rsidRDefault="009938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175E30" w:rsidRPr="006A75C3" w:rsidRDefault="00993826" w:rsidP="009938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Отказ от заключения договора (контракта)</w:t>
            </w:r>
          </w:p>
        </w:tc>
      </w:tr>
      <w:tr w:rsidR="004B3D3C" w:rsidRPr="006A75C3" w:rsidTr="006A75C3">
        <w:trPr>
          <w:jc w:val="center"/>
        </w:trPr>
        <w:tc>
          <w:tcPr>
            <w:tcW w:w="127" w:type="pct"/>
            <w:shd w:val="clear" w:color="auto" w:fill="FFFFFF"/>
          </w:tcPr>
          <w:p w:rsidR="004B3D3C" w:rsidRPr="006A75C3" w:rsidRDefault="004B3D3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4B3D3C" w:rsidRPr="006A75C3" w:rsidRDefault="004B3D3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4B3D3C" w:rsidRPr="006A75C3" w:rsidRDefault="004B3D3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0300000</w:t>
            </w:r>
          </w:p>
        </w:tc>
        <w:tc>
          <w:tcPr>
            <w:tcW w:w="4592" w:type="pct"/>
            <w:gridSpan w:val="14"/>
            <w:shd w:val="clear" w:color="auto" w:fill="FFFFFF"/>
          </w:tcPr>
          <w:p w:rsidR="004B3D3C" w:rsidRPr="006A75C3" w:rsidRDefault="004B3D3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«Внедрение аппаратно-программного комплекса «Безопасный город» на территории города Ижевска»</w:t>
            </w:r>
          </w:p>
        </w:tc>
      </w:tr>
      <w:tr w:rsidR="004B3D3C" w:rsidRPr="006A75C3" w:rsidTr="006A75C3">
        <w:trPr>
          <w:jc w:val="center"/>
        </w:trPr>
        <w:tc>
          <w:tcPr>
            <w:tcW w:w="127" w:type="pct"/>
            <w:shd w:val="clear" w:color="auto" w:fill="FFFFFF"/>
          </w:tcPr>
          <w:p w:rsidR="004B3D3C" w:rsidRPr="006A75C3" w:rsidRDefault="004B3D3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4B3D3C" w:rsidRPr="006A75C3" w:rsidRDefault="004B3D3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4B3D3C" w:rsidRPr="006A75C3" w:rsidRDefault="004B3D3C"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0361975</w:t>
            </w:r>
          </w:p>
        </w:tc>
        <w:tc>
          <w:tcPr>
            <w:tcW w:w="409" w:type="pct"/>
            <w:shd w:val="clear" w:color="auto" w:fill="FFFFFF"/>
          </w:tcPr>
          <w:p w:rsidR="004B3D3C" w:rsidRPr="006A75C3" w:rsidRDefault="004B3D3C" w:rsidP="00E23D0F">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Расходы на обеспечение функционирования</w:t>
            </w:r>
            <w:r w:rsidR="00E23D0F" w:rsidRPr="006A75C3">
              <w:rPr>
                <w:rFonts w:ascii="Times New Roman" w:eastAsia="Times New Roman" w:hAnsi="Times New Roman"/>
                <w:sz w:val="20"/>
                <w:szCs w:val="20"/>
                <w:lang w:eastAsia="ru-RU"/>
              </w:rPr>
              <w:t xml:space="preserve"> аппаратно-программного комплекса «Безопасный город»</w:t>
            </w:r>
          </w:p>
        </w:tc>
        <w:tc>
          <w:tcPr>
            <w:tcW w:w="408" w:type="pct"/>
            <w:shd w:val="clear" w:color="auto" w:fill="FFFFFF"/>
          </w:tcPr>
          <w:p w:rsidR="004B3D3C" w:rsidRPr="006A75C3" w:rsidRDefault="00E23D0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4B3D3C" w:rsidRPr="006A75C3" w:rsidRDefault="00E23D0F" w:rsidP="00E23D0F">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p>
        </w:tc>
        <w:tc>
          <w:tcPr>
            <w:tcW w:w="327" w:type="pct"/>
            <w:shd w:val="clear" w:color="auto" w:fill="FFFFFF"/>
          </w:tcPr>
          <w:p w:rsidR="004B3D3C" w:rsidRPr="006A75C3" w:rsidRDefault="00E23D0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A24760" w:rsidRPr="006A75C3" w:rsidRDefault="00A24760"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14217,00</w:t>
            </w:r>
          </w:p>
        </w:tc>
        <w:tc>
          <w:tcPr>
            <w:tcW w:w="324" w:type="pct"/>
            <w:shd w:val="clear" w:color="auto" w:fill="FFFFFF"/>
          </w:tcPr>
          <w:p w:rsidR="004B3D3C" w:rsidRPr="006A75C3" w:rsidRDefault="00510D26" w:rsidP="00D1609C">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13359,45</w:t>
            </w:r>
          </w:p>
        </w:tc>
        <w:tc>
          <w:tcPr>
            <w:tcW w:w="321" w:type="pct"/>
            <w:shd w:val="clear" w:color="auto" w:fill="FFFFFF"/>
          </w:tcPr>
          <w:p w:rsidR="00A24760" w:rsidRPr="006A75C3" w:rsidRDefault="00A24760"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94</w:t>
            </w:r>
          </w:p>
        </w:tc>
        <w:tc>
          <w:tcPr>
            <w:tcW w:w="481" w:type="pct"/>
            <w:shd w:val="clear" w:color="auto" w:fill="FFFFFF"/>
          </w:tcPr>
          <w:p w:rsidR="004B3D3C" w:rsidRPr="006A75C3" w:rsidRDefault="00E23D0F" w:rsidP="00E23D0F">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действующих камер видеонаблюдения в составе сегмента видеонаблюдения АПК «Безопасный город»</w:t>
            </w:r>
          </w:p>
        </w:tc>
        <w:tc>
          <w:tcPr>
            <w:tcW w:w="139" w:type="pct"/>
            <w:shd w:val="clear" w:color="auto" w:fill="FFFFFF"/>
          </w:tcPr>
          <w:p w:rsidR="004B3D3C" w:rsidRPr="006A75C3" w:rsidRDefault="004D3F7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4B3D3C" w:rsidRPr="006A75C3" w:rsidRDefault="004D3F7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92</w:t>
            </w:r>
          </w:p>
        </w:tc>
        <w:tc>
          <w:tcPr>
            <w:tcW w:w="201" w:type="pct"/>
            <w:shd w:val="clear" w:color="auto" w:fill="FFFFFF"/>
          </w:tcPr>
          <w:p w:rsidR="004B3D3C" w:rsidRPr="006A75C3" w:rsidRDefault="00197F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136</w:t>
            </w:r>
          </w:p>
        </w:tc>
        <w:tc>
          <w:tcPr>
            <w:tcW w:w="315" w:type="pct"/>
            <w:shd w:val="clear" w:color="auto" w:fill="FFFFFF"/>
          </w:tcPr>
          <w:p w:rsidR="004B3D3C" w:rsidRPr="006A75C3" w:rsidRDefault="00197F6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147</w:t>
            </w:r>
          </w:p>
        </w:tc>
        <w:tc>
          <w:tcPr>
            <w:tcW w:w="287" w:type="pct"/>
            <w:shd w:val="clear" w:color="auto" w:fill="FFFFFF"/>
          </w:tcPr>
          <w:p w:rsidR="004B3D3C" w:rsidRPr="006A75C3" w:rsidRDefault="00510D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4B3D3C" w:rsidRPr="006A75C3" w:rsidRDefault="004B3D3C" w:rsidP="005D0652">
            <w:pPr>
              <w:widowControl w:val="0"/>
              <w:autoSpaceDE w:val="0"/>
              <w:autoSpaceDN w:val="0"/>
              <w:spacing w:after="0" w:line="240" w:lineRule="auto"/>
              <w:rPr>
                <w:rFonts w:ascii="Times New Roman" w:eastAsia="Times New Roman" w:hAnsi="Times New Roman"/>
                <w:sz w:val="20"/>
                <w:szCs w:val="20"/>
                <w:lang w:eastAsia="ru-RU"/>
              </w:rPr>
            </w:pPr>
          </w:p>
        </w:tc>
      </w:tr>
      <w:tr w:rsidR="004B3D3C" w:rsidRPr="006A75C3" w:rsidTr="006A75C3">
        <w:trPr>
          <w:jc w:val="center"/>
        </w:trPr>
        <w:tc>
          <w:tcPr>
            <w:tcW w:w="127" w:type="pct"/>
            <w:shd w:val="clear" w:color="auto" w:fill="FFFFFF"/>
          </w:tcPr>
          <w:p w:rsidR="004B3D3C" w:rsidRPr="006A75C3" w:rsidRDefault="00372729"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4B3D3C" w:rsidRPr="006A75C3" w:rsidRDefault="00372729"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4B3D3C" w:rsidRPr="006A75C3" w:rsidRDefault="00372729"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036199</w:t>
            </w:r>
            <w:r w:rsidRPr="006A75C3">
              <w:rPr>
                <w:rFonts w:ascii="Times New Roman" w:eastAsia="Times New Roman" w:hAnsi="Times New Roman"/>
                <w:sz w:val="20"/>
                <w:szCs w:val="20"/>
                <w:lang w:eastAsia="ru-RU"/>
              </w:rPr>
              <w:lastRenderedPageBreak/>
              <w:t>0</w:t>
            </w:r>
          </w:p>
        </w:tc>
        <w:tc>
          <w:tcPr>
            <w:tcW w:w="409" w:type="pct"/>
            <w:shd w:val="clear" w:color="auto" w:fill="FFFFFF"/>
          </w:tcPr>
          <w:p w:rsidR="004B3D3C" w:rsidRPr="006A75C3" w:rsidRDefault="00372729" w:rsidP="0039344B">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Расходы на обеспечение </w:t>
            </w:r>
            <w:r w:rsidRPr="006A75C3">
              <w:rPr>
                <w:rFonts w:ascii="Times New Roman" w:eastAsia="Times New Roman" w:hAnsi="Times New Roman"/>
                <w:sz w:val="20"/>
                <w:szCs w:val="20"/>
                <w:lang w:eastAsia="ru-RU"/>
              </w:rPr>
              <w:lastRenderedPageBreak/>
              <w:t>функционирования муниципальной автоматизированной системы централизованного оповещения</w:t>
            </w:r>
          </w:p>
        </w:tc>
        <w:tc>
          <w:tcPr>
            <w:tcW w:w="408" w:type="pct"/>
            <w:shd w:val="clear" w:color="auto" w:fill="FFFFFF"/>
          </w:tcPr>
          <w:p w:rsidR="004B3D3C" w:rsidRPr="006A75C3" w:rsidRDefault="003727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Управление гражданско</w:t>
            </w:r>
            <w:r w:rsidRPr="006A75C3">
              <w:rPr>
                <w:rFonts w:ascii="Times New Roman" w:eastAsia="Times New Roman" w:hAnsi="Times New Roman"/>
                <w:sz w:val="20"/>
                <w:szCs w:val="20"/>
                <w:lang w:eastAsia="ru-RU"/>
              </w:rPr>
              <w:lastRenderedPageBreak/>
              <w:t>й защиты Администрации г. Ижевска</w:t>
            </w:r>
          </w:p>
        </w:tc>
        <w:tc>
          <w:tcPr>
            <w:tcW w:w="265" w:type="pct"/>
            <w:shd w:val="clear" w:color="auto" w:fill="FFFFFF"/>
          </w:tcPr>
          <w:p w:rsidR="004B3D3C" w:rsidRPr="006A75C3" w:rsidRDefault="003727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2020-2025 </w:t>
            </w:r>
            <w:r w:rsidRPr="006A75C3">
              <w:rPr>
                <w:rFonts w:ascii="Times New Roman" w:eastAsia="Times New Roman" w:hAnsi="Times New Roman"/>
                <w:sz w:val="20"/>
                <w:szCs w:val="20"/>
                <w:lang w:eastAsia="ru-RU"/>
              </w:rPr>
              <w:lastRenderedPageBreak/>
              <w:t>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shd w:val="clear" w:color="auto" w:fill="FFFFFF"/>
          </w:tcPr>
          <w:p w:rsidR="004B3D3C" w:rsidRPr="006A75C3" w:rsidRDefault="003727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2020</w:t>
            </w:r>
          </w:p>
        </w:tc>
        <w:tc>
          <w:tcPr>
            <w:tcW w:w="403" w:type="pct"/>
            <w:shd w:val="clear" w:color="auto" w:fill="FFFFFF"/>
          </w:tcPr>
          <w:p w:rsidR="00A24760" w:rsidRPr="006A75C3" w:rsidRDefault="00A24760"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1300,00</w:t>
            </w:r>
          </w:p>
        </w:tc>
        <w:tc>
          <w:tcPr>
            <w:tcW w:w="324" w:type="pct"/>
            <w:shd w:val="clear" w:color="auto" w:fill="FFFFFF"/>
          </w:tcPr>
          <w:p w:rsidR="004B3D3C" w:rsidRPr="006A75C3" w:rsidRDefault="00372729"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r w:rsidR="00510D26" w:rsidRPr="006A75C3">
              <w:rPr>
                <w:rFonts w:ascii="Times New Roman" w:eastAsia="Times New Roman" w:hAnsi="Times New Roman"/>
                <w:sz w:val="20"/>
                <w:szCs w:val="20"/>
                <w:lang w:eastAsia="ru-RU"/>
              </w:rPr>
              <w:t>6</w:t>
            </w:r>
            <w:r w:rsidRPr="006A75C3">
              <w:rPr>
                <w:rFonts w:ascii="Times New Roman" w:eastAsia="Times New Roman" w:hAnsi="Times New Roman"/>
                <w:sz w:val="20"/>
                <w:szCs w:val="20"/>
                <w:lang w:eastAsia="ru-RU"/>
              </w:rPr>
              <w:t>00,00</w:t>
            </w:r>
          </w:p>
        </w:tc>
        <w:tc>
          <w:tcPr>
            <w:tcW w:w="321"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123</w:t>
            </w:r>
          </w:p>
        </w:tc>
        <w:tc>
          <w:tcPr>
            <w:tcW w:w="481" w:type="pct"/>
            <w:shd w:val="clear" w:color="auto" w:fill="FFFFFF"/>
          </w:tcPr>
          <w:p w:rsidR="004B3D3C" w:rsidRPr="006A75C3" w:rsidRDefault="00372729" w:rsidP="0037272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Количество построенных </w:t>
            </w:r>
            <w:r w:rsidRPr="006A75C3">
              <w:rPr>
                <w:rFonts w:ascii="Times New Roman" w:eastAsia="Times New Roman" w:hAnsi="Times New Roman"/>
                <w:sz w:val="20"/>
                <w:szCs w:val="20"/>
                <w:lang w:eastAsia="ru-RU"/>
              </w:rPr>
              <w:lastRenderedPageBreak/>
              <w:t>точек звукоусиления (с нарастающим итогом)</w:t>
            </w:r>
          </w:p>
        </w:tc>
        <w:tc>
          <w:tcPr>
            <w:tcW w:w="139" w:type="pct"/>
            <w:shd w:val="clear" w:color="auto" w:fill="FFFFFF"/>
          </w:tcPr>
          <w:p w:rsidR="004B3D3C" w:rsidRPr="006A75C3" w:rsidRDefault="002A270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Ед.</w:t>
            </w:r>
          </w:p>
        </w:tc>
        <w:tc>
          <w:tcPr>
            <w:tcW w:w="147" w:type="pct"/>
            <w:shd w:val="clear" w:color="auto" w:fill="FFFFFF"/>
          </w:tcPr>
          <w:p w:rsidR="004B3D3C" w:rsidRPr="006A75C3" w:rsidRDefault="00DD01B3" w:rsidP="00DD01B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201" w:type="pct"/>
            <w:shd w:val="clear" w:color="auto" w:fill="FFFFFF"/>
          </w:tcPr>
          <w:p w:rsidR="004B3D3C" w:rsidRPr="006A75C3" w:rsidRDefault="00DD01B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315" w:type="pct"/>
            <w:shd w:val="clear" w:color="auto" w:fill="FFFFFF"/>
          </w:tcPr>
          <w:p w:rsidR="004B3D3C" w:rsidRPr="006A75C3" w:rsidRDefault="00DD01B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4B3D3C" w:rsidRPr="006A75C3" w:rsidRDefault="00510D2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4B3D3C" w:rsidRPr="006A75C3" w:rsidRDefault="004B3D3C" w:rsidP="005D0652">
            <w:pPr>
              <w:widowControl w:val="0"/>
              <w:autoSpaceDE w:val="0"/>
              <w:autoSpaceDN w:val="0"/>
              <w:spacing w:after="0" w:line="240" w:lineRule="auto"/>
              <w:rPr>
                <w:rFonts w:ascii="Times New Roman" w:eastAsia="Times New Roman" w:hAnsi="Times New Roman"/>
                <w:sz w:val="20"/>
                <w:szCs w:val="20"/>
                <w:lang w:eastAsia="ru-RU"/>
              </w:rPr>
            </w:pPr>
          </w:p>
        </w:tc>
      </w:tr>
      <w:tr w:rsidR="00553D09" w:rsidRPr="006A75C3" w:rsidTr="006A75C3">
        <w:trPr>
          <w:jc w:val="center"/>
        </w:trPr>
        <w:tc>
          <w:tcPr>
            <w:tcW w:w="127"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01</w:t>
            </w:r>
          </w:p>
        </w:tc>
        <w:tc>
          <w:tcPr>
            <w:tcW w:w="116"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w:t>
            </w:r>
          </w:p>
        </w:tc>
        <w:tc>
          <w:tcPr>
            <w:tcW w:w="165"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0500001</w:t>
            </w:r>
          </w:p>
        </w:tc>
        <w:tc>
          <w:tcPr>
            <w:tcW w:w="409" w:type="pct"/>
            <w:shd w:val="clear" w:color="auto" w:fill="FFFFFF"/>
          </w:tcPr>
          <w:p w:rsidR="00553D09" w:rsidRPr="006A75C3" w:rsidRDefault="00553D09">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Поиск инвестора для финансирования мероприятий на подготовку технического проекта построения и развития АПК "Безопасный город"</w:t>
            </w:r>
          </w:p>
        </w:tc>
        <w:tc>
          <w:tcPr>
            <w:tcW w:w="408"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Август 2020 г.</w:t>
            </w:r>
          </w:p>
        </w:tc>
        <w:tc>
          <w:tcPr>
            <w:tcW w:w="327"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553D09" w:rsidRPr="006A75C3" w:rsidRDefault="00553D09"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553D09" w:rsidRPr="006A75C3" w:rsidRDefault="00553D09"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481" w:type="pct"/>
            <w:shd w:val="clear" w:color="auto" w:fill="FFFFFF"/>
          </w:tcPr>
          <w:p w:rsidR="00553D09" w:rsidRPr="006A75C3" w:rsidRDefault="00553D09">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Заключение договора (контракта, соглашения) с инвестором</w:t>
            </w:r>
          </w:p>
        </w:tc>
        <w:tc>
          <w:tcPr>
            <w:tcW w:w="139"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Ед.</w:t>
            </w:r>
          </w:p>
        </w:tc>
        <w:tc>
          <w:tcPr>
            <w:tcW w:w="147" w:type="pct"/>
            <w:shd w:val="clear" w:color="auto" w:fill="FFFFFF"/>
          </w:tcPr>
          <w:p w:rsidR="00553D09" w:rsidRPr="006A75C3" w:rsidRDefault="00553D09" w:rsidP="00DD01B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201"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315"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87"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hAnsi="Times New Roman"/>
                <w:sz w:val="20"/>
                <w:szCs w:val="20"/>
              </w:rPr>
              <w:t>В связи эпидемиологической ситуацией и существующей угрозой распространения новой короновирусной инфекции на территории Удмуртской Республики в 2020 году инвестора не было.</w:t>
            </w:r>
          </w:p>
        </w:tc>
      </w:tr>
      <w:tr w:rsidR="0039344B" w:rsidRPr="006A75C3" w:rsidTr="006A75C3">
        <w:trPr>
          <w:jc w:val="center"/>
        </w:trPr>
        <w:tc>
          <w:tcPr>
            <w:tcW w:w="127" w:type="pct"/>
            <w:shd w:val="clear" w:color="auto" w:fill="FFFFFF"/>
          </w:tcPr>
          <w:p w:rsidR="0039344B" w:rsidRPr="006A75C3" w:rsidRDefault="0039344B"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39344B" w:rsidRPr="006A75C3" w:rsidRDefault="0039344B"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39344B" w:rsidRPr="006A75C3" w:rsidRDefault="0039344B"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0700000</w:t>
            </w:r>
          </w:p>
        </w:tc>
        <w:tc>
          <w:tcPr>
            <w:tcW w:w="4592" w:type="pct"/>
            <w:gridSpan w:val="14"/>
            <w:shd w:val="clear" w:color="auto" w:fill="FFFFFF"/>
          </w:tcPr>
          <w:p w:rsidR="0039344B" w:rsidRPr="006A75C3" w:rsidRDefault="0039344B" w:rsidP="00512F2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«Реализация проект</w:t>
            </w:r>
            <w:r w:rsidR="00512F29" w:rsidRPr="006A75C3">
              <w:rPr>
                <w:rFonts w:ascii="Times New Roman" w:eastAsia="Times New Roman" w:hAnsi="Times New Roman"/>
                <w:sz w:val="20"/>
                <w:szCs w:val="20"/>
                <w:lang w:eastAsia="ru-RU"/>
              </w:rPr>
              <w:t>ов</w:t>
            </w:r>
            <w:r w:rsidRPr="006A75C3">
              <w:rPr>
                <w:rFonts w:ascii="Times New Roman" w:eastAsia="Times New Roman" w:hAnsi="Times New Roman"/>
                <w:sz w:val="20"/>
                <w:szCs w:val="20"/>
                <w:lang w:eastAsia="ru-RU"/>
              </w:rPr>
              <w:t>» Проектирование, строительство и ввод в эксплуатацию объектов спасательной службы»».</w:t>
            </w:r>
          </w:p>
        </w:tc>
      </w:tr>
      <w:tr w:rsidR="0039344B" w:rsidRPr="006A75C3" w:rsidTr="006A75C3">
        <w:trPr>
          <w:jc w:val="center"/>
        </w:trPr>
        <w:tc>
          <w:tcPr>
            <w:tcW w:w="127" w:type="pct"/>
            <w:shd w:val="clear" w:color="auto" w:fill="FFFFFF"/>
          </w:tcPr>
          <w:p w:rsidR="0039344B" w:rsidRPr="006A75C3" w:rsidRDefault="0039344B"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39344B" w:rsidRPr="006A75C3" w:rsidRDefault="0039344B"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39344B" w:rsidRPr="006A75C3" w:rsidRDefault="0039344B"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0761963</w:t>
            </w:r>
          </w:p>
        </w:tc>
        <w:tc>
          <w:tcPr>
            <w:tcW w:w="409"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Расходы на организацию спасательного поста «Старая Воложка 2»</w:t>
            </w:r>
          </w:p>
        </w:tc>
        <w:tc>
          <w:tcPr>
            <w:tcW w:w="408"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2020-2022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1540,00</w:t>
            </w:r>
          </w:p>
        </w:tc>
        <w:tc>
          <w:tcPr>
            <w:tcW w:w="324" w:type="pct"/>
            <w:shd w:val="clear" w:color="auto" w:fill="FFFFFF"/>
          </w:tcPr>
          <w:p w:rsidR="0039344B" w:rsidRPr="006A75C3" w:rsidRDefault="0039344B"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r w:rsidR="00510D26" w:rsidRPr="006A75C3">
              <w:rPr>
                <w:rFonts w:ascii="Times New Roman" w:eastAsia="Times New Roman" w:hAnsi="Times New Roman"/>
                <w:sz w:val="20"/>
                <w:szCs w:val="20"/>
                <w:lang w:eastAsia="ru-RU"/>
              </w:rPr>
              <w:t>504,09</w:t>
            </w:r>
          </w:p>
        </w:tc>
        <w:tc>
          <w:tcPr>
            <w:tcW w:w="321" w:type="pct"/>
            <w:shd w:val="clear" w:color="auto" w:fill="FFFFFF"/>
          </w:tcPr>
          <w:p w:rsidR="0039344B" w:rsidRPr="006A75C3" w:rsidRDefault="00510D26" w:rsidP="003703D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97,6</w:t>
            </w:r>
          </w:p>
        </w:tc>
        <w:tc>
          <w:tcPr>
            <w:tcW w:w="481"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Наличие построенного и введенного в эксплуатацию объекта – спасательного поста</w:t>
            </w:r>
          </w:p>
        </w:tc>
        <w:tc>
          <w:tcPr>
            <w:tcW w:w="139"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39344B" w:rsidRPr="006A75C3" w:rsidRDefault="00C25E3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w:t>
            </w:r>
          </w:p>
        </w:tc>
        <w:tc>
          <w:tcPr>
            <w:tcW w:w="201" w:type="pct"/>
            <w:shd w:val="clear" w:color="auto" w:fill="FFFFFF"/>
          </w:tcPr>
          <w:p w:rsidR="0039344B" w:rsidRPr="006A75C3" w:rsidRDefault="00C25E3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315" w:type="pct"/>
            <w:shd w:val="clear" w:color="auto" w:fill="FFFFFF"/>
          </w:tcPr>
          <w:p w:rsidR="0039344B" w:rsidRPr="006A75C3" w:rsidRDefault="00C25E3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39344B" w:rsidRPr="006A75C3" w:rsidRDefault="004D4A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39344B" w:rsidRPr="006A75C3" w:rsidRDefault="0039344B" w:rsidP="005D0652">
            <w:pPr>
              <w:widowControl w:val="0"/>
              <w:autoSpaceDE w:val="0"/>
              <w:autoSpaceDN w:val="0"/>
              <w:spacing w:after="0" w:line="240" w:lineRule="auto"/>
              <w:rPr>
                <w:rFonts w:ascii="Times New Roman" w:eastAsia="Times New Roman" w:hAnsi="Times New Roman"/>
                <w:sz w:val="20"/>
                <w:szCs w:val="20"/>
                <w:lang w:eastAsia="ru-RU"/>
              </w:rPr>
            </w:pPr>
          </w:p>
        </w:tc>
      </w:tr>
      <w:tr w:rsidR="00553D09" w:rsidRPr="006A75C3" w:rsidTr="006A75C3">
        <w:trPr>
          <w:jc w:val="center"/>
        </w:trPr>
        <w:tc>
          <w:tcPr>
            <w:tcW w:w="127"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w:t>
            </w:r>
          </w:p>
        </w:tc>
        <w:tc>
          <w:tcPr>
            <w:tcW w:w="116"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w:t>
            </w:r>
          </w:p>
        </w:tc>
        <w:tc>
          <w:tcPr>
            <w:tcW w:w="165"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0700002</w:t>
            </w:r>
          </w:p>
        </w:tc>
        <w:tc>
          <w:tcPr>
            <w:tcW w:w="409" w:type="pct"/>
            <w:shd w:val="clear" w:color="auto" w:fill="FFFFFF"/>
          </w:tcPr>
          <w:p w:rsidR="00553D09" w:rsidRPr="006A75C3" w:rsidRDefault="00553D09">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Поиск инвестора для строительст</w:t>
            </w:r>
            <w:r w:rsidRPr="006A75C3">
              <w:rPr>
                <w:rFonts w:ascii="Times New Roman" w:hAnsi="Times New Roman"/>
                <w:sz w:val="20"/>
                <w:szCs w:val="20"/>
                <w:lang w:eastAsia="ru-RU"/>
              </w:rPr>
              <w:lastRenderedPageBreak/>
              <w:t xml:space="preserve">ва спасательной станции на земельном участке по адресу: г. Ижевск, ул. </w:t>
            </w:r>
            <w:proofErr w:type="gramStart"/>
            <w:r w:rsidRPr="006A75C3">
              <w:rPr>
                <w:rFonts w:ascii="Times New Roman" w:hAnsi="Times New Roman"/>
                <w:sz w:val="20"/>
                <w:szCs w:val="20"/>
                <w:lang w:eastAsia="ru-RU"/>
              </w:rPr>
              <w:t>Береговая</w:t>
            </w:r>
            <w:proofErr w:type="gramEnd"/>
            <w:r w:rsidRPr="006A75C3">
              <w:rPr>
                <w:rFonts w:ascii="Times New Roman" w:hAnsi="Times New Roman"/>
                <w:sz w:val="20"/>
                <w:szCs w:val="20"/>
                <w:lang w:eastAsia="ru-RU"/>
              </w:rPr>
              <w:t>, 1б</w:t>
            </w:r>
          </w:p>
        </w:tc>
        <w:tc>
          <w:tcPr>
            <w:tcW w:w="408"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Управление гражданской защиты Администра</w:t>
            </w:r>
            <w:r w:rsidRPr="006A75C3">
              <w:rPr>
                <w:rFonts w:ascii="Times New Roman" w:hAnsi="Times New Roman"/>
                <w:sz w:val="20"/>
                <w:szCs w:val="20"/>
                <w:lang w:eastAsia="ru-RU"/>
              </w:rPr>
              <w:lastRenderedPageBreak/>
              <w:t>ции г. Ижевска</w:t>
            </w:r>
          </w:p>
        </w:tc>
        <w:tc>
          <w:tcPr>
            <w:tcW w:w="265"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Август 2020 г.</w:t>
            </w:r>
          </w:p>
        </w:tc>
        <w:tc>
          <w:tcPr>
            <w:tcW w:w="327"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553D09" w:rsidRPr="006A75C3" w:rsidRDefault="00553D09" w:rsidP="00510D2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553D09" w:rsidRPr="006A75C3" w:rsidRDefault="00553D09" w:rsidP="003703D6">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553D09" w:rsidRPr="006A75C3" w:rsidRDefault="00553D09">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Заключение договора (контракта, соглашения) с </w:t>
            </w:r>
            <w:r w:rsidRPr="006A75C3">
              <w:rPr>
                <w:rFonts w:ascii="Times New Roman" w:hAnsi="Times New Roman"/>
                <w:sz w:val="20"/>
                <w:szCs w:val="20"/>
                <w:lang w:eastAsia="ru-RU"/>
              </w:rPr>
              <w:lastRenderedPageBreak/>
              <w:t>инвестором</w:t>
            </w:r>
          </w:p>
        </w:tc>
        <w:tc>
          <w:tcPr>
            <w:tcW w:w="139" w:type="pct"/>
            <w:shd w:val="clear" w:color="auto" w:fill="FFFFFF"/>
          </w:tcPr>
          <w:p w:rsidR="00553D09" w:rsidRPr="006A75C3" w:rsidRDefault="00553D09">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Ед.</w:t>
            </w:r>
          </w:p>
        </w:tc>
        <w:tc>
          <w:tcPr>
            <w:tcW w:w="147"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201"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315" w:type="pct"/>
            <w:shd w:val="clear" w:color="auto" w:fill="FFFFFF"/>
          </w:tcPr>
          <w:p w:rsidR="00553D09" w:rsidRPr="006A75C3" w:rsidRDefault="00553D0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87" w:type="pct"/>
            <w:shd w:val="clear" w:color="auto" w:fill="FFFFFF"/>
          </w:tcPr>
          <w:p w:rsidR="00553D09" w:rsidRPr="006A75C3" w:rsidRDefault="00553D09"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553D09" w:rsidRPr="006A75C3" w:rsidRDefault="00553D09" w:rsidP="007E57D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hAnsi="Times New Roman"/>
                <w:sz w:val="20"/>
                <w:szCs w:val="20"/>
              </w:rPr>
              <w:t xml:space="preserve">В связи эпидемиологической ситуацией и существующей </w:t>
            </w:r>
            <w:r w:rsidRPr="006A75C3">
              <w:rPr>
                <w:rFonts w:ascii="Times New Roman" w:hAnsi="Times New Roman"/>
                <w:sz w:val="20"/>
                <w:szCs w:val="20"/>
              </w:rPr>
              <w:lastRenderedPageBreak/>
              <w:t>угрозой распространения новой короновирусной инфекции на территории Удмуртской Республики в 2020 году инвестора не было.</w:t>
            </w:r>
          </w:p>
        </w:tc>
      </w:tr>
      <w:tr w:rsidR="00AA7293" w:rsidRPr="006A75C3" w:rsidTr="006A75C3">
        <w:trPr>
          <w:jc w:val="center"/>
        </w:trPr>
        <w:tc>
          <w:tcPr>
            <w:tcW w:w="127" w:type="pct"/>
            <w:shd w:val="clear" w:color="auto" w:fill="FFFFFF"/>
          </w:tcPr>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0200000</w:t>
            </w:r>
          </w:p>
        </w:tc>
        <w:tc>
          <w:tcPr>
            <w:tcW w:w="4592" w:type="pct"/>
            <w:gridSpan w:val="14"/>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«Оказание услуг, выполнение работ, финансовое обеспечение деятельности муниципальных учреждений»</w:t>
            </w:r>
          </w:p>
        </w:tc>
      </w:tr>
      <w:tr w:rsidR="00AA7293" w:rsidRPr="006A75C3" w:rsidTr="006A75C3">
        <w:trPr>
          <w:jc w:val="center"/>
        </w:trPr>
        <w:tc>
          <w:tcPr>
            <w:tcW w:w="127" w:type="pct"/>
            <w:shd w:val="clear" w:color="auto" w:fill="FFFFFF"/>
          </w:tcPr>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0261960</w:t>
            </w:r>
          </w:p>
          <w:p w:rsidR="00AA7293" w:rsidRPr="006A75C3" w:rsidRDefault="00AA729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0261970</w:t>
            </w:r>
          </w:p>
        </w:tc>
        <w:tc>
          <w:tcPr>
            <w:tcW w:w="409" w:type="pct"/>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Обеспечение деятельности МБУ «Поисково-спасательная служба города Ижевска» в том числе Единой дежурно-диспетчерской службы города Ижевска</w:t>
            </w:r>
          </w:p>
        </w:tc>
        <w:tc>
          <w:tcPr>
            <w:tcW w:w="408" w:type="pct"/>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553D09" w:rsidRPr="006A75C3" w:rsidRDefault="00553D09" w:rsidP="007E712D">
            <w:pPr>
              <w:widowControl w:val="0"/>
              <w:autoSpaceDE w:val="0"/>
              <w:autoSpaceDN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35635,10</w:t>
            </w:r>
          </w:p>
        </w:tc>
        <w:tc>
          <w:tcPr>
            <w:tcW w:w="324" w:type="pct"/>
            <w:shd w:val="clear" w:color="auto" w:fill="FFFFFF"/>
          </w:tcPr>
          <w:p w:rsidR="00AA7293" w:rsidRPr="006A75C3" w:rsidRDefault="00AA7293" w:rsidP="00D1609C">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25547,00</w:t>
            </w:r>
          </w:p>
          <w:p w:rsidR="00AA7293" w:rsidRPr="006A75C3" w:rsidRDefault="00AA7293" w:rsidP="0059780E">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w:t>
            </w:r>
            <w:r w:rsidR="0059780E" w:rsidRPr="006A75C3">
              <w:rPr>
                <w:rFonts w:ascii="Times New Roman" w:eastAsia="Times New Roman" w:hAnsi="Times New Roman"/>
                <w:sz w:val="20"/>
                <w:szCs w:val="20"/>
                <w:lang w:eastAsia="ru-RU"/>
              </w:rPr>
              <w:t>939,37</w:t>
            </w:r>
          </w:p>
        </w:tc>
        <w:tc>
          <w:tcPr>
            <w:tcW w:w="321" w:type="pct"/>
            <w:shd w:val="clear" w:color="auto" w:fill="FFFFFF"/>
          </w:tcPr>
          <w:p w:rsidR="00AA729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99,6</w:t>
            </w:r>
          </w:p>
        </w:tc>
        <w:tc>
          <w:tcPr>
            <w:tcW w:w="481" w:type="pct"/>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Доля освоенных денежных средств от общего объема финансирования мероприятия</w:t>
            </w:r>
          </w:p>
        </w:tc>
        <w:tc>
          <w:tcPr>
            <w:tcW w:w="139" w:type="pct"/>
            <w:shd w:val="clear" w:color="auto" w:fill="FFFFFF"/>
          </w:tcPr>
          <w:p w:rsidR="00AA7293" w:rsidRPr="006A75C3" w:rsidRDefault="000418E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w:t>
            </w:r>
          </w:p>
        </w:tc>
        <w:tc>
          <w:tcPr>
            <w:tcW w:w="147" w:type="pct"/>
            <w:shd w:val="clear" w:color="auto" w:fill="FFFFFF"/>
          </w:tcPr>
          <w:p w:rsidR="00AA7293" w:rsidRPr="006A75C3" w:rsidRDefault="00451A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01" w:type="pct"/>
            <w:shd w:val="clear" w:color="auto" w:fill="FFFFFF"/>
          </w:tcPr>
          <w:p w:rsidR="00AA7293" w:rsidRPr="006A75C3" w:rsidRDefault="00451A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315" w:type="pct"/>
            <w:shd w:val="clear" w:color="auto" w:fill="FFFFFF"/>
          </w:tcPr>
          <w:p w:rsidR="00AA7293" w:rsidRPr="006A75C3" w:rsidRDefault="00BE3BE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AA7293" w:rsidRPr="006A75C3" w:rsidRDefault="000418E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AA7293" w:rsidRPr="006A75C3" w:rsidRDefault="00AA7293" w:rsidP="005D0652">
            <w:pPr>
              <w:widowControl w:val="0"/>
              <w:autoSpaceDE w:val="0"/>
              <w:autoSpaceDN w:val="0"/>
              <w:spacing w:after="0" w:line="240" w:lineRule="auto"/>
              <w:rPr>
                <w:rFonts w:ascii="Times New Roman" w:eastAsia="Times New Roman" w:hAnsi="Times New Roman"/>
                <w:sz w:val="20"/>
                <w:szCs w:val="20"/>
                <w:lang w:eastAsia="ru-RU"/>
              </w:rPr>
            </w:pPr>
          </w:p>
        </w:tc>
      </w:tr>
      <w:tr w:rsidR="00212CA6" w:rsidRPr="006A75C3" w:rsidTr="006A75C3">
        <w:trPr>
          <w:jc w:val="center"/>
        </w:trPr>
        <w:tc>
          <w:tcPr>
            <w:tcW w:w="127" w:type="pct"/>
            <w:shd w:val="clear" w:color="auto" w:fill="FFFFFF"/>
          </w:tcPr>
          <w:p w:rsidR="00212CA6" w:rsidRPr="006A75C3" w:rsidRDefault="00212CA6"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212CA6" w:rsidRPr="006A75C3" w:rsidRDefault="00212CA6"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212CA6" w:rsidRPr="006A75C3" w:rsidRDefault="00212CA6"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0100000</w:t>
            </w:r>
          </w:p>
        </w:tc>
        <w:tc>
          <w:tcPr>
            <w:tcW w:w="4592" w:type="pct"/>
            <w:gridSpan w:val="14"/>
            <w:shd w:val="clear" w:color="auto" w:fill="FFFFFF"/>
          </w:tcPr>
          <w:p w:rsidR="00212CA6" w:rsidRPr="006A75C3" w:rsidRDefault="00212CA6"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«Развитие гражданской обороны, защиты населения и территорий от чрезвычайных ситуаций»</w:t>
            </w:r>
          </w:p>
        </w:tc>
      </w:tr>
      <w:tr w:rsidR="006A75C3" w:rsidRPr="006A75C3" w:rsidTr="006A75C3">
        <w:trPr>
          <w:jc w:val="center"/>
        </w:trPr>
        <w:tc>
          <w:tcPr>
            <w:tcW w:w="127" w:type="pct"/>
            <w:shd w:val="clear" w:color="auto" w:fill="FFFFFF"/>
          </w:tcPr>
          <w:p w:rsidR="006A75C3" w:rsidRPr="006A75C3" w:rsidRDefault="006A75C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w:t>
            </w:r>
          </w:p>
        </w:tc>
        <w:tc>
          <w:tcPr>
            <w:tcW w:w="116" w:type="pct"/>
            <w:shd w:val="clear" w:color="auto" w:fill="FFFFFF"/>
          </w:tcPr>
          <w:p w:rsidR="006A75C3" w:rsidRPr="006A75C3" w:rsidRDefault="006A75C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w:t>
            </w:r>
          </w:p>
        </w:tc>
        <w:tc>
          <w:tcPr>
            <w:tcW w:w="165" w:type="pct"/>
            <w:shd w:val="clear" w:color="auto" w:fill="FFFFFF"/>
          </w:tcPr>
          <w:p w:rsidR="006A75C3" w:rsidRPr="006A75C3" w:rsidRDefault="006A75C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0260410</w:t>
            </w:r>
          </w:p>
        </w:tc>
        <w:tc>
          <w:tcPr>
            <w:tcW w:w="409" w:type="pct"/>
            <w:shd w:val="clear" w:color="auto" w:fill="FFFFFF"/>
          </w:tcPr>
          <w:p w:rsidR="006A75C3" w:rsidRPr="006A75C3" w:rsidRDefault="006A75C3">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Подготовка, повышение квалификации населения в области </w:t>
            </w:r>
            <w:r w:rsidRPr="006A75C3">
              <w:rPr>
                <w:rFonts w:ascii="Times New Roman" w:hAnsi="Times New Roman"/>
                <w:sz w:val="20"/>
                <w:szCs w:val="20"/>
                <w:lang w:eastAsia="ru-RU"/>
              </w:rPr>
              <w:lastRenderedPageBreak/>
              <w:t>гражданской обороны и защиты от чрезвычайных ситуаций</w:t>
            </w:r>
          </w:p>
        </w:tc>
        <w:tc>
          <w:tcPr>
            <w:tcW w:w="408" w:type="pct"/>
            <w:shd w:val="clear" w:color="auto" w:fill="FFFFFF"/>
          </w:tcPr>
          <w:p w:rsidR="006A75C3" w:rsidRPr="006A75C3" w:rsidRDefault="006A75C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Управление гражданской защиты Администрации г. Ижевска</w:t>
            </w:r>
          </w:p>
        </w:tc>
        <w:tc>
          <w:tcPr>
            <w:tcW w:w="265" w:type="pct"/>
            <w:shd w:val="clear" w:color="auto" w:fill="FFFFFF"/>
          </w:tcPr>
          <w:p w:rsidR="006A75C3" w:rsidRPr="006A75C3" w:rsidRDefault="006A75C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2020 - 2025 гг.</w:t>
            </w:r>
          </w:p>
        </w:tc>
        <w:tc>
          <w:tcPr>
            <w:tcW w:w="327"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1479,00</w:t>
            </w:r>
          </w:p>
        </w:tc>
        <w:tc>
          <w:tcPr>
            <w:tcW w:w="324" w:type="pct"/>
            <w:vMerge w:val="restart"/>
            <w:shd w:val="clear" w:color="auto" w:fill="FFFFFF"/>
          </w:tcPr>
          <w:p w:rsidR="006A75C3" w:rsidRPr="006A75C3" w:rsidRDefault="006A75C3" w:rsidP="00D1609C">
            <w:pPr>
              <w:widowControl w:val="0"/>
              <w:autoSpaceDE w:val="0"/>
              <w:autoSpaceDN w:val="0"/>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2030,00</w:t>
            </w:r>
          </w:p>
        </w:tc>
        <w:tc>
          <w:tcPr>
            <w:tcW w:w="321"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481" w:type="pct"/>
            <w:shd w:val="clear" w:color="auto" w:fill="FFFFFF"/>
          </w:tcPr>
          <w:p w:rsidR="006A75C3" w:rsidRPr="006A75C3" w:rsidRDefault="006A75C3">
            <w:pPr>
              <w:autoSpaceDE w:val="0"/>
              <w:autoSpaceDN w:val="0"/>
              <w:adjustRightInd w:val="0"/>
              <w:spacing w:after="0" w:line="240" w:lineRule="auto"/>
              <w:rPr>
                <w:rFonts w:ascii="Times New Roman" w:hAnsi="Times New Roman"/>
                <w:sz w:val="20"/>
                <w:szCs w:val="20"/>
                <w:lang w:eastAsia="ru-RU"/>
              </w:rPr>
            </w:pPr>
            <w:proofErr w:type="gramStart"/>
            <w:r w:rsidRPr="006A75C3">
              <w:rPr>
                <w:rFonts w:ascii="Times New Roman" w:hAnsi="Times New Roman"/>
                <w:sz w:val="20"/>
                <w:szCs w:val="20"/>
                <w:lang w:eastAsia="ru-RU"/>
              </w:rPr>
              <w:t xml:space="preserve">Количество населения, прошедших подготовку, повышение квалификации </w:t>
            </w:r>
            <w:r w:rsidRPr="006A75C3">
              <w:rPr>
                <w:rFonts w:ascii="Times New Roman" w:hAnsi="Times New Roman"/>
                <w:sz w:val="20"/>
                <w:szCs w:val="20"/>
                <w:lang w:eastAsia="ru-RU"/>
              </w:rPr>
              <w:lastRenderedPageBreak/>
              <w:t>в области гражданской обороны и защиты от чрезвычайных ситуаций</w:t>
            </w:r>
            <w:proofErr w:type="gramEnd"/>
          </w:p>
        </w:tc>
        <w:tc>
          <w:tcPr>
            <w:tcW w:w="139" w:type="pct"/>
            <w:shd w:val="clear" w:color="auto" w:fill="FFFFFF"/>
          </w:tcPr>
          <w:p w:rsidR="006A75C3" w:rsidRPr="006A75C3" w:rsidRDefault="006A75C3">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lastRenderedPageBreak/>
              <w:t>Человек</w:t>
            </w:r>
          </w:p>
        </w:tc>
        <w:tc>
          <w:tcPr>
            <w:tcW w:w="147"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352</w:t>
            </w:r>
          </w:p>
        </w:tc>
        <w:tc>
          <w:tcPr>
            <w:tcW w:w="201" w:type="pct"/>
            <w:shd w:val="clear" w:color="auto" w:fill="FFFFFF"/>
          </w:tcPr>
          <w:p w:rsidR="006A75C3" w:rsidRPr="006A75C3" w:rsidRDefault="006A75C3" w:rsidP="005B266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315"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87" w:type="pct"/>
            <w:shd w:val="clear" w:color="auto" w:fill="FFFFFF"/>
          </w:tcPr>
          <w:p w:rsidR="006A75C3" w:rsidRPr="006A75C3" w:rsidRDefault="006A75C3" w:rsidP="007F2734">
            <w:pPr>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6A75C3" w:rsidRPr="006A75C3" w:rsidRDefault="006A75C3" w:rsidP="007F2734">
            <w:pPr>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Недофинансирование</w:t>
            </w:r>
          </w:p>
        </w:tc>
      </w:tr>
      <w:tr w:rsidR="006A75C3" w:rsidRPr="006A75C3" w:rsidTr="006A75C3">
        <w:trPr>
          <w:jc w:val="center"/>
        </w:trPr>
        <w:tc>
          <w:tcPr>
            <w:tcW w:w="127" w:type="pct"/>
            <w:shd w:val="clear" w:color="auto" w:fill="FFFFFF"/>
          </w:tcPr>
          <w:p w:rsidR="006A75C3" w:rsidRPr="006A75C3" w:rsidRDefault="006A75C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6A75C3" w:rsidRPr="006A75C3" w:rsidRDefault="006A75C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6A75C3" w:rsidRPr="006A75C3" w:rsidRDefault="006A75C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0260411</w:t>
            </w:r>
          </w:p>
        </w:tc>
        <w:tc>
          <w:tcPr>
            <w:tcW w:w="409"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Подготовка и обучение неработающего населения в области гражданской обороны муниципального образования «Город Ижевск»</w:t>
            </w:r>
          </w:p>
        </w:tc>
        <w:tc>
          <w:tcPr>
            <w:tcW w:w="408" w:type="pct"/>
            <w:shd w:val="clear" w:color="auto" w:fill="FFFFFF"/>
          </w:tcPr>
          <w:p w:rsidR="006A75C3" w:rsidRPr="006A75C3" w:rsidRDefault="006A75C3" w:rsidP="00D9537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551,00</w:t>
            </w:r>
          </w:p>
        </w:tc>
        <w:tc>
          <w:tcPr>
            <w:tcW w:w="324" w:type="pct"/>
            <w:vMerge/>
            <w:shd w:val="clear" w:color="auto" w:fill="FFFFFF"/>
          </w:tcPr>
          <w:p w:rsidR="006A75C3" w:rsidRPr="006A75C3" w:rsidRDefault="006A75C3" w:rsidP="00D1609C">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481" w:type="pct"/>
            <w:shd w:val="clear" w:color="auto" w:fill="FFFFFF"/>
          </w:tcPr>
          <w:p w:rsidR="006A75C3" w:rsidRPr="006A75C3" w:rsidRDefault="006A75C3" w:rsidP="00D95376">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неработающего населения  прошедшего подготовку и обучение в области гражданской обороны</w:t>
            </w:r>
          </w:p>
        </w:tc>
        <w:tc>
          <w:tcPr>
            <w:tcW w:w="139"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человек</w:t>
            </w:r>
          </w:p>
        </w:tc>
        <w:tc>
          <w:tcPr>
            <w:tcW w:w="147"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4800</w:t>
            </w:r>
          </w:p>
        </w:tc>
        <w:tc>
          <w:tcPr>
            <w:tcW w:w="201" w:type="pct"/>
            <w:shd w:val="clear" w:color="auto" w:fill="FFFFFF"/>
          </w:tcPr>
          <w:p w:rsidR="006A75C3" w:rsidRPr="006A75C3" w:rsidRDefault="006A75C3" w:rsidP="005B266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1102</w:t>
            </w:r>
          </w:p>
        </w:tc>
        <w:tc>
          <w:tcPr>
            <w:tcW w:w="315"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23</w:t>
            </w:r>
          </w:p>
        </w:tc>
        <w:tc>
          <w:tcPr>
            <w:tcW w:w="287"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6A75C3" w:rsidRPr="006A75C3" w:rsidRDefault="006A75C3"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 связи с неблагоприятной санитарно-эпидемиологической ситуацией на территории УР</w:t>
            </w:r>
          </w:p>
        </w:tc>
      </w:tr>
      <w:tr w:rsidR="00141011" w:rsidRPr="006A75C3" w:rsidTr="006A75C3">
        <w:trPr>
          <w:jc w:val="center"/>
        </w:trPr>
        <w:tc>
          <w:tcPr>
            <w:tcW w:w="127"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w:t>
            </w:r>
          </w:p>
        </w:tc>
        <w:tc>
          <w:tcPr>
            <w:tcW w:w="116"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w:t>
            </w:r>
          </w:p>
        </w:tc>
        <w:tc>
          <w:tcPr>
            <w:tcW w:w="165"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1000000</w:t>
            </w:r>
          </w:p>
        </w:tc>
        <w:tc>
          <w:tcPr>
            <w:tcW w:w="4592" w:type="pct"/>
            <w:gridSpan w:val="14"/>
            <w:shd w:val="clear" w:color="auto" w:fill="FFFFFF"/>
          </w:tcPr>
          <w:p w:rsidR="00141011" w:rsidRPr="006A75C3" w:rsidRDefault="0014101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Основное мероприятие "Реализация проекта "Расширение деятельности МБУ "Курсы ГО города Ижевска", приносящей доход"</w:t>
            </w:r>
          </w:p>
        </w:tc>
      </w:tr>
      <w:tr w:rsidR="00141011" w:rsidRPr="006A75C3" w:rsidTr="006A75C3">
        <w:trPr>
          <w:jc w:val="center"/>
        </w:trPr>
        <w:tc>
          <w:tcPr>
            <w:tcW w:w="127"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01</w:t>
            </w:r>
          </w:p>
        </w:tc>
        <w:tc>
          <w:tcPr>
            <w:tcW w:w="116"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2</w:t>
            </w:r>
          </w:p>
        </w:tc>
        <w:tc>
          <w:tcPr>
            <w:tcW w:w="165"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1000001</w:t>
            </w:r>
          </w:p>
        </w:tc>
        <w:tc>
          <w:tcPr>
            <w:tcW w:w="409" w:type="pct"/>
            <w:shd w:val="clear" w:color="auto" w:fill="FFFFFF"/>
          </w:tcPr>
          <w:p w:rsidR="00141011" w:rsidRPr="006A75C3" w:rsidRDefault="0014101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Разработка бизнес-плана по расширению деятельности, приносящей доход, МБУ "Курсы ГО города Ижевска"</w:t>
            </w:r>
          </w:p>
        </w:tc>
        <w:tc>
          <w:tcPr>
            <w:tcW w:w="408"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Управление гражданской защиты Администрации г. Ижевска</w:t>
            </w:r>
          </w:p>
        </w:tc>
        <w:tc>
          <w:tcPr>
            <w:tcW w:w="265"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Декабрь 2020 г.</w:t>
            </w:r>
          </w:p>
        </w:tc>
        <w:tc>
          <w:tcPr>
            <w:tcW w:w="327"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03"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141011" w:rsidRPr="006A75C3" w:rsidRDefault="00141011" w:rsidP="00D1609C">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141011" w:rsidRPr="006A75C3" w:rsidRDefault="0014101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Подготовка документа (бизнес-план) в установленные сроки</w:t>
            </w:r>
          </w:p>
        </w:tc>
        <w:tc>
          <w:tcPr>
            <w:tcW w:w="139" w:type="pct"/>
            <w:shd w:val="clear" w:color="auto" w:fill="FFFFFF"/>
          </w:tcPr>
          <w:p w:rsidR="00141011" w:rsidRPr="006A75C3" w:rsidRDefault="00141011">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Ед.</w:t>
            </w:r>
          </w:p>
        </w:tc>
        <w:tc>
          <w:tcPr>
            <w:tcW w:w="147"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w:t>
            </w:r>
          </w:p>
        </w:tc>
        <w:tc>
          <w:tcPr>
            <w:tcW w:w="201" w:type="pct"/>
            <w:shd w:val="clear" w:color="auto" w:fill="FFFFFF"/>
          </w:tcPr>
          <w:p w:rsidR="00141011" w:rsidRPr="006A75C3" w:rsidRDefault="00141011" w:rsidP="005B2667">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315"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87" w:type="pct"/>
            <w:shd w:val="clear" w:color="auto" w:fill="FFFFFF"/>
          </w:tcPr>
          <w:p w:rsidR="00141011" w:rsidRPr="006A75C3" w:rsidRDefault="00141011" w:rsidP="00141011">
            <w:pPr>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выполнено</w:t>
            </w:r>
          </w:p>
        </w:tc>
        <w:tc>
          <w:tcPr>
            <w:tcW w:w="565" w:type="pct"/>
            <w:shd w:val="clear" w:color="auto" w:fill="FFFFFF"/>
          </w:tcPr>
          <w:p w:rsidR="00141011" w:rsidRPr="006A75C3" w:rsidRDefault="00141011" w:rsidP="00141011">
            <w:pPr>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Сокращение штатной численности</w:t>
            </w:r>
          </w:p>
        </w:tc>
      </w:tr>
      <w:tr w:rsidR="00980AC3" w:rsidRPr="006A75C3" w:rsidTr="006A75C3">
        <w:trPr>
          <w:jc w:val="center"/>
        </w:trPr>
        <w:tc>
          <w:tcPr>
            <w:tcW w:w="127" w:type="pct"/>
            <w:shd w:val="clear" w:color="auto" w:fill="FFFFFF"/>
          </w:tcPr>
          <w:p w:rsidR="00980AC3" w:rsidRPr="006A75C3" w:rsidRDefault="00980AC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980AC3" w:rsidRPr="006A75C3" w:rsidRDefault="00980AC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980AC3" w:rsidRPr="006A75C3" w:rsidRDefault="00980AC3"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1000000</w:t>
            </w:r>
          </w:p>
        </w:tc>
        <w:tc>
          <w:tcPr>
            <w:tcW w:w="4592" w:type="pct"/>
            <w:gridSpan w:val="14"/>
            <w:shd w:val="clear" w:color="auto" w:fill="FFFFFF"/>
          </w:tcPr>
          <w:p w:rsidR="00980AC3" w:rsidRPr="006A75C3" w:rsidRDefault="00980AC3" w:rsidP="00807CF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Основное мероприятие: «</w:t>
            </w:r>
            <w:r w:rsidR="00807CF8" w:rsidRPr="006A75C3">
              <w:rPr>
                <w:rFonts w:ascii="Times New Roman" w:eastAsia="Times New Roman" w:hAnsi="Times New Roman"/>
                <w:sz w:val="20"/>
                <w:szCs w:val="20"/>
                <w:lang w:eastAsia="ru-RU"/>
              </w:rPr>
              <w:t xml:space="preserve">Обеспечение первичных мер безопасности на территории города Ижевска» </w:t>
            </w:r>
          </w:p>
        </w:tc>
      </w:tr>
      <w:tr w:rsidR="00980AC3" w:rsidRPr="006A75C3" w:rsidTr="006A75C3">
        <w:trPr>
          <w:jc w:val="center"/>
        </w:trPr>
        <w:tc>
          <w:tcPr>
            <w:tcW w:w="127" w:type="pct"/>
            <w:shd w:val="clear" w:color="auto" w:fill="FFFFFF"/>
          </w:tcPr>
          <w:p w:rsidR="00980AC3" w:rsidRPr="006A75C3" w:rsidRDefault="00807CF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01</w:t>
            </w:r>
          </w:p>
        </w:tc>
        <w:tc>
          <w:tcPr>
            <w:tcW w:w="116" w:type="pct"/>
            <w:shd w:val="clear" w:color="auto" w:fill="FFFFFF"/>
          </w:tcPr>
          <w:p w:rsidR="00980AC3" w:rsidRPr="006A75C3" w:rsidRDefault="00807CF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980AC3" w:rsidRPr="006A75C3" w:rsidRDefault="00807CF8"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046191</w:t>
            </w:r>
            <w:r w:rsidRPr="006A75C3">
              <w:rPr>
                <w:rFonts w:ascii="Times New Roman" w:eastAsia="Times New Roman" w:hAnsi="Times New Roman"/>
                <w:sz w:val="20"/>
                <w:szCs w:val="20"/>
                <w:lang w:eastAsia="ru-RU"/>
              </w:rPr>
              <w:lastRenderedPageBreak/>
              <w:t>0</w:t>
            </w:r>
          </w:p>
        </w:tc>
        <w:tc>
          <w:tcPr>
            <w:tcW w:w="409" w:type="pct"/>
            <w:shd w:val="clear" w:color="auto" w:fill="FFFFFF"/>
          </w:tcPr>
          <w:p w:rsidR="00980AC3" w:rsidRPr="006A75C3" w:rsidRDefault="00807CF8" w:rsidP="00807CF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Проведение пропаганды  </w:t>
            </w:r>
            <w:r w:rsidRPr="006A75C3">
              <w:rPr>
                <w:rFonts w:ascii="Times New Roman" w:eastAsia="Times New Roman" w:hAnsi="Times New Roman"/>
                <w:sz w:val="20"/>
                <w:szCs w:val="20"/>
                <w:lang w:eastAsia="ru-RU"/>
              </w:rPr>
              <w:lastRenderedPageBreak/>
              <w:t>в области пожарной безопасности</w:t>
            </w:r>
          </w:p>
        </w:tc>
        <w:tc>
          <w:tcPr>
            <w:tcW w:w="408"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Управление гражданско</w:t>
            </w:r>
            <w:r w:rsidRPr="006A75C3">
              <w:rPr>
                <w:rFonts w:ascii="Times New Roman" w:eastAsia="Times New Roman" w:hAnsi="Times New Roman"/>
                <w:sz w:val="20"/>
                <w:szCs w:val="20"/>
                <w:lang w:eastAsia="ru-RU"/>
              </w:rPr>
              <w:lastRenderedPageBreak/>
              <w:t>й защиты Администрации г. Ижевска</w:t>
            </w:r>
          </w:p>
        </w:tc>
        <w:tc>
          <w:tcPr>
            <w:tcW w:w="265"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 xml:space="preserve">2020-2025 </w:t>
            </w:r>
            <w:r w:rsidRPr="006A75C3">
              <w:rPr>
                <w:rFonts w:ascii="Times New Roman" w:eastAsia="Times New Roman" w:hAnsi="Times New Roman"/>
                <w:sz w:val="20"/>
                <w:szCs w:val="20"/>
                <w:lang w:eastAsia="ru-RU"/>
              </w:rPr>
              <w:lastRenderedPageBreak/>
              <w:t>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2020 г.</w:t>
            </w:r>
          </w:p>
        </w:tc>
        <w:tc>
          <w:tcPr>
            <w:tcW w:w="403"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67,00</w:t>
            </w:r>
          </w:p>
        </w:tc>
        <w:tc>
          <w:tcPr>
            <w:tcW w:w="324" w:type="pct"/>
            <w:shd w:val="clear" w:color="auto" w:fill="FFFFFF"/>
          </w:tcPr>
          <w:p w:rsidR="00980AC3" w:rsidRPr="006A75C3" w:rsidRDefault="00807CF8" w:rsidP="00807CF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r w:rsidR="00A14D02" w:rsidRPr="006A75C3">
              <w:rPr>
                <w:rFonts w:ascii="Times New Roman" w:eastAsia="Times New Roman" w:hAnsi="Times New Roman"/>
                <w:sz w:val="20"/>
                <w:szCs w:val="20"/>
                <w:lang w:eastAsia="ru-RU"/>
              </w:rPr>
              <w:t>,00</w:t>
            </w:r>
          </w:p>
        </w:tc>
        <w:tc>
          <w:tcPr>
            <w:tcW w:w="321"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481"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xml:space="preserve">Количество выпущенной </w:t>
            </w:r>
            <w:r w:rsidRPr="006A75C3">
              <w:rPr>
                <w:rFonts w:ascii="Times New Roman" w:eastAsia="Times New Roman" w:hAnsi="Times New Roman"/>
                <w:sz w:val="20"/>
                <w:szCs w:val="20"/>
                <w:lang w:eastAsia="ru-RU"/>
              </w:rPr>
              <w:lastRenderedPageBreak/>
              <w:t>продукции</w:t>
            </w:r>
          </w:p>
        </w:tc>
        <w:tc>
          <w:tcPr>
            <w:tcW w:w="139" w:type="pct"/>
            <w:shd w:val="clear" w:color="auto" w:fill="FFFFFF"/>
          </w:tcPr>
          <w:p w:rsidR="00980AC3" w:rsidRPr="006A75C3" w:rsidRDefault="00F0795E"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Э</w:t>
            </w:r>
            <w:r w:rsidR="00807CF8" w:rsidRPr="006A75C3">
              <w:rPr>
                <w:rFonts w:ascii="Times New Roman" w:eastAsia="Times New Roman" w:hAnsi="Times New Roman"/>
                <w:sz w:val="20"/>
                <w:szCs w:val="20"/>
                <w:lang w:eastAsia="ru-RU"/>
              </w:rPr>
              <w:t>кз</w:t>
            </w:r>
            <w:r w:rsidRPr="006A75C3">
              <w:rPr>
                <w:rFonts w:ascii="Times New Roman" w:eastAsia="Times New Roman" w:hAnsi="Times New Roman"/>
                <w:sz w:val="20"/>
                <w:szCs w:val="20"/>
                <w:lang w:eastAsia="ru-RU"/>
              </w:rPr>
              <w:t>.</w:t>
            </w:r>
          </w:p>
        </w:tc>
        <w:tc>
          <w:tcPr>
            <w:tcW w:w="147"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400000</w:t>
            </w:r>
          </w:p>
        </w:tc>
        <w:tc>
          <w:tcPr>
            <w:tcW w:w="201"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315" w:type="pct"/>
            <w:shd w:val="clear" w:color="auto" w:fill="FFFFFF"/>
          </w:tcPr>
          <w:p w:rsidR="00980AC3" w:rsidRPr="006A75C3" w:rsidRDefault="005B2667"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87" w:type="pct"/>
            <w:shd w:val="clear" w:color="auto" w:fill="FFFFFF"/>
          </w:tcPr>
          <w:p w:rsidR="00980AC3" w:rsidRPr="006A75C3" w:rsidRDefault="00807C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Не выполн</w:t>
            </w:r>
            <w:r w:rsidRPr="006A75C3">
              <w:rPr>
                <w:rFonts w:ascii="Times New Roman" w:eastAsia="Times New Roman" w:hAnsi="Times New Roman"/>
                <w:sz w:val="20"/>
                <w:szCs w:val="20"/>
                <w:lang w:eastAsia="ru-RU"/>
              </w:rPr>
              <w:lastRenderedPageBreak/>
              <w:t>ено</w:t>
            </w:r>
          </w:p>
        </w:tc>
        <w:tc>
          <w:tcPr>
            <w:tcW w:w="565" w:type="pct"/>
            <w:shd w:val="clear" w:color="auto" w:fill="FFFFFF"/>
          </w:tcPr>
          <w:p w:rsidR="00980AC3" w:rsidRPr="006A75C3" w:rsidRDefault="00D76437" w:rsidP="005D0652">
            <w:pPr>
              <w:widowControl w:val="0"/>
              <w:autoSpaceDE w:val="0"/>
              <w:autoSpaceDN w:val="0"/>
              <w:spacing w:after="0" w:line="240" w:lineRule="auto"/>
              <w:rPr>
                <w:rFonts w:ascii="Times New Roman" w:eastAsia="Times New Roman" w:hAnsi="Times New Roman"/>
                <w:b/>
                <w:sz w:val="20"/>
                <w:szCs w:val="20"/>
                <w:lang w:eastAsia="ru-RU"/>
              </w:rPr>
            </w:pPr>
            <w:r w:rsidRPr="006A75C3">
              <w:rPr>
                <w:rFonts w:ascii="Times New Roman" w:eastAsia="Times New Roman" w:hAnsi="Times New Roman"/>
                <w:sz w:val="20"/>
                <w:szCs w:val="20"/>
                <w:lang w:eastAsia="ru-RU"/>
              </w:rPr>
              <w:lastRenderedPageBreak/>
              <w:t xml:space="preserve">Отказ от заключения </w:t>
            </w:r>
            <w:r w:rsidRPr="006A75C3">
              <w:rPr>
                <w:rFonts w:ascii="Times New Roman" w:eastAsia="Times New Roman" w:hAnsi="Times New Roman"/>
                <w:sz w:val="20"/>
                <w:szCs w:val="20"/>
                <w:lang w:eastAsia="ru-RU"/>
              </w:rPr>
              <w:lastRenderedPageBreak/>
              <w:t>договора (контракта)</w:t>
            </w:r>
          </w:p>
        </w:tc>
      </w:tr>
      <w:tr w:rsidR="00512F29" w:rsidRPr="006A75C3" w:rsidTr="006A75C3">
        <w:trPr>
          <w:jc w:val="center"/>
        </w:trPr>
        <w:tc>
          <w:tcPr>
            <w:tcW w:w="127" w:type="pct"/>
            <w:shd w:val="clear" w:color="auto" w:fill="FFFFFF"/>
          </w:tcPr>
          <w:p w:rsidR="00512F29" w:rsidRPr="006A75C3" w:rsidRDefault="00512F29"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01</w:t>
            </w:r>
          </w:p>
        </w:tc>
        <w:tc>
          <w:tcPr>
            <w:tcW w:w="116" w:type="pct"/>
            <w:shd w:val="clear" w:color="auto" w:fill="FFFFFF"/>
          </w:tcPr>
          <w:p w:rsidR="00512F29" w:rsidRPr="006A75C3" w:rsidRDefault="00512F29"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w:t>
            </w:r>
          </w:p>
        </w:tc>
        <w:tc>
          <w:tcPr>
            <w:tcW w:w="165" w:type="pct"/>
            <w:shd w:val="clear" w:color="auto" w:fill="FFFFFF"/>
          </w:tcPr>
          <w:p w:rsidR="00512F29" w:rsidRPr="006A75C3" w:rsidRDefault="00512F29" w:rsidP="005D0652">
            <w:pPr>
              <w:widowControl w:val="0"/>
              <w:autoSpaceDE w:val="0"/>
              <w:autoSpaceDN w:val="0"/>
              <w:spacing w:after="0" w:line="240" w:lineRule="auto"/>
              <w:jc w:val="center"/>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0469991</w:t>
            </w:r>
          </w:p>
        </w:tc>
        <w:tc>
          <w:tcPr>
            <w:tcW w:w="409" w:type="pct"/>
            <w:shd w:val="clear" w:color="auto" w:fill="FFFFFF"/>
          </w:tcPr>
          <w:p w:rsidR="00512F29" w:rsidRPr="006A75C3" w:rsidRDefault="00512F29" w:rsidP="00807CF8">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Установка, содержание и обслуживание противопожарных резервуаров</w:t>
            </w:r>
          </w:p>
        </w:tc>
        <w:tc>
          <w:tcPr>
            <w:tcW w:w="408" w:type="pct"/>
            <w:shd w:val="clear" w:color="auto" w:fill="FFFFFF"/>
          </w:tcPr>
          <w:p w:rsidR="00512F29" w:rsidRPr="006A75C3" w:rsidRDefault="00512F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Администрация Ленинского района г. Ижевска,</w:t>
            </w:r>
          </w:p>
          <w:p w:rsidR="00512F29" w:rsidRPr="006A75C3" w:rsidRDefault="00512F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Администрация Первомайского района г. Ижевска</w:t>
            </w:r>
          </w:p>
        </w:tc>
        <w:tc>
          <w:tcPr>
            <w:tcW w:w="265" w:type="pct"/>
            <w:shd w:val="clear" w:color="auto" w:fill="FFFFFF"/>
          </w:tcPr>
          <w:p w:rsidR="00512F29" w:rsidRPr="006A75C3" w:rsidRDefault="00512F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2020-2025 г.</w:t>
            </w:r>
            <w:proofErr w:type="gramStart"/>
            <w:r w:rsidRPr="006A75C3">
              <w:rPr>
                <w:rFonts w:ascii="Times New Roman" w:eastAsia="Times New Roman" w:hAnsi="Times New Roman"/>
                <w:sz w:val="20"/>
                <w:szCs w:val="20"/>
                <w:lang w:eastAsia="ru-RU"/>
              </w:rPr>
              <w:t>г</w:t>
            </w:r>
            <w:proofErr w:type="gramEnd"/>
            <w:r w:rsidRPr="006A75C3">
              <w:rPr>
                <w:rFonts w:ascii="Times New Roman" w:eastAsia="Times New Roman" w:hAnsi="Times New Roman"/>
                <w:sz w:val="20"/>
                <w:szCs w:val="20"/>
                <w:lang w:eastAsia="ru-RU"/>
              </w:rPr>
              <w:t>.</w:t>
            </w:r>
          </w:p>
        </w:tc>
        <w:tc>
          <w:tcPr>
            <w:tcW w:w="327" w:type="pct"/>
            <w:shd w:val="clear" w:color="auto" w:fill="FFFFFF"/>
          </w:tcPr>
          <w:p w:rsidR="00512F29" w:rsidRPr="006A75C3" w:rsidRDefault="00512F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2020 г.</w:t>
            </w:r>
          </w:p>
        </w:tc>
        <w:tc>
          <w:tcPr>
            <w:tcW w:w="403" w:type="pct"/>
            <w:shd w:val="clear" w:color="auto" w:fill="FFFFFF"/>
          </w:tcPr>
          <w:p w:rsidR="00512F29" w:rsidRPr="006A75C3" w:rsidRDefault="00512F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500,00</w:t>
            </w:r>
          </w:p>
        </w:tc>
        <w:tc>
          <w:tcPr>
            <w:tcW w:w="324" w:type="pct"/>
            <w:shd w:val="clear" w:color="auto" w:fill="FFFFFF"/>
          </w:tcPr>
          <w:p w:rsidR="00512F29" w:rsidRPr="006A75C3" w:rsidRDefault="00512F29" w:rsidP="006A75C3">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275,</w:t>
            </w:r>
            <w:r w:rsidR="006A75C3" w:rsidRPr="006A75C3">
              <w:rPr>
                <w:rFonts w:ascii="Times New Roman" w:eastAsia="Times New Roman" w:hAnsi="Times New Roman"/>
                <w:sz w:val="20"/>
                <w:szCs w:val="20"/>
                <w:lang w:eastAsia="ru-RU"/>
              </w:rPr>
              <w:t>39</w:t>
            </w:r>
          </w:p>
        </w:tc>
        <w:tc>
          <w:tcPr>
            <w:tcW w:w="321" w:type="pct"/>
            <w:shd w:val="clear" w:color="auto" w:fill="FFFFFF"/>
          </w:tcPr>
          <w:p w:rsidR="00512F29" w:rsidRPr="006A75C3" w:rsidRDefault="009E7A0A"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55</w:t>
            </w:r>
          </w:p>
        </w:tc>
        <w:tc>
          <w:tcPr>
            <w:tcW w:w="481" w:type="pct"/>
            <w:shd w:val="clear" w:color="auto" w:fill="FFFFFF"/>
          </w:tcPr>
          <w:p w:rsidR="00512F29" w:rsidRPr="006A75C3" w:rsidRDefault="00512F29"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Количество резервуаров, находящихся в функционирующем состоянии (наличие воды и подъездов)</w:t>
            </w:r>
          </w:p>
        </w:tc>
        <w:tc>
          <w:tcPr>
            <w:tcW w:w="139" w:type="pct"/>
            <w:shd w:val="clear" w:color="auto" w:fill="FFFFFF"/>
          </w:tcPr>
          <w:p w:rsidR="00512F29" w:rsidRPr="006A75C3" w:rsidRDefault="00D861A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Ед.</w:t>
            </w:r>
          </w:p>
        </w:tc>
        <w:tc>
          <w:tcPr>
            <w:tcW w:w="147" w:type="pct"/>
            <w:shd w:val="clear" w:color="auto" w:fill="FFFFFF"/>
          </w:tcPr>
          <w:p w:rsidR="00512F29" w:rsidRPr="006A75C3" w:rsidRDefault="00F712E5" w:rsidP="00F712E5">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w:t>
            </w:r>
          </w:p>
        </w:tc>
        <w:tc>
          <w:tcPr>
            <w:tcW w:w="201" w:type="pct"/>
            <w:shd w:val="clear" w:color="auto" w:fill="FFFFFF"/>
          </w:tcPr>
          <w:p w:rsidR="00512F29" w:rsidRPr="006A75C3" w:rsidRDefault="00BB1F1F" w:rsidP="005D0652">
            <w:pPr>
              <w:widowControl w:val="0"/>
              <w:autoSpaceDE w:val="0"/>
              <w:autoSpaceDN w:val="0"/>
              <w:spacing w:after="0" w:line="240" w:lineRule="auto"/>
              <w:rPr>
                <w:rFonts w:ascii="Times New Roman" w:eastAsia="Times New Roman" w:hAnsi="Times New Roman"/>
                <w:sz w:val="20"/>
                <w:szCs w:val="20"/>
                <w:lang w:val="en-US" w:eastAsia="ru-RU"/>
              </w:rPr>
            </w:pPr>
            <w:r w:rsidRPr="006A75C3">
              <w:rPr>
                <w:rFonts w:ascii="Times New Roman" w:eastAsia="Times New Roman" w:hAnsi="Times New Roman"/>
                <w:sz w:val="20"/>
                <w:szCs w:val="20"/>
                <w:lang w:val="en-US" w:eastAsia="ru-RU"/>
              </w:rPr>
              <w:t>15</w:t>
            </w:r>
          </w:p>
        </w:tc>
        <w:tc>
          <w:tcPr>
            <w:tcW w:w="315" w:type="pct"/>
            <w:shd w:val="clear" w:color="auto" w:fill="FFFFFF"/>
          </w:tcPr>
          <w:p w:rsidR="00512F29" w:rsidRPr="006A75C3" w:rsidRDefault="006121C4"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100</w:t>
            </w:r>
          </w:p>
        </w:tc>
        <w:tc>
          <w:tcPr>
            <w:tcW w:w="287" w:type="pct"/>
            <w:shd w:val="clear" w:color="auto" w:fill="FFFFFF"/>
          </w:tcPr>
          <w:p w:rsidR="00512F29" w:rsidRPr="006A75C3" w:rsidRDefault="00BB1F1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выполнено</w:t>
            </w:r>
          </w:p>
        </w:tc>
        <w:tc>
          <w:tcPr>
            <w:tcW w:w="565" w:type="pct"/>
            <w:shd w:val="clear" w:color="auto" w:fill="FFFFFF"/>
          </w:tcPr>
          <w:p w:rsidR="00512F29" w:rsidRPr="006A75C3" w:rsidRDefault="00512F29" w:rsidP="005D0652">
            <w:pPr>
              <w:widowControl w:val="0"/>
              <w:autoSpaceDE w:val="0"/>
              <w:autoSpaceDN w:val="0"/>
              <w:spacing w:after="0" w:line="240" w:lineRule="auto"/>
              <w:rPr>
                <w:rFonts w:ascii="Times New Roman" w:eastAsia="Times New Roman" w:hAnsi="Times New Roman"/>
                <w:b/>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Итого по подпрограмме 1</w:t>
            </w:r>
          </w:p>
        </w:tc>
        <w:tc>
          <w:tcPr>
            <w:tcW w:w="403"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324"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321" w:type="pct"/>
            <w:shd w:val="clear" w:color="auto" w:fill="FFFFFF"/>
          </w:tcPr>
          <w:p w:rsidR="00B64EF8" w:rsidRPr="006A75C3" w:rsidRDefault="00B64EF8" w:rsidP="00C25B69">
            <w:pPr>
              <w:widowControl w:val="0"/>
              <w:autoSpaceDE w:val="0"/>
              <w:autoSpaceDN w:val="0"/>
              <w:spacing w:after="0" w:line="240" w:lineRule="auto"/>
              <w:rPr>
                <w:rFonts w:ascii="Times New Roman" w:eastAsia="Times New Roman" w:hAnsi="Times New Roman"/>
                <w:strike/>
                <w:sz w:val="20"/>
                <w:szCs w:val="20"/>
                <w:lang w:eastAsia="ru-RU"/>
              </w:rPr>
            </w:pP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Всего</w:t>
            </w:r>
          </w:p>
        </w:tc>
        <w:tc>
          <w:tcPr>
            <w:tcW w:w="403"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851,00</w:t>
            </w:r>
          </w:p>
        </w:tc>
        <w:tc>
          <w:tcPr>
            <w:tcW w:w="324" w:type="pct"/>
            <w:shd w:val="clear" w:color="auto" w:fill="FFFFFF"/>
          </w:tcPr>
          <w:p w:rsidR="005D0652" w:rsidRPr="006A75C3" w:rsidRDefault="0041795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694,35</w:t>
            </w:r>
          </w:p>
        </w:tc>
        <w:tc>
          <w:tcPr>
            <w:tcW w:w="321" w:type="pct"/>
            <w:shd w:val="clear" w:color="auto" w:fill="FFFFFF"/>
          </w:tcPr>
          <w:p w:rsidR="00B64EF8" w:rsidRPr="006A75C3" w:rsidRDefault="00B64EF8" w:rsidP="000910EB">
            <w:pPr>
              <w:widowControl w:val="0"/>
              <w:autoSpaceDE w:val="0"/>
              <w:autoSpaceDN w:val="0"/>
              <w:spacing w:after="0" w:line="240" w:lineRule="auto"/>
              <w:rPr>
                <w:rFonts w:ascii="Times New Roman" w:eastAsia="Times New Roman" w:hAnsi="Times New Roman"/>
                <w:strike/>
                <w:sz w:val="20"/>
                <w:szCs w:val="20"/>
                <w:lang w:eastAsia="ru-RU"/>
              </w:rPr>
            </w:pPr>
            <w:r w:rsidRPr="006A75C3">
              <w:rPr>
                <w:rFonts w:ascii="Times New Roman" w:eastAsia="Times New Roman" w:hAnsi="Times New Roman"/>
                <w:sz w:val="20"/>
                <w:szCs w:val="20"/>
                <w:lang w:eastAsia="ru-RU"/>
              </w:rPr>
              <w:t>81,6</w:t>
            </w: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бюджет муниципального образования "Город Ижевск"</w:t>
            </w:r>
          </w:p>
        </w:tc>
        <w:tc>
          <w:tcPr>
            <w:tcW w:w="403" w:type="pct"/>
            <w:shd w:val="clear" w:color="auto" w:fill="FFFFFF"/>
          </w:tcPr>
          <w:p w:rsidR="005D0652" w:rsidRPr="006A75C3" w:rsidRDefault="0041795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351,00</w:t>
            </w:r>
          </w:p>
        </w:tc>
        <w:tc>
          <w:tcPr>
            <w:tcW w:w="324" w:type="pct"/>
            <w:shd w:val="clear" w:color="auto" w:fill="FFFFFF"/>
          </w:tcPr>
          <w:p w:rsidR="005D0652" w:rsidRPr="006A75C3" w:rsidRDefault="0041795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324,65</w:t>
            </w:r>
          </w:p>
        </w:tc>
        <w:tc>
          <w:tcPr>
            <w:tcW w:w="321" w:type="pct"/>
            <w:shd w:val="clear" w:color="auto" w:fill="FFFFFF"/>
          </w:tcPr>
          <w:p w:rsidR="005D0652" w:rsidRPr="006A75C3" w:rsidRDefault="0041795C" w:rsidP="00C25B69">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92,5</w:t>
            </w: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 том числе:</w:t>
            </w:r>
          </w:p>
        </w:tc>
        <w:tc>
          <w:tcPr>
            <w:tcW w:w="403"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собственные средства бюджета муниципального образования "Город Ижевск"</w:t>
            </w:r>
          </w:p>
        </w:tc>
        <w:tc>
          <w:tcPr>
            <w:tcW w:w="403" w:type="pct"/>
            <w:shd w:val="clear" w:color="auto" w:fill="FFFFFF"/>
          </w:tcPr>
          <w:p w:rsidR="005D0652"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351,00</w:t>
            </w:r>
          </w:p>
        </w:tc>
        <w:tc>
          <w:tcPr>
            <w:tcW w:w="324" w:type="pct"/>
            <w:shd w:val="clear" w:color="auto" w:fill="FFFFFF"/>
          </w:tcPr>
          <w:p w:rsidR="005D0652"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324,65</w:t>
            </w:r>
          </w:p>
        </w:tc>
        <w:tc>
          <w:tcPr>
            <w:tcW w:w="321" w:type="pct"/>
            <w:shd w:val="clear" w:color="auto" w:fill="FFFFFF"/>
          </w:tcPr>
          <w:p w:rsidR="005D0652"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92,5</w:t>
            </w: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субсидии из бюджета Российской Федерации</w:t>
            </w:r>
          </w:p>
        </w:tc>
        <w:tc>
          <w:tcPr>
            <w:tcW w:w="403"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субсидии из бюджета Удмуртской Республики</w:t>
            </w:r>
          </w:p>
        </w:tc>
        <w:tc>
          <w:tcPr>
            <w:tcW w:w="403" w:type="pct"/>
            <w:shd w:val="clear" w:color="auto" w:fill="FFFFFF"/>
          </w:tcPr>
          <w:p w:rsidR="005D0652"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4" w:type="pct"/>
            <w:shd w:val="clear" w:color="auto" w:fill="FFFFFF"/>
          </w:tcPr>
          <w:p w:rsidR="005D0652" w:rsidRPr="006A75C3" w:rsidRDefault="00C82B0C"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369,7</w:t>
            </w:r>
            <w:r w:rsidR="00A14D02" w:rsidRPr="006A75C3">
              <w:rPr>
                <w:rFonts w:ascii="Times New Roman" w:eastAsia="Times New Roman" w:hAnsi="Times New Roman"/>
                <w:sz w:val="20"/>
                <w:szCs w:val="20"/>
                <w:lang w:eastAsia="ru-RU"/>
              </w:rPr>
              <w:t>0</w:t>
            </w:r>
          </w:p>
        </w:tc>
        <w:tc>
          <w:tcPr>
            <w:tcW w:w="32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субвенции из бюджета Удмуртской Республики</w:t>
            </w:r>
          </w:p>
        </w:tc>
        <w:tc>
          <w:tcPr>
            <w:tcW w:w="403"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141011" w:rsidRPr="006A75C3" w:rsidTr="006A75C3">
        <w:trPr>
          <w:jc w:val="center"/>
        </w:trPr>
        <w:tc>
          <w:tcPr>
            <w:tcW w:w="1817" w:type="pct"/>
            <w:gridSpan w:val="7"/>
            <w:shd w:val="clear" w:color="auto" w:fill="FFFFFF"/>
          </w:tcPr>
          <w:p w:rsidR="00141011" w:rsidRPr="006A75C3" w:rsidRDefault="00141011" w:rsidP="0014101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средства бюджета Удмуртской Республики, планируемые к привлечению</w:t>
            </w:r>
          </w:p>
        </w:tc>
        <w:tc>
          <w:tcPr>
            <w:tcW w:w="403"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500,00</w:t>
            </w:r>
          </w:p>
        </w:tc>
        <w:tc>
          <w:tcPr>
            <w:tcW w:w="324" w:type="pct"/>
            <w:shd w:val="clear" w:color="auto" w:fill="FFFFFF"/>
          </w:tcPr>
          <w:p w:rsidR="00141011"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141011"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w:t>
            </w:r>
          </w:p>
        </w:tc>
        <w:tc>
          <w:tcPr>
            <w:tcW w:w="481"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141011" w:rsidRPr="006A75C3" w:rsidRDefault="00141011" w:rsidP="005D0652">
            <w:pPr>
              <w:widowControl w:val="0"/>
              <w:autoSpaceDE w:val="0"/>
              <w:autoSpaceDN w:val="0"/>
              <w:spacing w:after="0" w:line="240" w:lineRule="auto"/>
              <w:rPr>
                <w:rFonts w:ascii="Times New Roman" w:eastAsia="Times New Roman" w:hAnsi="Times New Roman"/>
                <w:sz w:val="20"/>
                <w:szCs w:val="20"/>
                <w:lang w:eastAsia="ru-RU"/>
              </w:rPr>
            </w:pPr>
          </w:p>
        </w:tc>
      </w:tr>
      <w:tr w:rsidR="005D0652" w:rsidRPr="006A75C3" w:rsidTr="006A75C3">
        <w:trPr>
          <w:jc w:val="center"/>
        </w:trPr>
        <w:tc>
          <w:tcPr>
            <w:tcW w:w="1817" w:type="pct"/>
            <w:gridSpan w:val="7"/>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иные источники</w:t>
            </w:r>
          </w:p>
        </w:tc>
        <w:tc>
          <w:tcPr>
            <w:tcW w:w="403"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5D0652" w:rsidRPr="006A75C3" w:rsidRDefault="005D065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Итого по подпрограмме 2</w:t>
            </w:r>
          </w:p>
        </w:tc>
        <w:tc>
          <w:tcPr>
            <w:tcW w:w="403"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324"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32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trike/>
                <w:sz w:val="20"/>
                <w:szCs w:val="20"/>
                <w:lang w:eastAsia="ru-RU"/>
              </w:rPr>
            </w:pP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Всего</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55289,10</w:t>
            </w:r>
          </w:p>
        </w:tc>
        <w:tc>
          <w:tcPr>
            <w:tcW w:w="324" w:type="pct"/>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54255,3</w:t>
            </w:r>
            <w:r w:rsidR="00A14D02" w:rsidRPr="006A75C3">
              <w:rPr>
                <w:rFonts w:ascii="Times New Roman" w:eastAsia="Times New Roman" w:hAnsi="Times New Roman"/>
                <w:sz w:val="20"/>
                <w:szCs w:val="20"/>
                <w:lang w:eastAsia="ru-RU"/>
              </w:rPr>
              <w:t>0</w:t>
            </w: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99,9</w:t>
            </w: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бюджет муниципального образования "Город Ижевск</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55289,10</w:t>
            </w:r>
          </w:p>
        </w:tc>
        <w:tc>
          <w:tcPr>
            <w:tcW w:w="324" w:type="pct"/>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54255,3</w:t>
            </w:r>
            <w:r w:rsidR="00A14D02" w:rsidRPr="006A75C3">
              <w:rPr>
                <w:rFonts w:ascii="Times New Roman" w:eastAsia="Times New Roman" w:hAnsi="Times New Roman"/>
                <w:sz w:val="20"/>
                <w:szCs w:val="20"/>
                <w:lang w:eastAsia="ru-RU"/>
              </w:rPr>
              <w:t>0</w:t>
            </w: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99,9</w:t>
            </w: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lastRenderedPageBreak/>
              <w:t>в том числе:</w:t>
            </w:r>
          </w:p>
        </w:tc>
        <w:tc>
          <w:tcPr>
            <w:tcW w:w="403"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собственные средства бюджета муниципального образования "Город Ижевск"</w:t>
            </w:r>
          </w:p>
        </w:tc>
        <w:tc>
          <w:tcPr>
            <w:tcW w:w="403" w:type="pct"/>
            <w:shd w:val="clear" w:color="auto" w:fill="FFFFFF"/>
          </w:tcPr>
          <w:p w:rsidR="003257F2"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55289,10</w:t>
            </w:r>
          </w:p>
        </w:tc>
        <w:tc>
          <w:tcPr>
            <w:tcW w:w="324" w:type="pct"/>
            <w:shd w:val="clear" w:color="auto" w:fill="FFFFFF"/>
          </w:tcPr>
          <w:p w:rsidR="003257F2"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54255,30</w:t>
            </w:r>
          </w:p>
        </w:tc>
        <w:tc>
          <w:tcPr>
            <w:tcW w:w="321" w:type="pct"/>
            <w:shd w:val="clear" w:color="auto" w:fill="FFFFFF"/>
          </w:tcPr>
          <w:p w:rsidR="003257F2"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99,9</w:t>
            </w: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субсидии из бюджета Российской Федерации</w:t>
            </w:r>
          </w:p>
        </w:tc>
        <w:tc>
          <w:tcPr>
            <w:tcW w:w="403"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субсидии из бюджета Удмуртской Республики</w:t>
            </w:r>
          </w:p>
        </w:tc>
        <w:tc>
          <w:tcPr>
            <w:tcW w:w="403"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3257F2" w:rsidRPr="006A75C3" w:rsidTr="006A75C3">
        <w:trPr>
          <w:jc w:val="center"/>
        </w:trPr>
        <w:tc>
          <w:tcPr>
            <w:tcW w:w="1817" w:type="pct"/>
            <w:gridSpan w:val="7"/>
            <w:shd w:val="clear" w:color="auto" w:fill="FFFFFF"/>
          </w:tcPr>
          <w:p w:rsidR="003257F2"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 субвенции из бюджета Удмуртской Республики</w:t>
            </w:r>
          </w:p>
        </w:tc>
        <w:tc>
          <w:tcPr>
            <w:tcW w:w="403"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3257F2" w:rsidRPr="006A75C3" w:rsidRDefault="003257F2" w:rsidP="005D0652">
            <w:pPr>
              <w:widowControl w:val="0"/>
              <w:autoSpaceDE w:val="0"/>
              <w:autoSpaceDN w:val="0"/>
              <w:spacing w:after="0" w:line="240" w:lineRule="auto"/>
              <w:rPr>
                <w:rFonts w:ascii="Times New Roman" w:eastAsia="Times New Roman" w:hAnsi="Times New Roman"/>
                <w:sz w:val="20"/>
                <w:szCs w:val="20"/>
                <w:lang w:eastAsia="ru-RU"/>
              </w:rPr>
            </w:pPr>
          </w:p>
        </w:tc>
      </w:tr>
      <w:tr w:rsidR="00F453CF" w:rsidRPr="006A75C3" w:rsidTr="006A75C3">
        <w:trPr>
          <w:jc w:val="center"/>
        </w:trPr>
        <w:tc>
          <w:tcPr>
            <w:tcW w:w="1817" w:type="pct"/>
            <w:gridSpan w:val="7"/>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иные источники</w:t>
            </w:r>
          </w:p>
        </w:tc>
        <w:tc>
          <w:tcPr>
            <w:tcW w:w="403"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F453CF" w:rsidRPr="006A75C3" w:rsidRDefault="00F453CF"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Итого по муниципальной программе "Безопасный город"</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Всего</w:t>
            </w:r>
          </w:p>
        </w:tc>
        <w:tc>
          <w:tcPr>
            <w:tcW w:w="403" w:type="pct"/>
            <w:shd w:val="clear" w:color="auto" w:fill="FFFFFF"/>
          </w:tcPr>
          <w:p w:rsidR="00B64EF8" w:rsidRPr="006A75C3" w:rsidRDefault="00B64EF8" w:rsidP="00D94AE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56140,10 </w:t>
            </w:r>
          </w:p>
        </w:tc>
        <w:tc>
          <w:tcPr>
            <w:tcW w:w="324"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54949,65</w:t>
            </w:r>
          </w:p>
        </w:tc>
        <w:tc>
          <w:tcPr>
            <w:tcW w:w="321"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97,9</w:t>
            </w: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бюджет муниципального образования "Город Ижевск"</w:t>
            </w:r>
          </w:p>
        </w:tc>
        <w:tc>
          <w:tcPr>
            <w:tcW w:w="403" w:type="pct"/>
            <w:shd w:val="clear" w:color="auto" w:fill="FFFFFF"/>
          </w:tcPr>
          <w:p w:rsidR="00B64EF8" w:rsidRPr="006A75C3" w:rsidRDefault="00B64EF8" w:rsidP="00D94AE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55640,10 </w:t>
            </w:r>
          </w:p>
        </w:tc>
        <w:tc>
          <w:tcPr>
            <w:tcW w:w="324"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54949,65</w:t>
            </w:r>
          </w:p>
        </w:tc>
        <w:tc>
          <w:tcPr>
            <w:tcW w:w="321"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97,9</w:t>
            </w: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в том числе:</w:t>
            </w:r>
          </w:p>
        </w:tc>
        <w:tc>
          <w:tcPr>
            <w:tcW w:w="403" w:type="pct"/>
            <w:shd w:val="clear" w:color="auto" w:fill="FFFFFF"/>
          </w:tcPr>
          <w:p w:rsidR="00B64EF8" w:rsidRPr="006A75C3" w:rsidRDefault="00B64EF8" w:rsidP="00D94AE1">
            <w:pPr>
              <w:autoSpaceDE w:val="0"/>
              <w:autoSpaceDN w:val="0"/>
              <w:adjustRightInd w:val="0"/>
              <w:spacing w:after="0" w:line="240" w:lineRule="auto"/>
              <w:outlineLvl w:val="0"/>
              <w:rPr>
                <w:rFonts w:ascii="Times New Roman" w:hAnsi="Times New Roman"/>
                <w:sz w:val="20"/>
                <w:szCs w:val="20"/>
                <w:lang w:eastAsia="ru-RU"/>
              </w:rPr>
            </w:pPr>
          </w:p>
        </w:tc>
        <w:tc>
          <w:tcPr>
            <w:tcW w:w="324"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собственные средства бюджета муниципального образования "Город Ижевск"</w:t>
            </w:r>
          </w:p>
        </w:tc>
        <w:tc>
          <w:tcPr>
            <w:tcW w:w="403" w:type="pct"/>
            <w:shd w:val="clear" w:color="auto" w:fill="FFFFFF"/>
          </w:tcPr>
          <w:p w:rsidR="00B64EF8" w:rsidRPr="006A75C3" w:rsidRDefault="00B64EF8" w:rsidP="00D94AE1">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xml:space="preserve">55640,10 </w:t>
            </w:r>
          </w:p>
        </w:tc>
        <w:tc>
          <w:tcPr>
            <w:tcW w:w="324" w:type="pct"/>
            <w:shd w:val="clear" w:color="auto" w:fill="FFFFFF"/>
          </w:tcPr>
          <w:p w:rsidR="00B64EF8" w:rsidRPr="006A75C3" w:rsidRDefault="00D94AE1" w:rsidP="00D94AE1">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54579,95</w:t>
            </w:r>
          </w:p>
        </w:tc>
        <w:tc>
          <w:tcPr>
            <w:tcW w:w="321"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98,1</w:t>
            </w: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субсидии из бюджета Российской Федерации</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субсидии из бюджета Удмуртской Республики</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369,70</w:t>
            </w: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 субвенции из бюджета Удмуртской Республики</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средства бюджета Удмуртской Республики, планируемые к привлечению</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500,00</w:t>
            </w:r>
          </w:p>
        </w:tc>
        <w:tc>
          <w:tcPr>
            <w:tcW w:w="324" w:type="pct"/>
            <w:shd w:val="clear" w:color="auto" w:fill="FFFFFF"/>
          </w:tcPr>
          <w:p w:rsidR="00B64EF8" w:rsidRPr="006A75C3" w:rsidRDefault="00D94AE1" w:rsidP="005D0652">
            <w:pPr>
              <w:widowControl w:val="0"/>
              <w:autoSpaceDE w:val="0"/>
              <w:autoSpaceDN w:val="0"/>
              <w:spacing w:after="0" w:line="240" w:lineRule="auto"/>
              <w:rPr>
                <w:rFonts w:ascii="Times New Roman" w:eastAsia="Times New Roman" w:hAnsi="Times New Roman"/>
                <w:sz w:val="20"/>
                <w:szCs w:val="20"/>
                <w:lang w:eastAsia="ru-RU"/>
              </w:rPr>
            </w:pPr>
            <w:r w:rsidRPr="006A75C3">
              <w:rPr>
                <w:rFonts w:ascii="Times New Roman" w:eastAsia="Times New Roman" w:hAnsi="Times New Roman"/>
                <w:sz w:val="20"/>
                <w:szCs w:val="20"/>
                <w:lang w:eastAsia="ru-RU"/>
              </w:rPr>
              <w:t>0,00</w:t>
            </w: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r w:rsidR="00B64EF8" w:rsidRPr="006A75C3" w:rsidTr="006A75C3">
        <w:trPr>
          <w:jc w:val="center"/>
        </w:trPr>
        <w:tc>
          <w:tcPr>
            <w:tcW w:w="1817" w:type="pct"/>
            <w:gridSpan w:val="7"/>
            <w:shd w:val="clear" w:color="auto" w:fill="FFFFFF"/>
          </w:tcPr>
          <w:p w:rsidR="00B64EF8" w:rsidRPr="006A75C3" w:rsidRDefault="00B64EF8">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иные источники</w:t>
            </w:r>
          </w:p>
        </w:tc>
        <w:tc>
          <w:tcPr>
            <w:tcW w:w="403"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4"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2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48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39"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14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01"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31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287"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c>
          <w:tcPr>
            <w:tcW w:w="565" w:type="pct"/>
            <w:shd w:val="clear" w:color="auto" w:fill="FFFFFF"/>
          </w:tcPr>
          <w:p w:rsidR="00B64EF8" w:rsidRPr="006A75C3" w:rsidRDefault="00B64EF8" w:rsidP="005D0652">
            <w:pPr>
              <w:widowControl w:val="0"/>
              <w:autoSpaceDE w:val="0"/>
              <w:autoSpaceDN w:val="0"/>
              <w:spacing w:after="0" w:line="240" w:lineRule="auto"/>
              <w:rPr>
                <w:rFonts w:ascii="Times New Roman" w:eastAsia="Times New Roman" w:hAnsi="Times New Roman"/>
                <w:sz w:val="20"/>
                <w:szCs w:val="20"/>
                <w:lang w:eastAsia="ru-RU"/>
              </w:rPr>
            </w:pPr>
          </w:p>
        </w:tc>
      </w:tr>
    </w:tbl>
    <w:p w:rsidR="005D0652" w:rsidRPr="006A75C3" w:rsidRDefault="005D0652" w:rsidP="005D0652">
      <w:pPr>
        <w:widowControl w:val="0"/>
        <w:autoSpaceDE w:val="0"/>
        <w:autoSpaceDN w:val="0"/>
        <w:spacing w:after="0" w:line="240" w:lineRule="auto"/>
        <w:ind w:firstLine="540"/>
        <w:jc w:val="both"/>
        <w:rPr>
          <w:rFonts w:ascii="Times New Roman" w:eastAsia="Times New Roman" w:hAnsi="Times New Roman"/>
          <w:lang w:eastAsia="ru-RU"/>
        </w:rPr>
      </w:pPr>
    </w:p>
    <w:p w:rsidR="005D0652" w:rsidRPr="006A75C3" w:rsidRDefault="005D0652" w:rsidP="005D0652">
      <w:pPr>
        <w:widowControl w:val="0"/>
        <w:autoSpaceDE w:val="0"/>
        <w:autoSpaceDN w:val="0"/>
        <w:spacing w:before="220" w:after="0" w:line="240" w:lineRule="auto"/>
        <w:ind w:firstLine="540"/>
        <w:jc w:val="both"/>
        <w:rPr>
          <w:rFonts w:ascii="Times New Roman" w:eastAsia="Times New Roman" w:hAnsi="Times New Roman"/>
          <w:lang w:eastAsia="ru-RU"/>
        </w:rPr>
      </w:pPr>
      <w:bookmarkStart w:id="4" w:name="P2062"/>
      <w:bookmarkEnd w:id="4"/>
      <w:r w:rsidRPr="006A75C3">
        <w:rPr>
          <w:rFonts w:ascii="Times New Roman" w:eastAsia="Times New Roman" w:hAnsi="Times New Roman"/>
          <w:lang w:eastAsia="ru-RU"/>
        </w:rPr>
        <w:t>&lt;*&gt; Под фактическими расходами понимается сумма расходов на реализованные мероприятия в отчетном году, в том числе неоплаченные расходы бюджета муниципального образования "Город Ижевск" (сумма кассового исполнения на конец отчетного периода, всего - сумма кредиторской задолженности прошлых отчетных периодов + сумма кредиторской задолженности за отчетный период).</w:t>
      </w:r>
    </w:p>
    <w:p w:rsidR="005D0652" w:rsidRPr="006A75C3" w:rsidRDefault="005D0652" w:rsidP="005D0652">
      <w:pPr>
        <w:widowControl w:val="0"/>
        <w:autoSpaceDE w:val="0"/>
        <w:autoSpaceDN w:val="0"/>
        <w:spacing w:before="220" w:after="0" w:line="240" w:lineRule="auto"/>
        <w:ind w:firstLine="540"/>
        <w:jc w:val="both"/>
        <w:rPr>
          <w:rFonts w:ascii="Times New Roman" w:eastAsia="Times New Roman" w:hAnsi="Times New Roman"/>
          <w:lang w:eastAsia="ru-RU"/>
        </w:rPr>
      </w:pPr>
      <w:bookmarkStart w:id="5" w:name="P2063"/>
      <w:bookmarkEnd w:id="5"/>
      <w:r w:rsidRPr="006A75C3">
        <w:rPr>
          <w:rFonts w:ascii="Times New Roman" w:eastAsia="Times New Roman" w:hAnsi="Times New Roman"/>
          <w:lang w:eastAsia="ru-RU"/>
        </w:rPr>
        <w:t>&lt;**&gt; Плановые значения показателей ожидаемого непосредственного результата реализации мероприятий указываются в редакции постановления Администрации города Ижевска об утверждении муниципальной программы, действующего на дату 31 октября отчетного финансового года.</w:t>
      </w:r>
    </w:p>
    <w:p w:rsidR="005D0652" w:rsidRPr="006A75C3" w:rsidRDefault="005D0652" w:rsidP="005D0652">
      <w:pPr>
        <w:widowControl w:val="0"/>
        <w:autoSpaceDE w:val="0"/>
        <w:autoSpaceDN w:val="0"/>
        <w:spacing w:before="220" w:after="0" w:line="240" w:lineRule="auto"/>
        <w:ind w:firstLine="540"/>
        <w:jc w:val="both"/>
        <w:rPr>
          <w:rFonts w:ascii="Times New Roman" w:eastAsia="Times New Roman" w:hAnsi="Times New Roman"/>
          <w:lang w:eastAsia="ru-RU"/>
        </w:rPr>
      </w:pPr>
      <w:bookmarkStart w:id="6" w:name="P2064"/>
      <w:bookmarkEnd w:id="6"/>
      <w:r w:rsidRPr="006A75C3">
        <w:rPr>
          <w:rFonts w:ascii="Times New Roman" w:eastAsia="Times New Roman" w:hAnsi="Times New Roman"/>
          <w:lang w:eastAsia="ru-RU"/>
        </w:rPr>
        <w:lastRenderedPageBreak/>
        <w:t>&lt;***&gt; % достижения запланированного значения показателя непосредственного результата рассчитывается по формуле: (факт / план) x 100.</w:t>
      </w:r>
    </w:p>
    <w:p w:rsidR="005D0652" w:rsidRPr="006A75C3" w:rsidRDefault="005D0652" w:rsidP="005D0652">
      <w:pPr>
        <w:widowControl w:val="0"/>
        <w:autoSpaceDE w:val="0"/>
        <w:autoSpaceDN w:val="0"/>
        <w:spacing w:before="220" w:after="0" w:line="240" w:lineRule="auto"/>
        <w:ind w:firstLine="540"/>
        <w:jc w:val="both"/>
        <w:rPr>
          <w:rFonts w:ascii="Times New Roman" w:eastAsia="Times New Roman" w:hAnsi="Times New Roman"/>
          <w:lang w:eastAsia="ru-RU"/>
        </w:rPr>
      </w:pPr>
      <w:r w:rsidRPr="006A75C3">
        <w:rPr>
          <w:rFonts w:ascii="Times New Roman" w:eastAsia="Times New Roman" w:hAnsi="Times New Roman"/>
          <w:lang w:eastAsia="ru-RU"/>
        </w:rPr>
        <w:t>Для показателей с желаемой тенденцией снижения значений процент достижения запланированного значения данного показателя рассчитывается по формуле: ((план - факт) / план) x 100 + 100.</w:t>
      </w:r>
    </w:p>
    <w:p w:rsidR="005D0652" w:rsidRPr="006A75C3" w:rsidRDefault="005D0652" w:rsidP="005D0652">
      <w:pPr>
        <w:widowControl w:val="0"/>
        <w:autoSpaceDE w:val="0"/>
        <w:autoSpaceDN w:val="0"/>
        <w:spacing w:before="220" w:after="0" w:line="240" w:lineRule="auto"/>
        <w:ind w:firstLine="540"/>
        <w:jc w:val="both"/>
        <w:rPr>
          <w:rFonts w:ascii="Times New Roman" w:eastAsia="Times New Roman" w:hAnsi="Times New Roman"/>
          <w:lang w:eastAsia="ru-RU"/>
        </w:rPr>
      </w:pPr>
      <w:bookmarkStart w:id="7" w:name="P2066"/>
      <w:bookmarkEnd w:id="7"/>
      <w:r w:rsidRPr="006A75C3">
        <w:rPr>
          <w:rFonts w:ascii="Times New Roman" w:eastAsia="Times New Roman" w:hAnsi="Times New Roman"/>
          <w:lang w:eastAsia="ru-RU"/>
        </w:rPr>
        <w:t>&lt;****&gt; Мероприятие считается выполненным в случае достижения ожидаемого непосредственного результата реализации мероприятия.</w:t>
      </w:r>
    </w:p>
    <w:p w:rsidR="005D0652" w:rsidRPr="006A75C3" w:rsidRDefault="005D0652" w:rsidP="005D0652">
      <w:pPr>
        <w:widowControl w:val="0"/>
        <w:autoSpaceDE w:val="0"/>
        <w:autoSpaceDN w:val="0"/>
        <w:spacing w:after="0" w:line="240" w:lineRule="auto"/>
        <w:ind w:firstLine="540"/>
        <w:jc w:val="both"/>
        <w:rPr>
          <w:rFonts w:ascii="Times New Roman" w:eastAsia="Times New Roman" w:hAnsi="Times New Roman"/>
          <w:lang w:eastAsia="ru-RU"/>
        </w:rPr>
      </w:pPr>
    </w:p>
    <w:p w:rsidR="005D0652" w:rsidRPr="006A75C3" w:rsidRDefault="004242DB" w:rsidP="005D0652">
      <w:pPr>
        <w:widowControl w:val="0"/>
        <w:autoSpaceDE w:val="0"/>
        <w:autoSpaceDN w:val="0"/>
        <w:spacing w:after="0" w:line="240" w:lineRule="auto"/>
        <w:ind w:firstLine="540"/>
        <w:jc w:val="both"/>
        <w:rPr>
          <w:rFonts w:ascii="Times New Roman" w:eastAsia="Times New Roman" w:hAnsi="Times New Roman"/>
          <w:lang w:eastAsia="ru-RU"/>
        </w:rPr>
      </w:pPr>
      <w:r w:rsidRPr="006A75C3">
        <w:rPr>
          <w:rFonts w:ascii="Times New Roman" w:eastAsia="Times New Roman" w:hAnsi="Times New Roman"/>
          <w:lang w:eastAsia="ru-RU"/>
        </w:rPr>
        <w:t xml:space="preserve">И.о. </w:t>
      </w:r>
      <w:r w:rsidR="00816575" w:rsidRPr="006A75C3">
        <w:rPr>
          <w:rFonts w:ascii="Times New Roman" w:eastAsia="Times New Roman" w:hAnsi="Times New Roman"/>
          <w:lang w:eastAsia="ru-RU"/>
        </w:rPr>
        <w:t>Начальник</w:t>
      </w:r>
      <w:r w:rsidRPr="006A75C3">
        <w:rPr>
          <w:rFonts w:ascii="Times New Roman" w:eastAsia="Times New Roman" w:hAnsi="Times New Roman"/>
          <w:lang w:eastAsia="ru-RU"/>
        </w:rPr>
        <w:t>а</w:t>
      </w:r>
      <w:r w:rsidR="00816575" w:rsidRPr="006A75C3">
        <w:rPr>
          <w:rFonts w:ascii="Times New Roman" w:eastAsia="Times New Roman" w:hAnsi="Times New Roman"/>
          <w:lang w:eastAsia="ru-RU"/>
        </w:rPr>
        <w:t xml:space="preserve"> Управления </w:t>
      </w:r>
      <w:r w:rsidRPr="006A75C3">
        <w:rPr>
          <w:rFonts w:ascii="Times New Roman" w:eastAsia="Times New Roman" w:hAnsi="Times New Roman"/>
          <w:lang w:eastAsia="ru-RU"/>
        </w:rPr>
        <w:t>гражданской защиты</w:t>
      </w:r>
      <w:r w:rsidR="00816575" w:rsidRPr="006A75C3">
        <w:rPr>
          <w:rFonts w:ascii="Times New Roman" w:eastAsia="Times New Roman" w:hAnsi="Times New Roman"/>
          <w:lang w:eastAsia="ru-RU"/>
        </w:rPr>
        <w:t xml:space="preserve">                                                                                                </w:t>
      </w:r>
      <w:r w:rsidRPr="006A75C3">
        <w:rPr>
          <w:rFonts w:ascii="Times New Roman" w:eastAsia="Times New Roman" w:hAnsi="Times New Roman"/>
          <w:lang w:eastAsia="ru-RU"/>
        </w:rPr>
        <w:t>С.М.Шастин</w:t>
      </w:r>
    </w:p>
    <w:p w:rsidR="005D0652" w:rsidRPr="006A75C3" w:rsidRDefault="005D0652" w:rsidP="005D0652">
      <w:pPr>
        <w:widowControl w:val="0"/>
        <w:autoSpaceDE w:val="0"/>
        <w:autoSpaceDN w:val="0"/>
        <w:spacing w:after="0" w:line="240" w:lineRule="auto"/>
        <w:ind w:firstLine="540"/>
        <w:jc w:val="both"/>
        <w:rPr>
          <w:rFonts w:ascii="Times New Roman" w:eastAsia="Times New Roman" w:hAnsi="Times New Roman"/>
          <w:lang w:eastAsia="ru-RU"/>
        </w:rPr>
      </w:pPr>
    </w:p>
    <w:p w:rsidR="00816575" w:rsidRPr="006A75C3" w:rsidRDefault="00816575" w:rsidP="00C039F9">
      <w:pPr>
        <w:widowControl w:val="0"/>
        <w:autoSpaceDE w:val="0"/>
        <w:autoSpaceDN w:val="0"/>
        <w:adjustRightInd w:val="0"/>
        <w:spacing w:after="0" w:line="240" w:lineRule="auto"/>
        <w:ind w:firstLine="540"/>
        <w:jc w:val="both"/>
        <w:outlineLvl w:val="2"/>
        <w:rPr>
          <w:rFonts w:ascii="Times New Roman" w:hAnsi="Times New Roman"/>
        </w:rPr>
      </w:pPr>
      <w:bookmarkStart w:id="8" w:name="P2078"/>
      <w:bookmarkStart w:id="9" w:name="Par1564"/>
      <w:bookmarkStart w:id="10" w:name="Par1670"/>
      <w:bookmarkEnd w:id="8"/>
      <w:bookmarkEnd w:id="9"/>
      <w:bookmarkEnd w:id="10"/>
    </w:p>
    <w:p w:rsidR="00816575" w:rsidRPr="006A75C3" w:rsidRDefault="00816575" w:rsidP="00C039F9">
      <w:pPr>
        <w:widowControl w:val="0"/>
        <w:autoSpaceDE w:val="0"/>
        <w:autoSpaceDN w:val="0"/>
        <w:adjustRightInd w:val="0"/>
        <w:spacing w:after="0" w:line="240" w:lineRule="auto"/>
        <w:ind w:firstLine="540"/>
        <w:jc w:val="both"/>
        <w:outlineLvl w:val="2"/>
        <w:rPr>
          <w:rFonts w:ascii="Times New Roman" w:hAnsi="Times New Roman"/>
        </w:rPr>
      </w:pPr>
    </w:p>
    <w:p w:rsidR="001D2F89" w:rsidRPr="006A75C3" w:rsidRDefault="001D2F89" w:rsidP="00C039F9">
      <w:pPr>
        <w:widowControl w:val="0"/>
        <w:autoSpaceDE w:val="0"/>
        <w:autoSpaceDN w:val="0"/>
        <w:adjustRightInd w:val="0"/>
        <w:spacing w:after="0" w:line="240" w:lineRule="auto"/>
        <w:ind w:firstLine="540"/>
        <w:jc w:val="both"/>
        <w:outlineLvl w:val="2"/>
        <w:rPr>
          <w:rFonts w:ascii="Times New Roman" w:hAnsi="Times New Roman"/>
        </w:rPr>
      </w:pPr>
    </w:p>
    <w:p w:rsidR="001D2F89" w:rsidRDefault="001D2F89"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rsidP="00C039F9">
      <w:pPr>
        <w:widowControl w:val="0"/>
        <w:autoSpaceDE w:val="0"/>
        <w:autoSpaceDN w:val="0"/>
        <w:adjustRightInd w:val="0"/>
        <w:spacing w:after="0" w:line="240" w:lineRule="auto"/>
        <w:ind w:firstLine="540"/>
        <w:jc w:val="both"/>
        <w:outlineLvl w:val="2"/>
        <w:rPr>
          <w:rFonts w:ascii="Times New Roman" w:hAnsi="Times New Roman"/>
        </w:rPr>
      </w:pPr>
    </w:p>
    <w:p w:rsidR="008927AD" w:rsidRPr="006A75C3" w:rsidRDefault="008927AD" w:rsidP="00C039F9">
      <w:pPr>
        <w:widowControl w:val="0"/>
        <w:autoSpaceDE w:val="0"/>
        <w:autoSpaceDN w:val="0"/>
        <w:adjustRightInd w:val="0"/>
        <w:spacing w:after="0" w:line="240" w:lineRule="auto"/>
        <w:ind w:firstLine="540"/>
        <w:jc w:val="both"/>
        <w:outlineLvl w:val="2"/>
        <w:rPr>
          <w:rFonts w:ascii="Times New Roman" w:hAnsi="Times New Roman"/>
        </w:rPr>
      </w:pPr>
    </w:p>
    <w:p w:rsidR="00B54EA4" w:rsidRPr="006A75C3" w:rsidRDefault="0095008C" w:rsidP="00B54EA4">
      <w:pPr>
        <w:widowControl w:val="0"/>
        <w:autoSpaceDE w:val="0"/>
        <w:autoSpaceDN w:val="0"/>
        <w:adjustRightInd w:val="0"/>
        <w:spacing w:after="0" w:line="240" w:lineRule="auto"/>
        <w:ind w:firstLine="540"/>
        <w:jc w:val="center"/>
        <w:outlineLvl w:val="2"/>
        <w:rPr>
          <w:rFonts w:ascii="Times New Roman" w:hAnsi="Times New Roman"/>
        </w:rPr>
      </w:pPr>
      <w:r w:rsidRPr="006A75C3">
        <w:rPr>
          <w:rFonts w:ascii="Times New Roman" w:hAnsi="Times New Roman"/>
        </w:rPr>
        <w:lastRenderedPageBreak/>
        <w:t>Форма 4.</w:t>
      </w:r>
      <w:r w:rsidR="00C039F9" w:rsidRPr="006A75C3">
        <w:rPr>
          <w:rFonts w:ascii="Times New Roman" w:hAnsi="Times New Roman"/>
        </w:rPr>
        <w:t xml:space="preserve"> Отчет о выполнении сводных показателей</w:t>
      </w:r>
    </w:p>
    <w:p w:rsidR="00C039F9" w:rsidRPr="006A75C3" w:rsidRDefault="00C039F9" w:rsidP="00B54EA4">
      <w:pPr>
        <w:widowControl w:val="0"/>
        <w:autoSpaceDE w:val="0"/>
        <w:autoSpaceDN w:val="0"/>
        <w:adjustRightInd w:val="0"/>
        <w:spacing w:after="0" w:line="240" w:lineRule="auto"/>
        <w:ind w:firstLine="540"/>
        <w:jc w:val="center"/>
        <w:outlineLvl w:val="2"/>
        <w:rPr>
          <w:rFonts w:ascii="Times New Roman" w:hAnsi="Times New Roman"/>
        </w:rPr>
      </w:pPr>
      <w:r w:rsidRPr="006A75C3">
        <w:rPr>
          <w:rFonts w:ascii="Times New Roman" w:hAnsi="Times New Roman"/>
        </w:rPr>
        <w:t>муниципальных заданий на оказание муниципальных услуг (выполнение работ)</w:t>
      </w:r>
    </w:p>
    <w:p w:rsidR="00B54EA4" w:rsidRPr="006A75C3" w:rsidRDefault="00B54EA4" w:rsidP="00C039F9">
      <w:pPr>
        <w:widowControl w:val="0"/>
        <w:autoSpaceDE w:val="0"/>
        <w:autoSpaceDN w:val="0"/>
        <w:adjustRightInd w:val="0"/>
        <w:spacing w:after="0" w:line="240" w:lineRule="auto"/>
        <w:ind w:firstLine="540"/>
        <w:jc w:val="both"/>
        <w:outlineLvl w:val="2"/>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
        <w:gridCol w:w="350"/>
        <w:gridCol w:w="579"/>
        <w:gridCol w:w="1484"/>
        <w:gridCol w:w="1602"/>
        <w:gridCol w:w="1114"/>
        <w:gridCol w:w="667"/>
        <w:gridCol w:w="561"/>
        <w:gridCol w:w="1026"/>
        <w:gridCol w:w="999"/>
        <w:gridCol w:w="999"/>
        <w:gridCol w:w="535"/>
        <w:gridCol w:w="26"/>
        <w:gridCol w:w="1270"/>
        <w:gridCol w:w="1293"/>
        <w:gridCol w:w="905"/>
        <w:gridCol w:w="870"/>
      </w:tblGrid>
      <w:tr w:rsidR="00B54EA4" w:rsidRPr="006A75C3" w:rsidTr="00106EF0">
        <w:trPr>
          <w:jc w:val="center"/>
        </w:trPr>
        <w:tc>
          <w:tcPr>
            <w:tcW w:w="457" w:type="pct"/>
            <w:gridSpan w:val="3"/>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Коды аналитической программной классификации</w:t>
            </w:r>
          </w:p>
        </w:tc>
        <w:tc>
          <w:tcPr>
            <w:tcW w:w="505"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Наименование подпрограммы, основного мероприятия, мероприятия (муниципальной услуги)</w:t>
            </w:r>
          </w:p>
        </w:tc>
        <w:tc>
          <w:tcPr>
            <w:tcW w:w="545"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Наименование показателя, характеризующего объем услуги (работы)</w:t>
            </w:r>
          </w:p>
        </w:tc>
        <w:tc>
          <w:tcPr>
            <w:tcW w:w="379"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Единица измерения объема муниципальной услуги</w:t>
            </w:r>
          </w:p>
        </w:tc>
        <w:tc>
          <w:tcPr>
            <w:tcW w:w="767" w:type="pct"/>
            <w:gridSpan w:val="3"/>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Значение показателя объема муниципальной услуги</w:t>
            </w:r>
          </w:p>
        </w:tc>
        <w:tc>
          <w:tcPr>
            <w:tcW w:w="1743" w:type="pct"/>
            <w:gridSpan w:val="6"/>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Расходы бюджета муниципального образования "Город Ижевск" на оказание муниципальной услуги (выполнение работы), тыс. рублей</w:t>
            </w:r>
          </w:p>
        </w:tc>
        <w:tc>
          <w:tcPr>
            <w:tcW w:w="604" w:type="pct"/>
            <w:gridSpan w:val="2"/>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Кассовые расходы, %</w:t>
            </w:r>
          </w:p>
        </w:tc>
      </w:tr>
      <w:tr w:rsidR="00B54EA4" w:rsidRPr="006A75C3" w:rsidTr="00106EF0">
        <w:trPr>
          <w:jc w:val="center"/>
        </w:trPr>
        <w:tc>
          <w:tcPr>
            <w:tcW w:w="457" w:type="pct"/>
            <w:gridSpan w:val="3"/>
            <w:vMerge/>
          </w:tcPr>
          <w:p w:rsidR="00B54EA4" w:rsidRPr="006A75C3" w:rsidRDefault="00B54EA4" w:rsidP="00106EF0">
            <w:pPr>
              <w:rPr>
                <w:rFonts w:ascii="Times New Roman" w:hAnsi="Times New Roman"/>
                <w:sz w:val="20"/>
                <w:szCs w:val="20"/>
              </w:rPr>
            </w:pPr>
          </w:p>
        </w:tc>
        <w:tc>
          <w:tcPr>
            <w:tcW w:w="505" w:type="pct"/>
            <w:vMerge/>
          </w:tcPr>
          <w:p w:rsidR="00B54EA4" w:rsidRPr="006A75C3" w:rsidRDefault="00B54EA4" w:rsidP="00106EF0">
            <w:pPr>
              <w:rPr>
                <w:rFonts w:ascii="Times New Roman" w:hAnsi="Times New Roman"/>
                <w:sz w:val="20"/>
                <w:szCs w:val="20"/>
              </w:rPr>
            </w:pPr>
          </w:p>
        </w:tc>
        <w:tc>
          <w:tcPr>
            <w:tcW w:w="545" w:type="pct"/>
            <w:vMerge/>
          </w:tcPr>
          <w:p w:rsidR="00B54EA4" w:rsidRPr="006A75C3" w:rsidRDefault="00B54EA4" w:rsidP="00106EF0">
            <w:pPr>
              <w:rPr>
                <w:rFonts w:ascii="Times New Roman" w:hAnsi="Times New Roman"/>
                <w:sz w:val="20"/>
                <w:szCs w:val="20"/>
              </w:rPr>
            </w:pPr>
          </w:p>
        </w:tc>
        <w:tc>
          <w:tcPr>
            <w:tcW w:w="379" w:type="pct"/>
            <w:vMerge/>
          </w:tcPr>
          <w:p w:rsidR="00B54EA4" w:rsidRPr="006A75C3" w:rsidRDefault="00B54EA4" w:rsidP="00106EF0">
            <w:pPr>
              <w:rPr>
                <w:rFonts w:ascii="Times New Roman" w:hAnsi="Times New Roman"/>
                <w:sz w:val="20"/>
                <w:szCs w:val="20"/>
              </w:rPr>
            </w:pPr>
          </w:p>
        </w:tc>
        <w:tc>
          <w:tcPr>
            <w:tcW w:w="227"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план</w:t>
            </w:r>
          </w:p>
        </w:tc>
        <w:tc>
          <w:tcPr>
            <w:tcW w:w="191"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факт</w:t>
            </w:r>
          </w:p>
        </w:tc>
        <w:tc>
          <w:tcPr>
            <w:tcW w:w="349"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отклонение значения за отчетный период от плана (</w:t>
            </w:r>
            <w:hyperlink w:anchor="P2110" w:history="1">
              <w:r w:rsidRPr="006A75C3">
                <w:rPr>
                  <w:rFonts w:ascii="Times New Roman" w:hAnsi="Times New Roman" w:cs="Times New Roman"/>
                  <w:sz w:val="20"/>
                  <w:szCs w:val="20"/>
                </w:rPr>
                <w:t>гр. 8</w:t>
              </w:r>
            </w:hyperlink>
            <w:r w:rsidRPr="006A75C3">
              <w:rPr>
                <w:rFonts w:ascii="Times New Roman" w:hAnsi="Times New Roman" w:cs="Times New Roman"/>
                <w:sz w:val="20"/>
                <w:szCs w:val="20"/>
              </w:rPr>
              <w:t xml:space="preserve"> - </w:t>
            </w:r>
            <w:hyperlink w:anchor="P2109" w:history="1">
              <w:r w:rsidRPr="006A75C3">
                <w:rPr>
                  <w:rFonts w:ascii="Times New Roman" w:hAnsi="Times New Roman" w:cs="Times New Roman"/>
                  <w:sz w:val="20"/>
                  <w:szCs w:val="20"/>
                </w:rPr>
                <w:t>гр. 7</w:t>
              </w:r>
            </w:hyperlink>
            <w:r w:rsidRPr="006A75C3">
              <w:rPr>
                <w:rFonts w:ascii="Times New Roman" w:hAnsi="Times New Roman" w:cs="Times New Roman"/>
                <w:sz w:val="20"/>
                <w:szCs w:val="20"/>
              </w:rPr>
              <w:t>)</w:t>
            </w:r>
          </w:p>
        </w:tc>
        <w:tc>
          <w:tcPr>
            <w:tcW w:w="340"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сводная бюджетная роспись, план на 1 января отчетного года</w:t>
            </w:r>
          </w:p>
        </w:tc>
        <w:tc>
          <w:tcPr>
            <w:tcW w:w="340"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сводная бюджетная роспись на отчетную дату</w:t>
            </w:r>
          </w:p>
        </w:tc>
        <w:tc>
          <w:tcPr>
            <w:tcW w:w="623" w:type="pct"/>
            <w:gridSpan w:val="3"/>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кассовое исполнение на конец отчетного периода</w:t>
            </w:r>
          </w:p>
        </w:tc>
        <w:tc>
          <w:tcPr>
            <w:tcW w:w="440"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кредиторская задолженность за отчетный период</w:t>
            </w:r>
          </w:p>
        </w:tc>
        <w:tc>
          <w:tcPr>
            <w:tcW w:w="308"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к плану на 1 января отчетного года</w:t>
            </w:r>
          </w:p>
        </w:tc>
        <w:tc>
          <w:tcPr>
            <w:tcW w:w="296"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к плану на отчетную дату</w:t>
            </w: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МП</w:t>
            </w:r>
          </w:p>
        </w:tc>
        <w:tc>
          <w:tcPr>
            <w:tcW w:w="11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Пп</w:t>
            </w:r>
          </w:p>
        </w:tc>
        <w:tc>
          <w:tcPr>
            <w:tcW w:w="19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ОМ М</w:t>
            </w:r>
          </w:p>
        </w:tc>
        <w:tc>
          <w:tcPr>
            <w:tcW w:w="505" w:type="pct"/>
            <w:vMerge/>
          </w:tcPr>
          <w:p w:rsidR="00B54EA4" w:rsidRPr="006A75C3" w:rsidRDefault="00B54EA4" w:rsidP="00106EF0">
            <w:pPr>
              <w:rPr>
                <w:rFonts w:ascii="Times New Roman" w:hAnsi="Times New Roman"/>
                <w:sz w:val="20"/>
                <w:szCs w:val="20"/>
              </w:rPr>
            </w:pPr>
          </w:p>
        </w:tc>
        <w:tc>
          <w:tcPr>
            <w:tcW w:w="545" w:type="pct"/>
            <w:vMerge/>
          </w:tcPr>
          <w:p w:rsidR="00B54EA4" w:rsidRPr="006A75C3" w:rsidRDefault="00B54EA4" w:rsidP="00106EF0">
            <w:pPr>
              <w:rPr>
                <w:rFonts w:ascii="Times New Roman" w:hAnsi="Times New Roman"/>
                <w:sz w:val="20"/>
                <w:szCs w:val="20"/>
              </w:rPr>
            </w:pPr>
          </w:p>
        </w:tc>
        <w:tc>
          <w:tcPr>
            <w:tcW w:w="379" w:type="pct"/>
            <w:vMerge/>
          </w:tcPr>
          <w:p w:rsidR="00B54EA4" w:rsidRPr="006A75C3" w:rsidRDefault="00B54EA4" w:rsidP="00106EF0">
            <w:pPr>
              <w:rPr>
                <w:rFonts w:ascii="Times New Roman" w:hAnsi="Times New Roman"/>
                <w:sz w:val="20"/>
                <w:szCs w:val="20"/>
              </w:rPr>
            </w:pPr>
          </w:p>
        </w:tc>
        <w:tc>
          <w:tcPr>
            <w:tcW w:w="227" w:type="pct"/>
            <w:vMerge/>
          </w:tcPr>
          <w:p w:rsidR="00B54EA4" w:rsidRPr="006A75C3" w:rsidRDefault="00B54EA4" w:rsidP="00106EF0">
            <w:pPr>
              <w:rPr>
                <w:rFonts w:ascii="Times New Roman" w:hAnsi="Times New Roman"/>
                <w:sz w:val="20"/>
                <w:szCs w:val="20"/>
              </w:rPr>
            </w:pPr>
          </w:p>
        </w:tc>
        <w:tc>
          <w:tcPr>
            <w:tcW w:w="191" w:type="pct"/>
            <w:vMerge/>
          </w:tcPr>
          <w:p w:rsidR="00B54EA4" w:rsidRPr="006A75C3" w:rsidRDefault="00B54EA4" w:rsidP="00106EF0">
            <w:pPr>
              <w:rPr>
                <w:rFonts w:ascii="Times New Roman" w:hAnsi="Times New Roman"/>
                <w:sz w:val="20"/>
                <w:szCs w:val="20"/>
              </w:rPr>
            </w:pPr>
          </w:p>
        </w:tc>
        <w:tc>
          <w:tcPr>
            <w:tcW w:w="349" w:type="pct"/>
            <w:vMerge/>
          </w:tcPr>
          <w:p w:rsidR="00B54EA4" w:rsidRPr="006A75C3" w:rsidRDefault="00B54EA4" w:rsidP="00106EF0">
            <w:pPr>
              <w:rPr>
                <w:rFonts w:ascii="Times New Roman" w:hAnsi="Times New Roman"/>
                <w:sz w:val="20"/>
                <w:szCs w:val="20"/>
              </w:rPr>
            </w:pPr>
          </w:p>
        </w:tc>
        <w:tc>
          <w:tcPr>
            <w:tcW w:w="340" w:type="pct"/>
            <w:vMerge/>
          </w:tcPr>
          <w:p w:rsidR="00B54EA4" w:rsidRPr="006A75C3" w:rsidRDefault="00B54EA4" w:rsidP="00106EF0">
            <w:pPr>
              <w:rPr>
                <w:rFonts w:ascii="Times New Roman" w:hAnsi="Times New Roman"/>
                <w:sz w:val="20"/>
                <w:szCs w:val="20"/>
              </w:rPr>
            </w:pPr>
          </w:p>
        </w:tc>
        <w:tc>
          <w:tcPr>
            <w:tcW w:w="340" w:type="pct"/>
            <w:vMerge/>
          </w:tcPr>
          <w:p w:rsidR="00B54EA4" w:rsidRPr="006A75C3" w:rsidRDefault="00B54EA4" w:rsidP="00106EF0">
            <w:pPr>
              <w:rPr>
                <w:rFonts w:ascii="Times New Roman" w:hAnsi="Times New Roman"/>
                <w:sz w:val="20"/>
                <w:szCs w:val="20"/>
              </w:rPr>
            </w:pPr>
          </w:p>
        </w:tc>
        <w:tc>
          <w:tcPr>
            <w:tcW w:w="191" w:type="pct"/>
            <w:gridSpan w:val="2"/>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всего</w:t>
            </w:r>
          </w:p>
        </w:tc>
        <w:tc>
          <w:tcPr>
            <w:tcW w:w="432"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в т.ч. кредиторская задолженность прошлых отчетных периодов</w:t>
            </w:r>
          </w:p>
        </w:tc>
        <w:tc>
          <w:tcPr>
            <w:tcW w:w="440" w:type="pct"/>
            <w:vMerge/>
          </w:tcPr>
          <w:p w:rsidR="00B54EA4" w:rsidRPr="006A75C3" w:rsidRDefault="00B54EA4" w:rsidP="00106EF0">
            <w:pPr>
              <w:rPr>
                <w:rFonts w:ascii="Times New Roman" w:hAnsi="Times New Roman"/>
                <w:sz w:val="20"/>
                <w:szCs w:val="20"/>
              </w:rPr>
            </w:pPr>
          </w:p>
        </w:tc>
        <w:tc>
          <w:tcPr>
            <w:tcW w:w="308" w:type="pct"/>
            <w:vMerge/>
          </w:tcPr>
          <w:p w:rsidR="00B54EA4" w:rsidRPr="006A75C3" w:rsidRDefault="00B54EA4" w:rsidP="00106EF0">
            <w:pPr>
              <w:rPr>
                <w:rFonts w:ascii="Times New Roman" w:hAnsi="Times New Roman"/>
                <w:sz w:val="20"/>
                <w:szCs w:val="20"/>
              </w:rPr>
            </w:pPr>
          </w:p>
        </w:tc>
        <w:tc>
          <w:tcPr>
            <w:tcW w:w="296" w:type="pct"/>
            <w:vMerge/>
          </w:tcPr>
          <w:p w:rsidR="00B54EA4" w:rsidRPr="006A75C3" w:rsidRDefault="00B54EA4" w:rsidP="00106EF0">
            <w:pPr>
              <w:rPr>
                <w:rFonts w:ascii="Times New Roman" w:hAnsi="Times New Roman"/>
                <w:sz w:val="20"/>
                <w:szCs w:val="20"/>
              </w:rPr>
            </w:pP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w:t>
            </w:r>
          </w:p>
        </w:tc>
        <w:tc>
          <w:tcPr>
            <w:tcW w:w="11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2</w:t>
            </w:r>
          </w:p>
        </w:tc>
        <w:tc>
          <w:tcPr>
            <w:tcW w:w="19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3</w:t>
            </w:r>
          </w:p>
        </w:tc>
        <w:tc>
          <w:tcPr>
            <w:tcW w:w="505"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4</w:t>
            </w:r>
          </w:p>
        </w:tc>
        <w:tc>
          <w:tcPr>
            <w:tcW w:w="545"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5</w:t>
            </w:r>
          </w:p>
        </w:tc>
        <w:tc>
          <w:tcPr>
            <w:tcW w:w="37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6</w:t>
            </w:r>
          </w:p>
        </w:tc>
        <w:tc>
          <w:tcPr>
            <w:tcW w:w="227" w:type="pct"/>
          </w:tcPr>
          <w:p w:rsidR="00B54EA4" w:rsidRPr="006A75C3" w:rsidRDefault="00B54EA4" w:rsidP="00106EF0">
            <w:pPr>
              <w:pStyle w:val="ConsPlusNormal"/>
              <w:jc w:val="center"/>
              <w:rPr>
                <w:rFonts w:ascii="Times New Roman" w:hAnsi="Times New Roman" w:cs="Times New Roman"/>
                <w:sz w:val="20"/>
                <w:szCs w:val="20"/>
              </w:rPr>
            </w:pPr>
            <w:bookmarkStart w:id="11" w:name="P2109"/>
            <w:bookmarkEnd w:id="11"/>
            <w:r w:rsidRPr="006A75C3">
              <w:rPr>
                <w:rFonts w:ascii="Times New Roman" w:hAnsi="Times New Roman" w:cs="Times New Roman"/>
                <w:sz w:val="20"/>
                <w:szCs w:val="20"/>
              </w:rPr>
              <w:t>7</w:t>
            </w:r>
          </w:p>
        </w:tc>
        <w:tc>
          <w:tcPr>
            <w:tcW w:w="191" w:type="pct"/>
          </w:tcPr>
          <w:p w:rsidR="00B54EA4" w:rsidRPr="006A75C3" w:rsidRDefault="00B54EA4" w:rsidP="00106EF0">
            <w:pPr>
              <w:pStyle w:val="ConsPlusNormal"/>
              <w:jc w:val="center"/>
              <w:rPr>
                <w:rFonts w:ascii="Times New Roman" w:hAnsi="Times New Roman" w:cs="Times New Roman"/>
                <w:sz w:val="20"/>
                <w:szCs w:val="20"/>
              </w:rPr>
            </w:pPr>
            <w:bookmarkStart w:id="12" w:name="P2110"/>
            <w:bookmarkEnd w:id="12"/>
            <w:r w:rsidRPr="006A75C3">
              <w:rPr>
                <w:rFonts w:ascii="Times New Roman" w:hAnsi="Times New Roman" w:cs="Times New Roman"/>
                <w:sz w:val="20"/>
                <w:szCs w:val="20"/>
              </w:rPr>
              <w:t>8</w:t>
            </w:r>
          </w:p>
        </w:tc>
        <w:tc>
          <w:tcPr>
            <w:tcW w:w="34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9</w:t>
            </w:r>
          </w:p>
        </w:tc>
        <w:tc>
          <w:tcPr>
            <w:tcW w:w="340"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10</w:t>
            </w:r>
          </w:p>
        </w:tc>
        <w:tc>
          <w:tcPr>
            <w:tcW w:w="340"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11</w:t>
            </w:r>
          </w:p>
        </w:tc>
        <w:tc>
          <w:tcPr>
            <w:tcW w:w="191" w:type="pct"/>
            <w:gridSpan w:val="2"/>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12</w:t>
            </w:r>
          </w:p>
        </w:tc>
        <w:tc>
          <w:tcPr>
            <w:tcW w:w="432"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13</w:t>
            </w:r>
          </w:p>
        </w:tc>
        <w:tc>
          <w:tcPr>
            <w:tcW w:w="440"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14</w:t>
            </w:r>
          </w:p>
        </w:tc>
        <w:tc>
          <w:tcPr>
            <w:tcW w:w="308"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15</w:t>
            </w:r>
          </w:p>
        </w:tc>
        <w:tc>
          <w:tcPr>
            <w:tcW w:w="296"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16</w:t>
            </w: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01</w:t>
            </w:r>
          </w:p>
        </w:tc>
        <w:tc>
          <w:tcPr>
            <w:tcW w:w="11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lang w:val="en-US"/>
              </w:rPr>
              <w:t>2</w:t>
            </w:r>
          </w:p>
        </w:tc>
        <w:tc>
          <w:tcPr>
            <w:tcW w:w="197" w:type="pct"/>
          </w:tcPr>
          <w:p w:rsidR="00B54EA4" w:rsidRPr="006A75C3" w:rsidRDefault="00B54EA4" w:rsidP="00106EF0">
            <w:pPr>
              <w:pStyle w:val="ConsPlusNormal"/>
              <w:jc w:val="center"/>
              <w:rPr>
                <w:rFonts w:ascii="Times New Roman" w:hAnsi="Times New Roman" w:cs="Times New Roman"/>
                <w:sz w:val="20"/>
                <w:szCs w:val="20"/>
              </w:rPr>
            </w:pPr>
          </w:p>
        </w:tc>
        <w:tc>
          <w:tcPr>
            <w:tcW w:w="4543" w:type="pct"/>
            <w:gridSpan w:val="14"/>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01</w:t>
            </w:r>
          </w:p>
        </w:tc>
        <w:tc>
          <w:tcPr>
            <w:tcW w:w="11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2</w:t>
            </w:r>
          </w:p>
        </w:tc>
        <w:tc>
          <w:tcPr>
            <w:tcW w:w="19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0200</w:t>
            </w:r>
          </w:p>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000</w:t>
            </w:r>
          </w:p>
        </w:tc>
        <w:tc>
          <w:tcPr>
            <w:tcW w:w="4543" w:type="pct"/>
            <w:gridSpan w:val="14"/>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Оказание муниципальных услуг, выполнение работ, финансовое обеспечение деятельности муниципальных учреждений</w:t>
            </w:r>
          </w:p>
        </w:tc>
      </w:tr>
      <w:tr w:rsidR="00B54EA4" w:rsidRPr="006A75C3" w:rsidTr="00106EF0">
        <w:trPr>
          <w:trHeight w:val="1166"/>
          <w:jc w:val="center"/>
        </w:trPr>
        <w:tc>
          <w:tcPr>
            <w:tcW w:w="141" w:type="pct"/>
            <w:tcBorders>
              <w:bottom w:val="nil"/>
            </w:tcBorders>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01</w:t>
            </w:r>
          </w:p>
        </w:tc>
        <w:tc>
          <w:tcPr>
            <w:tcW w:w="119" w:type="pct"/>
            <w:tcBorders>
              <w:bottom w:val="nil"/>
            </w:tcBorders>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2</w:t>
            </w:r>
          </w:p>
        </w:tc>
        <w:tc>
          <w:tcPr>
            <w:tcW w:w="197" w:type="pct"/>
            <w:tcBorders>
              <w:bottom w:val="nil"/>
            </w:tcBorders>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0260</w:t>
            </w:r>
          </w:p>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410</w:t>
            </w:r>
          </w:p>
        </w:tc>
        <w:tc>
          <w:tcPr>
            <w:tcW w:w="50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Подготовка, повышение квалификации населения в области гражданской обороны и защиты от чрезвычайных ситуаций</w:t>
            </w: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 xml:space="preserve">Количество населения, </w:t>
            </w:r>
            <w:proofErr w:type="gramStart"/>
            <w:r w:rsidRPr="006A75C3">
              <w:rPr>
                <w:rFonts w:ascii="Times New Roman" w:hAnsi="Times New Roman" w:cs="Times New Roman"/>
                <w:sz w:val="20"/>
                <w:szCs w:val="20"/>
              </w:rPr>
              <w:t>прошедших</w:t>
            </w:r>
            <w:proofErr w:type="gramEnd"/>
            <w:r w:rsidRPr="006A75C3">
              <w:rPr>
                <w:rFonts w:ascii="Times New Roman" w:hAnsi="Times New Roman" w:cs="Times New Roman"/>
                <w:sz w:val="20"/>
                <w:szCs w:val="20"/>
              </w:rPr>
              <w:t xml:space="preserve"> подготовку, повышение квалификации в области гражданской обороны и защиты от чрезвычайных </w:t>
            </w:r>
          </w:p>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ситуаций</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человек</w:t>
            </w:r>
          </w:p>
        </w:tc>
        <w:tc>
          <w:tcPr>
            <w:tcW w:w="227"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352</w:t>
            </w:r>
          </w:p>
        </w:tc>
        <w:tc>
          <w:tcPr>
            <w:tcW w:w="191"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354</w:t>
            </w:r>
          </w:p>
        </w:tc>
        <w:tc>
          <w:tcPr>
            <w:tcW w:w="34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2</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1479</w:t>
            </w:r>
            <w:r w:rsidR="00A14D02" w:rsidRPr="006A75C3">
              <w:rPr>
                <w:rFonts w:ascii="Times New Roman" w:hAnsi="Times New Roman" w:cs="Times New Roman"/>
                <w:sz w:val="20"/>
                <w:szCs w:val="20"/>
              </w:rPr>
              <w:t>,00</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1479</w:t>
            </w:r>
            <w:r w:rsidR="00A14D02" w:rsidRPr="006A75C3">
              <w:rPr>
                <w:rFonts w:ascii="Times New Roman" w:hAnsi="Times New Roman" w:cs="Times New Roman"/>
                <w:sz w:val="20"/>
                <w:szCs w:val="20"/>
              </w:rPr>
              <w:t>,00</w:t>
            </w:r>
          </w:p>
        </w:tc>
        <w:tc>
          <w:tcPr>
            <w:tcW w:w="182"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1479</w:t>
            </w:r>
            <w:r w:rsidR="00A14D02" w:rsidRPr="006A75C3">
              <w:rPr>
                <w:rFonts w:ascii="Times New Roman" w:hAnsi="Times New Roman" w:cs="Times New Roman"/>
                <w:sz w:val="20"/>
                <w:szCs w:val="20"/>
              </w:rPr>
              <w:t>,00</w:t>
            </w:r>
          </w:p>
        </w:tc>
        <w:tc>
          <w:tcPr>
            <w:tcW w:w="441" w:type="pct"/>
            <w:gridSpan w:val="2"/>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4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308"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c>
          <w:tcPr>
            <w:tcW w:w="296"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01</w:t>
            </w:r>
          </w:p>
          <w:p w:rsidR="00B54EA4" w:rsidRPr="006A75C3" w:rsidRDefault="00B54EA4" w:rsidP="00106EF0">
            <w:pPr>
              <w:pStyle w:val="ConsPlusNormal"/>
              <w:jc w:val="center"/>
              <w:rPr>
                <w:rFonts w:ascii="Times New Roman" w:hAnsi="Times New Roman" w:cs="Times New Roman"/>
                <w:sz w:val="20"/>
                <w:szCs w:val="20"/>
              </w:rPr>
            </w:pPr>
          </w:p>
        </w:tc>
        <w:tc>
          <w:tcPr>
            <w:tcW w:w="11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lastRenderedPageBreak/>
              <w:t>2</w:t>
            </w:r>
          </w:p>
          <w:p w:rsidR="00B54EA4" w:rsidRPr="006A75C3" w:rsidRDefault="00B54EA4" w:rsidP="00106EF0">
            <w:pPr>
              <w:pStyle w:val="ConsPlusNormal"/>
              <w:jc w:val="center"/>
              <w:rPr>
                <w:rFonts w:ascii="Times New Roman" w:hAnsi="Times New Roman" w:cs="Times New Roman"/>
                <w:sz w:val="20"/>
                <w:szCs w:val="20"/>
              </w:rPr>
            </w:pPr>
          </w:p>
        </w:tc>
        <w:tc>
          <w:tcPr>
            <w:tcW w:w="19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lastRenderedPageBreak/>
              <w:t>0260</w:t>
            </w:r>
          </w:p>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lastRenderedPageBreak/>
              <w:t>411</w:t>
            </w:r>
          </w:p>
          <w:p w:rsidR="00B54EA4" w:rsidRPr="006A75C3" w:rsidRDefault="00B54EA4" w:rsidP="00106EF0">
            <w:pPr>
              <w:pStyle w:val="ConsPlusNormal"/>
              <w:jc w:val="center"/>
              <w:rPr>
                <w:rFonts w:ascii="Times New Roman" w:hAnsi="Times New Roman" w:cs="Times New Roman"/>
                <w:sz w:val="20"/>
                <w:szCs w:val="20"/>
              </w:rPr>
            </w:pPr>
          </w:p>
        </w:tc>
        <w:tc>
          <w:tcPr>
            <w:tcW w:w="50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 xml:space="preserve">Подготовка и </w:t>
            </w:r>
            <w:r w:rsidRPr="006A75C3">
              <w:rPr>
                <w:rFonts w:ascii="Times New Roman" w:hAnsi="Times New Roman" w:cs="Times New Roman"/>
                <w:sz w:val="20"/>
                <w:szCs w:val="20"/>
              </w:rPr>
              <w:lastRenderedPageBreak/>
              <w:t>обучение неработающего населения в области гражданской обороны муниципального образования «Город Ижевск»</w:t>
            </w: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 xml:space="preserve">Количество </w:t>
            </w:r>
            <w:r w:rsidRPr="006A75C3">
              <w:rPr>
                <w:rFonts w:ascii="Times New Roman" w:hAnsi="Times New Roman" w:cs="Times New Roman"/>
                <w:sz w:val="20"/>
                <w:szCs w:val="20"/>
              </w:rPr>
              <w:lastRenderedPageBreak/>
              <w:t>неработающего населения, прошедшего подготовку и обучение в области гражданской обороны</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человек</w:t>
            </w:r>
          </w:p>
        </w:tc>
        <w:tc>
          <w:tcPr>
            <w:tcW w:w="227"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1102</w:t>
            </w:r>
          </w:p>
        </w:tc>
        <w:tc>
          <w:tcPr>
            <w:tcW w:w="191"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1102</w:t>
            </w:r>
          </w:p>
        </w:tc>
        <w:tc>
          <w:tcPr>
            <w:tcW w:w="34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551</w:t>
            </w:r>
            <w:r w:rsidR="00A14D02" w:rsidRPr="006A75C3">
              <w:rPr>
                <w:rFonts w:ascii="Times New Roman" w:hAnsi="Times New Roman" w:cs="Times New Roman"/>
                <w:sz w:val="20"/>
                <w:szCs w:val="20"/>
              </w:rPr>
              <w:t>,00</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551</w:t>
            </w:r>
            <w:r w:rsidR="00A14D02" w:rsidRPr="006A75C3">
              <w:rPr>
                <w:rFonts w:ascii="Times New Roman" w:hAnsi="Times New Roman" w:cs="Times New Roman"/>
                <w:sz w:val="20"/>
                <w:szCs w:val="20"/>
              </w:rPr>
              <w:t>,00</w:t>
            </w:r>
          </w:p>
        </w:tc>
        <w:tc>
          <w:tcPr>
            <w:tcW w:w="182"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551</w:t>
            </w:r>
            <w:r w:rsidR="00A14D02" w:rsidRPr="006A75C3">
              <w:rPr>
                <w:rFonts w:ascii="Times New Roman" w:hAnsi="Times New Roman" w:cs="Times New Roman"/>
                <w:sz w:val="20"/>
                <w:szCs w:val="20"/>
              </w:rPr>
              <w:t>,</w:t>
            </w:r>
            <w:r w:rsidR="00A14D02" w:rsidRPr="006A75C3">
              <w:rPr>
                <w:rFonts w:ascii="Times New Roman" w:hAnsi="Times New Roman" w:cs="Times New Roman"/>
                <w:sz w:val="20"/>
                <w:szCs w:val="20"/>
              </w:rPr>
              <w:lastRenderedPageBreak/>
              <w:t>00</w:t>
            </w:r>
          </w:p>
        </w:tc>
        <w:tc>
          <w:tcPr>
            <w:tcW w:w="441" w:type="pct"/>
            <w:gridSpan w:val="2"/>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0</w:t>
            </w:r>
            <w:r w:rsidR="00A14D02" w:rsidRPr="006A75C3">
              <w:rPr>
                <w:rFonts w:ascii="Times New Roman" w:hAnsi="Times New Roman" w:cs="Times New Roman"/>
                <w:sz w:val="20"/>
                <w:szCs w:val="20"/>
              </w:rPr>
              <w:t>,00</w:t>
            </w:r>
          </w:p>
        </w:tc>
        <w:tc>
          <w:tcPr>
            <w:tcW w:w="4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308"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c>
          <w:tcPr>
            <w:tcW w:w="296"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r>
      <w:tr w:rsidR="00B54EA4" w:rsidRPr="006A75C3" w:rsidTr="00106EF0">
        <w:trPr>
          <w:jc w:val="center"/>
        </w:trPr>
        <w:tc>
          <w:tcPr>
            <w:tcW w:w="141" w:type="pct"/>
            <w:vMerge w:val="restar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lastRenderedPageBreak/>
              <w:t>01</w:t>
            </w:r>
          </w:p>
          <w:p w:rsidR="00B54EA4" w:rsidRPr="006A75C3" w:rsidRDefault="00B54EA4" w:rsidP="00106EF0">
            <w:pPr>
              <w:pStyle w:val="ConsPlusNormal"/>
              <w:jc w:val="center"/>
              <w:rPr>
                <w:rFonts w:ascii="Times New Roman" w:hAnsi="Times New Roman" w:cs="Times New Roman"/>
                <w:sz w:val="20"/>
                <w:szCs w:val="20"/>
              </w:rPr>
            </w:pPr>
          </w:p>
        </w:tc>
        <w:tc>
          <w:tcPr>
            <w:tcW w:w="119" w:type="pct"/>
            <w:vMerge w:val="restar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2</w:t>
            </w:r>
          </w:p>
        </w:tc>
        <w:tc>
          <w:tcPr>
            <w:tcW w:w="197" w:type="pct"/>
            <w:vMerge w:val="restar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0261</w:t>
            </w:r>
          </w:p>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960</w:t>
            </w:r>
          </w:p>
        </w:tc>
        <w:tc>
          <w:tcPr>
            <w:tcW w:w="505" w:type="pct"/>
            <w:vMerge w:val="restar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Расходы по организации аварийно-спасательных и других неотложных работ</w:t>
            </w: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Укомплектованность квалифицированными спасателями и аварийно-спасательным оборудованием и снаряжением</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w:t>
            </w:r>
          </w:p>
        </w:tc>
        <w:tc>
          <w:tcPr>
            <w:tcW w:w="22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76</w:t>
            </w:r>
          </w:p>
        </w:tc>
        <w:tc>
          <w:tcPr>
            <w:tcW w:w="19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75</w:t>
            </w:r>
          </w:p>
        </w:tc>
        <w:tc>
          <w:tcPr>
            <w:tcW w:w="34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25547,00</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25547,00</w:t>
            </w:r>
          </w:p>
        </w:tc>
        <w:tc>
          <w:tcPr>
            <w:tcW w:w="182"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25547,00</w:t>
            </w:r>
          </w:p>
        </w:tc>
        <w:tc>
          <w:tcPr>
            <w:tcW w:w="441" w:type="pct"/>
            <w:gridSpan w:val="2"/>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4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308"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c>
          <w:tcPr>
            <w:tcW w:w="296"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r>
      <w:tr w:rsidR="00B54EA4" w:rsidRPr="006A75C3" w:rsidTr="00106EF0">
        <w:trPr>
          <w:jc w:val="center"/>
        </w:trPr>
        <w:tc>
          <w:tcPr>
            <w:tcW w:w="141" w:type="pct"/>
            <w:vMerge/>
          </w:tcPr>
          <w:p w:rsidR="00B54EA4" w:rsidRPr="006A75C3" w:rsidRDefault="00B54EA4" w:rsidP="00106EF0">
            <w:pPr>
              <w:pStyle w:val="ConsPlusNormal"/>
              <w:jc w:val="center"/>
              <w:rPr>
                <w:rFonts w:ascii="Times New Roman" w:hAnsi="Times New Roman" w:cs="Times New Roman"/>
                <w:sz w:val="20"/>
                <w:szCs w:val="20"/>
              </w:rPr>
            </w:pPr>
          </w:p>
        </w:tc>
        <w:tc>
          <w:tcPr>
            <w:tcW w:w="119" w:type="pct"/>
            <w:vMerge/>
          </w:tcPr>
          <w:p w:rsidR="00B54EA4" w:rsidRPr="006A75C3" w:rsidRDefault="00B54EA4" w:rsidP="00106EF0">
            <w:pPr>
              <w:pStyle w:val="ConsPlusNormal"/>
              <w:rPr>
                <w:rFonts w:ascii="Times New Roman" w:hAnsi="Times New Roman" w:cs="Times New Roman"/>
                <w:sz w:val="20"/>
                <w:szCs w:val="20"/>
              </w:rPr>
            </w:pPr>
          </w:p>
        </w:tc>
        <w:tc>
          <w:tcPr>
            <w:tcW w:w="197" w:type="pct"/>
            <w:vMerge/>
          </w:tcPr>
          <w:p w:rsidR="00B54EA4" w:rsidRPr="006A75C3" w:rsidRDefault="00B54EA4" w:rsidP="00106EF0">
            <w:pPr>
              <w:pStyle w:val="ConsPlusNormal"/>
              <w:rPr>
                <w:rFonts w:ascii="Times New Roman" w:hAnsi="Times New Roman" w:cs="Times New Roman"/>
                <w:sz w:val="20"/>
                <w:szCs w:val="20"/>
              </w:rPr>
            </w:pPr>
          </w:p>
        </w:tc>
        <w:tc>
          <w:tcPr>
            <w:tcW w:w="505" w:type="pct"/>
            <w:vMerge/>
          </w:tcPr>
          <w:p w:rsidR="00B54EA4" w:rsidRPr="006A75C3" w:rsidRDefault="00B54EA4" w:rsidP="00106EF0">
            <w:pPr>
              <w:pStyle w:val="ConsPlusNormal"/>
              <w:rPr>
                <w:rFonts w:ascii="Times New Roman" w:hAnsi="Times New Roman" w:cs="Times New Roman"/>
                <w:sz w:val="20"/>
                <w:szCs w:val="20"/>
              </w:rPr>
            </w:pP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Среднее время выполнения работы с момента поступления заявки</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секунда</w:t>
            </w:r>
          </w:p>
        </w:tc>
        <w:tc>
          <w:tcPr>
            <w:tcW w:w="22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120</w:t>
            </w:r>
          </w:p>
        </w:tc>
        <w:tc>
          <w:tcPr>
            <w:tcW w:w="19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120</w:t>
            </w:r>
          </w:p>
        </w:tc>
        <w:tc>
          <w:tcPr>
            <w:tcW w:w="34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w:t>
            </w:r>
          </w:p>
        </w:tc>
        <w:tc>
          <w:tcPr>
            <w:tcW w:w="340" w:type="pct"/>
          </w:tcPr>
          <w:p w:rsidR="00B54EA4" w:rsidRPr="006A75C3" w:rsidRDefault="00A14D02"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0,00</w:t>
            </w:r>
          </w:p>
        </w:tc>
        <w:tc>
          <w:tcPr>
            <w:tcW w:w="340" w:type="pct"/>
          </w:tcPr>
          <w:p w:rsidR="00B54EA4" w:rsidRPr="006A75C3" w:rsidRDefault="00A14D02"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0,00</w:t>
            </w:r>
          </w:p>
        </w:tc>
        <w:tc>
          <w:tcPr>
            <w:tcW w:w="182" w:type="pct"/>
          </w:tcPr>
          <w:p w:rsidR="00B54EA4" w:rsidRPr="006A75C3" w:rsidRDefault="00B54EA4" w:rsidP="00106EF0">
            <w:pPr>
              <w:pStyle w:val="ConsPlusNormal"/>
              <w:rPr>
                <w:rFonts w:ascii="Times New Roman" w:hAnsi="Times New Roman" w:cs="Times New Roman"/>
                <w:sz w:val="20"/>
                <w:szCs w:val="20"/>
              </w:rPr>
            </w:pPr>
          </w:p>
        </w:tc>
        <w:tc>
          <w:tcPr>
            <w:tcW w:w="441" w:type="pct"/>
            <w:gridSpan w:val="2"/>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440" w:type="pct"/>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308" w:type="pct"/>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c>
          <w:tcPr>
            <w:tcW w:w="296" w:type="pct"/>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r>
      <w:tr w:rsidR="00B54EA4" w:rsidRPr="006A75C3" w:rsidTr="00106EF0">
        <w:trPr>
          <w:jc w:val="center"/>
        </w:trPr>
        <w:tc>
          <w:tcPr>
            <w:tcW w:w="141" w:type="pct"/>
            <w:vMerge/>
          </w:tcPr>
          <w:p w:rsidR="00B54EA4" w:rsidRPr="006A75C3" w:rsidRDefault="00B54EA4" w:rsidP="00106EF0">
            <w:pPr>
              <w:pStyle w:val="ConsPlusNormal"/>
              <w:jc w:val="center"/>
              <w:rPr>
                <w:rFonts w:ascii="Times New Roman" w:hAnsi="Times New Roman" w:cs="Times New Roman"/>
                <w:sz w:val="20"/>
                <w:szCs w:val="20"/>
              </w:rPr>
            </w:pPr>
          </w:p>
        </w:tc>
        <w:tc>
          <w:tcPr>
            <w:tcW w:w="119" w:type="pct"/>
            <w:vMerge/>
          </w:tcPr>
          <w:p w:rsidR="00B54EA4" w:rsidRPr="006A75C3" w:rsidRDefault="00B54EA4" w:rsidP="00106EF0">
            <w:pPr>
              <w:pStyle w:val="ConsPlusNormal"/>
              <w:rPr>
                <w:rFonts w:ascii="Times New Roman" w:hAnsi="Times New Roman" w:cs="Times New Roman"/>
                <w:sz w:val="20"/>
                <w:szCs w:val="20"/>
              </w:rPr>
            </w:pPr>
          </w:p>
        </w:tc>
        <w:tc>
          <w:tcPr>
            <w:tcW w:w="197" w:type="pct"/>
            <w:vMerge/>
          </w:tcPr>
          <w:p w:rsidR="00B54EA4" w:rsidRPr="006A75C3" w:rsidRDefault="00B54EA4" w:rsidP="00106EF0">
            <w:pPr>
              <w:pStyle w:val="ConsPlusNormal"/>
              <w:rPr>
                <w:rFonts w:ascii="Times New Roman" w:hAnsi="Times New Roman" w:cs="Times New Roman"/>
                <w:sz w:val="20"/>
                <w:szCs w:val="20"/>
              </w:rPr>
            </w:pPr>
          </w:p>
        </w:tc>
        <w:tc>
          <w:tcPr>
            <w:tcW w:w="505" w:type="pct"/>
            <w:vMerge/>
          </w:tcPr>
          <w:p w:rsidR="00B54EA4" w:rsidRPr="006A75C3" w:rsidRDefault="00B54EA4" w:rsidP="00106EF0">
            <w:pPr>
              <w:pStyle w:val="ConsPlusNormal"/>
              <w:rPr>
                <w:rFonts w:ascii="Times New Roman" w:hAnsi="Times New Roman" w:cs="Times New Roman"/>
                <w:sz w:val="20"/>
                <w:szCs w:val="20"/>
              </w:rPr>
            </w:pP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Укомплектованность водолазами, техникой и оборудованием, предназначенным для работы на водных объектах</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w:t>
            </w:r>
          </w:p>
        </w:tc>
        <w:tc>
          <w:tcPr>
            <w:tcW w:w="22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72</w:t>
            </w:r>
          </w:p>
        </w:tc>
        <w:tc>
          <w:tcPr>
            <w:tcW w:w="19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72</w:t>
            </w:r>
          </w:p>
        </w:tc>
        <w:tc>
          <w:tcPr>
            <w:tcW w:w="34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w:t>
            </w:r>
          </w:p>
        </w:tc>
        <w:tc>
          <w:tcPr>
            <w:tcW w:w="340" w:type="pct"/>
          </w:tcPr>
          <w:p w:rsidR="00B54EA4" w:rsidRPr="006A75C3" w:rsidRDefault="00A14D02"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0,00</w:t>
            </w:r>
          </w:p>
        </w:tc>
        <w:tc>
          <w:tcPr>
            <w:tcW w:w="340" w:type="pct"/>
          </w:tcPr>
          <w:p w:rsidR="00B54EA4" w:rsidRPr="006A75C3" w:rsidRDefault="00A14D02"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0,00</w:t>
            </w:r>
          </w:p>
        </w:tc>
        <w:tc>
          <w:tcPr>
            <w:tcW w:w="182" w:type="pct"/>
          </w:tcPr>
          <w:p w:rsidR="00B54EA4" w:rsidRPr="006A75C3" w:rsidRDefault="00B54EA4" w:rsidP="00106EF0">
            <w:pPr>
              <w:pStyle w:val="ConsPlusNormal"/>
              <w:rPr>
                <w:rFonts w:ascii="Times New Roman" w:hAnsi="Times New Roman" w:cs="Times New Roman"/>
                <w:sz w:val="20"/>
                <w:szCs w:val="20"/>
              </w:rPr>
            </w:pPr>
          </w:p>
        </w:tc>
        <w:tc>
          <w:tcPr>
            <w:tcW w:w="441" w:type="pct"/>
            <w:gridSpan w:val="2"/>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440" w:type="pct"/>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A14D02" w:rsidRPr="006A75C3">
              <w:rPr>
                <w:rFonts w:ascii="Times New Roman" w:hAnsi="Times New Roman" w:cs="Times New Roman"/>
                <w:sz w:val="20"/>
                <w:szCs w:val="20"/>
              </w:rPr>
              <w:t>,00</w:t>
            </w:r>
          </w:p>
        </w:tc>
        <w:tc>
          <w:tcPr>
            <w:tcW w:w="308" w:type="pct"/>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c>
          <w:tcPr>
            <w:tcW w:w="296" w:type="pct"/>
          </w:tcPr>
          <w:p w:rsidR="00B54EA4" w:rsidRPr="006A75C3" w:rsidRDefault="00BF2610"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01</w:t>
            </w:r>
          </w:p>
        </w:tc>
        <w:tc>
          <w:tcPr>
            <w:tcW w:w="119"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2</w:t>
            </w:r>
          </w:p>
        </w:tc>
        <w:tc>
          <w:tcPr>
            <w:tcW w:w="197"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0261</w:t>
            </w:r>
          </w:p>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970</w:t>
            </w:r>
          </w:p>
        </w:tc>
        <w:tc>
          <w:tcPr>
            <w:tcW w:w="50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Расходы по организации дежурно-диспетчерских услуг</w:t>
            </w: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Количество обращений</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единица</w:t>
            </w:r>
          </w:p>
        </w:tc>
        <w:tc>
          <w:tcPr>
            <w:tcW w:w="227"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30000</w:t>
            </w:r>
          </w:p>
        </w:tc>
        <w:tc>
          <w:tcPr>
            <w:tcW w:w="191" w:type="pct"/>
          </w:tcPr>
          <w:p w:rsidR="00B54EA4" w:rsidRPr="006A75C3" w:rsidRDefault="00B54EA4" w:rsidP="00106EF0">
            <w:pPr>
              <w:pStyle w:val="ConsPlusNormal"/>
              <w:rPr>
                <w:rFonts w:ascii="Times New Roman" w:hAnsi="Times New Roman" w:cs="Times New Roman"/>
                <w:sz w:val="20"/>
                <w:szCs w:val="20"/>
              </w:rPr>
            </w:pPr>
          </w:p>
        </w:tc>
        <w:tc>
          <w:tcPr>
            <w:tcW w:w="349" w:type="pct"/>
          </w:tcPr>
          <w:p w:rsidR="00B54EA4" w:rsidRPr="006A75C3" w:rsidRDefault="00B54EA4" w:rsidP="00106EF0">
            <w:pPr>
              <w:pStyle w:val="ConsPlusNormal"/>
              <w:rPr>
                <w:rFonts w:ascii="Times New Roman" w:hAnsi="Times New Roman" w:cs="Times New Roman"/>
                <w:sz w:val="20"/>
                <w:szCs w:val="20"/>
              </w:rPr>
            </w:pPr>
          </w:p>
        </w:tc>
        <w:tc>
          <w:tcPr>
            <w:tcW w:w="340" w:type="pct"/>
          </w:tcPr>
          <w:p w:rsidR="00B54EA4" w:rsidRPr="006A75C3" w:rsidRDefault="00B54EA4" w:rsidP="00106EF0">
            <w:pPr>
              <w:pStyle w:val="ConsPlusNormal"/>
              <w:rPr>
                <w:rFonts w:ascii="Times New Roman" w:hAnsi="Times New Roman" w:cs="Times New Roman"/>
                <w:sz w:val="20"/>
                <w:szCs w:val="20"/>
                <w:lang w:val="en-US"/>
              </w:rPr>
            </w:pPr>
            <w:r w:rsidRPr="006A75C3">
              <w:rPr>
                <w:rFonts w:ascii="Times New Roman" w:hAnsi="Times New Roman" w:cs="Times New Roman"/>
                <w:sz w:val="20"/>
                <w:szCs w:val="20"/>
                <w:lang w:val="en-US"/>
              </w:rPr>
              <w:t>10088</w:t>
            </w:r>
            <w:r w:rsidRPr="006A75C3">
              <w:rPr>
                <w:rFonts w:ascii="Times New Roman" w:hAnsi="Times New Roman" w:cs="Times New Roman"/>
                <w:sz w:val="20"/>
                <w:szCs w:val="20"/>
              </w:rPr>
              <w:t>,</w:t>
            </w:r>
            <w:r w:rsidRPr="006A75C3">
              <w:rPr>
                <w:rFonts w:ascii="Times New Roman" w:hAnsi="Times New Roman" w:cs="Times New Roman"/>
                <w:sz w:val="20"/>
                <w:szCs w:val="20"/>
                <w:lang w:val="en-US"/>
              </w:rPr>
              <w:t>10</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10088,10</w:t>
            </w:r>
          </w:p>
        </w:tc>
        <w:tc>
          <w:tcPr>
            <w:tcW w:w="182"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r w:rsidR="00A14D02" w:rsidRPr="006A75C3">
              <w:rPr>
                <w:rFonts w:ascii="Times New Roman" w:hAnsi="Times New Roman" w:cs="Times New Roman"/>
                <w:sz w:val="20"/>
                <w:szCs w:val="20"/>
              </w:rPr>
              <w:t>,00</w:t>
            </w:r>
            <w:r w:rsidRPr="006A75C3">
              <w:rPr>
                <w:rFonts w:ascii="Times New Roman" w:hAnsi="Times New Roman" w:cs="Times New Roman"/>
                <w:sz w:val="20"/>
                <w:szCs w:val="20"/>
              </w:rPr>
              <w:t>88,10</w:t>
            </w:r>
          </w:p>
        </w:tc>
        <w:tc>
          <w:tcPr>
            <w:tcW w:w="441" w:type="pct"/>
            <w:gridSpan w:val="2"/>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681872" w:rsidRPr="006A75C3">
              <w:rPr>
                <w:rFonts w:ascii="Times New Roman" w:hAnsi="Times New Roman" w:cs="Times New Roman"/>
                <w:sz w:val="20"/>
                <w:szCs w:val="20"/>
              </w:rPr>
              <w:t>,00</w:t>
            </w:r>
          </w:p>
        </w:tc>
        <w:tc>
          <w:tcPr>
            <w:tcW w:w="4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681872" w:rsidRPr="006A75C3">
              <w:rPr>
                <w:rFonts w:ascii="Times New Roman" w:hAnsi="Times New Roman" w:cs="Times New Roman"/>
                <w:sz w:val="20"/>
                <w:szCs w:val="20"/>
              </w:rPr>
              <w:t>,00</w:t>
            </w:r>
          </w:p>
        </w:tc>
        <w:tc>
          <w:tcPr>
            <w:tcW w:w="308"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c>
          <w:tcPr>
            <w:tcW w:w="296"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100</w:t>
            </w:r>
          </w:p>
        </w:tc>
      </w:tr>
      <w:tr w:rsidR="00B54EA4" w:rsidRPr="006A75C3" w:rsidTr="00106EF0">
        <w:trPr>
          <w:jc w:val="center"/>
        </w:trPr>
        <w:tc>
          <w:tcPr>
            <w:tcW w:w="141" w:type="pct"/>
          </w:tcPr>
          <w:p w:rsidR="00B54EA4" w:rsidRPr="006A75C3" w:rsidRDefault="00B54EA4" w:rsidP="00106EF0">
            <w:pPr>
              <w:pStyle w:val="ConsPlusNormal"/>
              <w:jc w:val="center"/>
              <w:rPr>
                <w:rFonts w:ascii="Times New Roman" w:hAnsi="Times New Roman" w:cs="Times New Roman"/>
                <w:sz w:val="20"/>
                <w:szCs w:val="20"/>
              </w:rPr>
            </w:pPr>
            <w:r w:rsidRPr="006A75C3">
              <w:rPr>
                <w:rFonts w:ascii="Times New Roman" w:hAnsi="Times New Roman" w:cs="Times New Roman"/>
                <w:sz w:val="20"/>
                <w:szCs w:val="20"/>
              </w:rPr>
              <w:t>01</w:t>
            </w:r>
          </w:p>
        </w:tc>
        <w:tc>
          <w:tcPr>
            <w:tcW w:w="11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2</w:t>
            </w:r>
          </w:p>
        </w:tc>
        <w:tc>
          <w:tcPr>
            <w:tcW w:w="197"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0361</w:t>
            </w:r>
            <w:r w:rsidRPr="006A75C3">
              <w:rPr>
                <w:rFonts w:ascii="Times New Roman" w:hAnsi="Times New Roman" w:cs="Times New Roman"/>
                <w:sz w:val="20"/>
                <w:szCs w:val="20"/>
              </w:rPr>
              <w:lastRenderedPageBreak/>
              <w:t>975</w:t>
            </w:r>
          </w:p>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0361</w:t>
            </w:r>
          </w:p>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990</w:t>
            </w:r>
          </w:p>
        </w:tc>
        <w:tc>
          <w:tcPr>
            <w:tcW w:w="50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 xml:space="preserve">Расходы на </w:t>
            </w:r>
            <w:r w:rsidRPr="006A75C3">
              <w:rPr>
                <w:rFonts w:ascii="Times New Roman" w:hAnsi="Times New Roman" w:cs="Times New Roman"/>
                <w:sz w:val="20"/>
                <w:szCs w:val="20"/>
              </w:rPr>
              <w:lastRenderedPageBreak/>
              <w:t>обеспечение аппаратно-программного комплекса «Безопасный город»</w:t>
            </w:r>
          </w:p>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Расходы на обеспечение функционирования муниципальной автоматизированной системы централизованного оповещения</w:t>
            </w:r>
          </w:p>
        </w:tc>
        <w:tc>
          <w:tcPr>
            <w:tcW w:w="545"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 xml:space="preserve">Доступность </w:t>
            </w:r>
            <w:r w:rsidRPr="006A75C3">
              <w:rPr>
                <w:rFonts w:ascii="Times New Roman" w:hAnsi="Times New Roman" w:cs="Times New Roman"/>
                <w:sz w:val="20"/>
                <w:szCs w:val="20"/>
              </w:rPr>
              <w:lastRenderedPageBreak/>
              <w:t>видеопотока с установленных камер</w:t>
            </w:r>
          </w:p>
        </w:tc>
        <w:tc>
          <w:tcPr>
            <w:tcW w:w="379"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w:t>
            </w:r>
          </w:p>
        </w:tc>
        <w:tc>
          <w:tcPr>
            <w:tcW w:w="227"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85</w:t>
            </w:r>
          </w:p>
        </w:tc>
        <w:tc>
          <w:tcPr>
            <w:tcW w:w="191" w:type="pct"/>
          </w:tcPr>
          <w:p w:rsidR="00B54EA4" w:rsidRPr="006A75C3" w:rsidRDefault="00B54EA4" w:rsidP="00106EF0">
            <w:pPr>
              <w:pStyle w:val="ConsPlusNormal"/>
              <w:rPr>
                <w:rFonts w:ascii="Times New Roman" w:hAnsi="Times New Roman" w:cs="Times New Roman"/>
                <w:sz w:val="20"/>
                <w:szCs w:val="20"/>
              </w:rPr>
            </w:pPr>
          </w:p>
        </w:tc>
        <w:tc>
          <w:tcPr>
            <w:tcW w:w="349" w:type="pct"/>
          </w:tcPr>
          <w:p w:rsidR="00B54EA4" w:rsidRPr="006A75C3" w:rsidRDefault="00B54EA4" w:rsidP="00106EF0">
            <w:pPr>
              <w:pStyle w:val="ConsPlusNormal"/>
              <w:rPr>
                <w:rFonts w:ascii="Times New Roman" w:hAnsi="Times New Roman" w:cs="Times New Roman"/>
                <w:sz w:val="20"/>
                <w:szCs w:val="20"/>
              </w:rPr>
            </w:pP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15517,00</w:t>
            </w:r>
          </w:p>
        </w:tc>
        <w:tc>
          <w:tcPr>
            <w:tcW w:w="3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14959,45</w:t>
            </w:r>
          </w:p>
        </w:tc>
        <w:tc>
          <w:tcPr>
            <w:tcW w:w="182"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1495</w:t>
            </w:r>
            <w:r w:rsidRPr="006A75C3">
              <w:rPr>
                <w:rFonts w:ascii="Times New Roman" w:hAnsi="Times New Roman" w:cs="Times New Roman"/>
                <w:sz w:val="20"/>
                <w:szCs w:val="20"/>
              </w:rPr>
              <w:lastRenderedPageBreak/>
              <w:t>9,45</w:t>
            </w:r>
          </w:p>
        </w:tc>
        <w:tc>
          <w:tcPr>
            <w:tcW w:w="441" w:type="pct"/>
            <w:gridSpan w:val="2"/>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lastRenderedPageBreak/>
              <w:t>0</w:t>
            </w:r>
            <w:r w:rsidR="00681872" w:rsidRPr="006A75C3">
              <w:rPr>
                <w:rFonts w:ascii="Times New Roman" w:hAnsi="Times New Roman" w:cs="Times New Roman"/>
                <w:sz w:val="20"/>
                <w:szCs w:val="20"/>
              </w:rPr>
              <w:t>,00</w:t>
            </w:r>
          </w:p>
        </w:tc>
        <w:tc>
          <w:tcPr>
            <w:tcW w:w="440"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0</w:t>
            </w:r>
            <w:r w:rsidR="00681872" w:rsidRPr="006A75C3">
              <w:rPr>
                <w:rFonts w:ascii="Times New Roman" w:hAnsi="Times New Roman" w:cs="Times New Roman"/>
                <w:sz w:val="20"/>
                <w:szCs w:val="20"/>
              </w:rPr>
              <w:t>,00</w:t>
            </w:r>
          </w:p>
        </w:tc>
        <w:tc>
          <w:tcPr>
            <w:tcW w:w="308"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96,4</w:t>
            </w:r>
          </w:p>
        </w:tc>
        <w:tc>
          <w:tcPr>
            <w:tcW w:w="296" w:type="pct"/>
          </w:tcPr>
          <w:p w:rsidR="00B54EA4" w:rsidRPr="006A75C3" w:rsidRDefault="00B54EA4" w:rsidP="00106EF0">
            <w:pPr>
              <w:pStyle w:val="ConsPlusNormal"/>
              <w:rPr>
                <w:rFonts w:ascii="Times New Roman" w:hAnsi="Times New Roman" w:cs="Times New Roman"/>
                <w:sz w:val="20"/>
                <w:szCs w:val="20"/>
              </w:rPr>
            </w:pPr>
            <w:r w:rsidRPr="006A75C3">
              <w:rPr>
                <w:rFonts w:ascii="Times New Roman" w:hAnsi="Times New Roman" w:cs="Times New Roman"/>
                <w:sz w:val="20"/>
                <w:szCs w:val="20"/>
              </w:rPr>
              <w:t>96,4</w:t>
            </w:r>
          </w:p>
        </w:tc>
      </w:tr>
    </w:tbl>
    <w:p w:rsidR="00B54EA4" w:rsidRPr="006A75C3" w:rsidRDefault="00B54EA4" w:rsidP="00B54EA4">
      <w:pPr>
        <w:pStyle w:val="ConsPlusNormal"/>
        <w:ind w:firstLine="540"/>
        <w:jc w:val="both"/>
        <w:rPr>
          <w:rFonts w:ascii="Times New Roman" w:hAnsi="Times New Roman" w:cs="Times New Roman"/>
        </w:rPr>
      </w:pPr>
    </w:p>
    <w:p w:rsidR="00B54EA4" w:rsidRPr="006A75C3" w:rsidRDefault="00B54EA4" w:rsidP="00B54EA4">
      <w:pPr>
        <w:pStyle w:val="ConsPlusNonformat"/>
        <w:jc w:val="both"/>
        <w:rPr>
          <w:rFonts w:ascii="Times New Roman" w:hAnsi="Times New Roman" w:cs="Times New Roman"/>
          <w:sz w:val="22"/>
          <w:szCs w:val="22"/>
        </w:rPr>
      </w:pPr>
      <w:r w:rsidRPr="006A75C3">
        <w:rPr>
          <w:rFonts w:ascii="Times New Roman" w:hAnsi="Times New Roman" w:cs="Times New Roman"/>
          <w:sz w:val="22"/>
          <w:szCs w:val="22"/>
        </w:rPr>
        <w:t>Руководитель</w:t>
      </w:r>
    </w:p>
    <w:p w:rsidR="00B54EA4" w:rsidRPr="006A75C3" w:rsidRDefault="00B54EA4" w:rsidP="00B54EA4">
      <w:pPr>
        <w:pStyle w:val="ConsPlusNonformat"/>
        <w:jc w:val="both"/>
        <w:rPr>
          <w:rFonts w:ascii="Times New Roman" w:hAnsi="Times New Roman" w:cs="Times New Roman"/>
          <w:sz w:val="22"/>
          <w:szCs w:val="22"/>
        </w:rPr>
      </w:pPr>
      <w:r w:rsidRPr="006A75C3">
        <w:rPr>
          <w:rFonts w:ascii="Times New Roman" w:hAnsi="Times New Roman" w:cs="Times New Roman"/>
          <w:sz w:val="22"/>
          <w:szCs w:val="22"/>
        </w:rPr>
        <w:t>__________________________________________ _________/______________________</w:t>
      </w:r>
    </w:p>
    <w:p w:rsidR="00B54EA4" w:rsidRPr="006A75C3" w:rsidRDefault="00B54EA4" w:rsidP="00B54EA4">
      <w:pPr>
        <w:pStyle w:val="ConsPlusNonformat"/>
        <w:jc w:val="both"/>
        <w:rPr>
          <w:rFonts w:ascii="Times New Roman" w:hAnsi="Times New Roman" w:cs="Times New Roman"/>
          <w:sz w:val="22"/>
          <w:szCs w:val="22"/>
        </w:rPr>
      </w:pPr>
      <w:proofErr w:type="gramStart"/>
      <w:r w:rsidRPr="006A75C3">
        <w:rPr>
          <w:rFonts w:ascii="Times New Roman" w:hAnsi="Times New Roman" w:cs="Times New Roman"/>
          <w:sz w:val="22"/>
          <w:szCs w:val="22"/>
        </w:rPr>
        <w:t>(структурного подразделения Администрации  (подпись)  (расшифровка подписи)</w:t>
      </w:r>
      <w:proofErr w:type="gramEnd"/>
    </w:p>
    <w:p w:rsidR="00B54EA4" w:rsidRPr="006A75C3" w:rsidRDefault="00B54EA4" w:rsidP="00B54EA4">
      <w:pPr>
        <w:pStyle w:val="ConsPlusNonformat"/>
        <w:jc w:val="both"/>
        <w:rPr>
          <w:rFonts w:ascii="Times New Roman" w:hAnsi="Times New Roman" w:cs="Times New Roman"/>
          <w:sz w:val="22"/>
          <w:szCs w:val="22"/>
        </w:rPr>
      </w:pPr>
      <w:r w:rsidRPr="006A75C3">
        <w:rPr>
          <w:rFonts w:ascii="Times New Roman" w:hAnsi="Times New Roman" w:cs="Times New Roman"/>
          <w:sz w:val="22"/>
          <w:szCs w:val="22"/>
        </w:rPr>
        <w:t xml:space="preserve">             города Ижевска</w:t>
      </w:r>
    </w:p>
    <w:p w:rsidR="00B54EA4" w:rsidRPr="006A75C3" w:rsidRDefault="00B54EA4" w:rsidP="00B54EA4">
      <w:pPr>
        <w:pStyle w:val="ConsPlusNormal"/>
        <w:ind w:firstLine="540"/>
        <w:jc w:val="both"/>
        <w:rPr>
          <w:rFonts w:ascii="Times New Roman" w:hAnsi="Times New Roman" w:cs="Times New Roman"/>
        </w:rPr>
      </w:pPr>
    </w:p>
    <w:p w:rsidR="00DE2D62" w:rsidRPr="006A75C3" w:rsidRDefault="00DE2D62">
      <w:pPr>
        <w:widowControl w:val="0"/>
        <w:autoSpaceDE w:val="0"/>
        <w:autoSpaceDN w:val="0"/>
        <w:adjustRightInd w:val="0"/>
        <w:spacing w:after="0" w:line="240" w:lineRule="auto"/>
        <w:ind w:firstLine="540"/>
        <w:jc w:val="both"/>
        <w:outlineLvl w:val="2"/>
        <w:rPr>
          <w:rFonts w:ascii="Times New Roman" w:hAnsi="Times New Roman"/>
        </w:rPr>
      </w:pPr>
    </w:p>
    <w:p w:rsidR="00AE7B16" w:rsidRPr="006A75C3" w:rsidRDefault="00AE7B16">
      <w:pPr>
        <w:widowControl w:val="0"/>
        <w:autoSpaceDE w:val="0"/>
        <w:autoSpaceDN w:val="0"/>
        <w:adjustRightInd w:val="0"/>
        <w:spacing w:after="0" w:line="240" w:lineRule="auto"/>
        <w:ind w:firstLine="540"/>
        <w:jc w:val="both"/>
        <w:outlineLvl w:val="2"/>
        <w:rPr>
          <w:rFonts w:ascii="Times New Roman" w:hAnsi="Times New Roman"/>
        </w:rPr>
      </w:pPr>
    </w:p>
    <w:p w:rsidR="00AE7B16" w:rsidRDefault="00AE7B16">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6A75C3" w:rsidRPr="006A75C3" w:rsidRDefault="006A75C3">
      <w:pPr>
        <w:widowControl w:val="0"/>
        <w:autoSpaceDE w:val="0"/>
        <w:autoSpaceDN w:val="0"/>
        <w:adjustRightInd w:val="0"/>
        <w:spacing w:after="0" w:line="240" w:lineRule="auto"/>
        <w:ind w:firstLine="540"/>
        <w:jc w:val="both"/>
        <w:outlineLvl w:val="2"/>
        <w:rPr>
          <w:rFonts w:ascii="Times New Roman" w:hAnsi="Times New Roman"/>
        </w:rPr>
      </w:pPr>
    </w:p>
    <w:p w:rsidR="0095008C" w:rsidRPr="006A75C3" w:rsidRDefault="0095008C">
      <w:pPr>
        <w:widowControl w:val="0"/>
        <w:autoSpaceDE w:val="0"/>
        <w:autoSpaceDN w:val="0"/>
        <w:adjustRightInd w:val="0"/>
        <w:spacing w:after="0" w:line="240" w:lineRule="auto"/>
        <w:jc w:val="both"/>
        <w:rPr>
          <w:rFonts w:ascii="Times New Roman" w:hAnsi="Times New Roman"/>
        </w:rPr>
      </w:pPr>
    </w:p>
    <w:p w:rsidR="001D2F89" w:rsidRPr="006A75C3" w:rsidRDefault="00EA471C" w:rsidP="00816575">
      <w:pPr>
        <w:spacing w:after="0" w:line="240" w:lineRule="auto"/>
        <w:rPr>
          <w:rFonts w:ascii="Times New Roman" w:hAnsi="Times New Roman"/>
        </w:rPr>
      </w:pPr>
      <w:bookmarkStart w:id="13" w:name="Par1795"/>
      <w:bookmarkEnd w:id="13"/>
      <w:r w:rsidRPr="006A75C3">
        <w:rPr>
          <w:rFonts w:ascii="Times New Roman" w:hAnsi="Times New Roman"/>
        </w:rPr>
        <w:t>Форма 5. Отчет о достигнутых значениях показателей муниципальной программы</w:t>
      </w:r>
    </w:p>
    <w:tbl>
      <w:tblPr>
        <w:tblW w:w="5000" w:type="pct"/>
        <w:tblLayout w:type="fixed"/>
        <w:tblCellMar>
          <w:top w:w="75" w:type="dxa"/>
          <w:left w:w="0" w:type="dxa"/>
          <w:bottom w:w="75" w:type="dxa"/>
          <w:right w:w="0" w:type="dxa"/>
        </w:tblCellMar>
        <w:tblLook w:val="0000" w:firstRow="0" w:lastRow="0" w:firstColumn="0" w:lastColumn="0" w:noHBand="0" w:noVBand="0"/>
      </w:tblPr>
      <w:tblGrid>
        <w:gridCol w:w="783"/>
        <w:gridCol w:w="630"/>
        <w:gridCol w:w="564"/>
        <w:gridCol w:w="3418"/>
        <w:gridCol w:w="708"/>
        <w:gridCol w:w="1278"/>
        <w:gridCol w:w="990"/>
        <w:gridCol w:w="1128"/>
        <w:gridCol w:w="1281"/>
        <w:gridCol w:w="1419"/>
        <w:gridCol w:w="1131"/>
        <w:gridCol w:w="1364"/>
      </w:tblGrid>
      <w:tr w:rsidR="00837BC8" w:rsidRPr="006A75C3" w:rsidTr="006A75C3">
        <w:tc>
          <w:tcPr>
            <w:tcW w:w="480"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EA471C">
            <w:pPr>
              <w:spacing w:after="0" w:line="240" w:lineRule="auto"/>
              <w:jc w:val="center"/>
              <w:rPr>
                <w:rFonts w:ascii="Times New Roman" w:hAnsi="Times New Roman"/>
                <w:sz w:val="20"/>
                <w:szCs w:val="20"/>
              </w:rPr>
            </w:pPr>
            <w:r w:rsidRPr="006A75C3">
              <w:rPr>
                <w:rFonts w:ascii="Times New Roman" w:hAnsi="Times New Roman"/>
                <w:sz w:val="20"/>
                <w:szCs w:val="20"/>
              </w:rPr>
              <w:t>Коды аналитической программной классификации</w:t>
            </w:r>
          </w:p>
        </w:tc>
        <w:tc>
          <w:tcPr>
            <w:tcW w:w="19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EA471C">
            <w:pPr>
              <w:spacing w:after="0" w:line="240" w:lineRule="auto"/>
              <w:jc w:val="center"/>
              <w:rPr>
                <w:rFonts w:ascii="Times New Roman" w:hAnsi="Times New Roman"/>
                <w:sz w:val="20"/>
                <w:szCs w:val="20"/>
              </w:rPr>
            </w:pPr>
            <w:r w:rsidRPr="006A75C3">
              <w:rPr>
                <w:rFonts w:ascii="Times New Roman" w:hAnsi="Times New Roman"/>
                <w:sz w:val="20"/>
                <w:szCs w:val="20"/>
              </w:rPr>
              <w:t xml:space="preserve">№ </w:t>
            </w:r>
            <w:proofErr w:type="gramStart"/>
            <w:r w:rsidRPr="006A75C3">
              <w:rPr>
                <w:rFonts w:ascii="Times New Roman" w:hAnsi="Times New Roman"/>
                <w:sz w:val="20"/>
                <w:szCs w:val="20"/>
              </w:rPr>
              <w:t>п</w:t>
            </w:r>
            <w:proofErr w:type="gramEnd"/>
            <w:r w:rsidRPr="006A75C3">
              <w:rPr>
                <w:rFonts w:ascii="Times New Roman" w:hAnsi="Times New Roman"/>
                <w:sz w:val="20"/>
                <w:szCs w:val="20"/>
              </w:rPr>
              <w:t>/п</w:t>
            </w:r>
          </w:p>
        </w:tc>
        <w:tc>
          <w:tcPr>
            <w:tcW w:w="116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B24614">
            <w:pPr>
              <w:spacing w:after="0" w:line="240" w:lineRule="auto"/>
              <w:jc w:val="center"/>
              <w:rPr>
                <w:rFonts w:ascii="Times New Roman" w:hAnsi="Times New Roman"/>
                <w:sz w:val="20"/>
                <w:szCs w:val="20"/>
              </w:rPr>
            </w:pPr>
            <w:r w:rsidRPr="006A75C3">
              <w:rPr>
                <w:rFonts w:ascii="Times New Roman" w:hAnsi="Times New Roman"/>
                <w:sz w:val="20"/>
                <w:szCs w:val="20"/>
              </w:rPr>
              <w:t>Наименование показателя</w:t>
            </w:r>
          </w:p>
        </w:tc>
        <w:tc>
          <w:tcPr>
            <w:tcW w:w="24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EA471C">
            <w:pPr>
              <w:spacing w:after="0" w:line="240" w:lineRule="auto"/>
              <w:jc w:val="center"/>
              <w:rPr>
                <w:rFonts w:ascii="Times New Roman" w:hAnsi="Times New Roman"/>
                <w:sz w:val="20"/>
                <w:szCs w:val="20"/>
              </w:rPr>
            </w:pPr>
            <w:r w:rsidRPr="006A75C3">
              <w:rPr>
                <w:rFonts w:ascii="Times New Roman" w:hAnsi="Times New Roman"/>
                <w:sz w:val="20"/>
                <w:szCs w:val="20"/>
              </w:rPr>
              <w:t>Единица измерения</w:t>
            </w:r>
          </w:p>
        </w:tc>
        <w:tc>
          <w:tcPr>
            <w:tcW w:w="1156"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B24614">
            <w:pPr>
              <w:spacing w:after="0" w:line="240" w:lineRule="auto"/>
              <w:jc w:val="center"/>
              <w:rPr>
                <w:rFonts w:ascii="Times New Roman" w:hAnsi="Times New Roman"/>
                <w:sz w:val="20"/>
                <w:szCs w:val="20"/>
              </w:rPr>
            </w:pPr>
            <w:proofErr w:type="gramStart"/>
            <w:r w:rsidRPr="006A75C3">
              <w:rPr>
                <w:rFonts w:ascii="Times New Roman" w:hAnsi="Times New Roman"/>
                <w:sz w:val="20"/>
                <w:szCs w:val="20"/>
              </w:rPr>
              <w:t>Значения показателя)</w:t>
            </w:r>
            <w:proofErr w:type="gramEnd"/>
          </w:p>
        </w:tc>
        <w:tc>
          <w:tcPr>
            <w:tcW w:w="91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Исполнение плана за отчетный год, %</w:t>
            </w:r>
          </w:p>
        </w:tc>
        <w:tc>
          <w:tcPr>
            <w:tcW w:w="38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Темп роста значения к году, предшествующему отчетному, % гр. 8 / гр. 6 x 100</w:t>
            </w:r>
          </w:p>
        </w:tc>
        <w:tc>
          <w:tcPr>
            <w:tcW w:w="46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EA471C">
            <w:pPr>
              <w:spacing w:after="0" w:line="240" w:lineRule="auto"/>
              <w:jc w:val="center"/>
              <w:rPr>
                <w:rFonts w:ascii="Times New Roman" w:hAnsi="Times New Roman"/>
                <w:sz w:val="20"/>
                <w:szCs w:val="20"/>
              </w:rPr>
            </w:pPr>
            <w:r w:rsidRPr="006A75C3">
              <w:rPr>
                <w:rFonts w:ascii="Times New Roman" w:hAnsi="Times New Roman"/>
                <w:sz w:val="20"/>
                <w:szCs w:val="20"/>
              </w:rPr>
              <w:t>Обоснование отклонений значений показателя</w:t>
            </w:r>
          </w:p>
        </w:tc>
      </w:tr>
      <w:tr w:rsidR="00417AEC" w:rsidRPr="006A75C3" w:rsidTr="006A75C3">
        <w:trPr>
          <w:trHeight w:val="276"/>
        </w:trPr>
        <w:tc>
          <w:tcPr>
            <w:tcW w:w="480"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jc w:val="center"/>
              <w:rPr>
                <w:rFonts w:ascii="Times New Roman" w:hAnsi="Times New Roman"/>
                <w:sz w:val="20"/>
                <w:szCs w:val="20"/>
              </w:rPr>
            </w:pPr>
          </w:p>
        </w:tc>
        <w:tc>
          <w:tcPr>
            <w:tcW w:w="1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jc w:val="center"/>
              <w:rPr>
                <w:rFonts w:ascii="Times New Roman" w:hAnsi="Times New Roman"/>
                <w:sz w:val="20"/>
                <w:szCs w:val="20"/>
              </w:rPr>
            </w:pPr>
          </w:p>
        </w:tc>
        <w:tc>
          <w:tcPr>
            <w:tcW w:w="116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jc w:val="center"/>
              <w:rPr>
                <w:rFonts w:ascii="Times New Roman" w:hAnsi="Times New Roman"/>
                <w:sz w:val="20"/>
                <w:szCs w:val="20"/>
              </w:rPr>
            </w:pPr>
          </w:p>
        </w:tc>
        <w:tc>
          <w:tcPr>
            <w:tcW w:w="2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jc w:val="center"/>
              <w:rPr>
                <w:rFonts w:ascii="Times New Roman" w:hAnsi="Times New Roman"/>
                <w:sz w:val="20"/>
                <w:szCs w:val="20"/>
              </w:rPr>
            </w:pPr>
          </w:p>
        </w:tc>
        <w:tc>
          <w:tcPr>
            <w:tcW w:w="4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555448">
            <w:pPr>
              <w:spacing w:after="0" w:line="240" w:lineRule="auto"/>
              <w:jc w:val="center"/>
              <w:rPr>
                <w:rFonts w:ascii="Times New Roman" w:hAnsi="Times New Roman"/>
                <w:sz w:val="20"/>
                <w:szCs w:val="20"/>
              </w:rPr>
            </w:pPr>
            <w:r w:rsidRPr="006A75C3">
              <w:rPr>
                <w:rFonts w:ascii="Times New Roman" w:hAnsi="Times New Roman"/>
                <w:sz w:val="20"/>
                <w:szCs w:val="20"/>
              </w:rPr>
              <w:t xml:space="preserve">факт за год, предшествующий </w:t>
            </w:r>
          </w:p>
        </w:tc>
        <w:tc>
          <w:tcPr>
            <w:tcW w:w="33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C039F9">
            <w:pPr>
              <w:spacing w:after="0" w:line="240" w:lineRule="auto"/>
              <w:jc w:val="center"/>
              <w:rPr>
                <w:rFonts w:ascii="Times New Roman" w:hAnsi="Times New Roman"/>
                <w:sz w:val="20"/>
                <w:szCs w:val="20"/>
              </w:rPr>
            </w:pPr>
            <w:r w:rsidRPr="006A75C3">
              <w:rPr>
                <w:rFonts w:ascii="Times New Roman" w:hAnsi="Times New Roman"/>
                <w:sz w:val="20"/>
                <w:szCs w:val="20"/>
              </w:rPr>
              <w:t>План  на  отчетный год</w:t>
            </w:r>
          </w:p>
        </w:tc>
        <w:tc>
          <w:tcPr>
            <w:tcW w:w="38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C039F9">
            <w:pPr>
              <w:spacing w:after="0" w:line="240" w:lineRule="auto"/>
              <w:jc w:val="center"/>
              <w:rPr>
                <w:rFonts w:ascii="Times New Roman" w:hAnsi="Times New Roman"/>
                <w:sz w:val="20"/>
                <w:szCs w:val="20"/>
              </w:rPr>
            </w:pPr>
            <w:r w:rsidRPr="006A75C3">
              <w:rPr>
                <w:rFonts w:ascii="Times New Roman" w:hAnsi="Times New Roman"/>
                <w:sz w:val="20"/>
                <w:szCs w:val="20"/>
              </w:rPr>
              <w:t>факт за отчетный период</w:t>
            </w:r>
          </w:p>
        </w:tc>
        <w:tc>
          <w:tcPr>
            <w:tcW w:w="43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r w:rsidRPr="006A75C3">
              <w:rPr>
                <w:rFonts w:ascii="Times New Roman" w:hAnsi="Times New Roman"/>
                <w:sz w:val="20"/>
                <w:szCs w:val="20"/>
              </w:rPr>
              <w:t>для показателей с желаемой тенденцией увеличения значений гр. 8 / гр. 7 x 100</w:t>
            </w:r>
          </w:p>
        </w:tc>
        <w:tc>
          <w:tcPr>
            <w:tcW w:w="48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r w:rsidRPr="006A75C3">
              <w:rPr>
                <w:rFonts w:ascii="Times New Roman" w:hAnsi="Times New Roman"/>
                <w:sz w:val="20"/>
                <w:szCs w:val="20"/>
              </w:rPr>
              <w:t>для показателей с желаемой тенденцией снижения значений ((гр. 7 - гр. 8) / гр. 7) x 100 + 100</w:t>
            </w:r>
          </w:p>
        </w:tc>
        <w:tc>
          <w:tcPr>
            <w:tcW w:w="38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4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r>
      <w:tr w:rsidR="00417AEC" w:rsidRPr="006A75C3" w:rsidTr="006A75C3">
        <w:tc>
          <w:tcPr>
            <w:tcW w:w="2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EA471C">
            <w:pPr>
              <w:spacing w:after="0" w:line="240" w:lineRule="auto"/>
              <w:jc w:val="center"/>
              <w:rPr>
                <w:rFonts w:ascii="Times New Roman" w:hAnsi="Times New Roman"/>
                <w:sz w:val="20"/>
                <w:szCs w:val="20"/>
              </w:rPr>
            </w:pPr>
            <w:r w:rsidRPr="006A75C3">
              <w:rPr>
                <w:rFonts w:ascii="Times New Roman" w:hAnsi="Times New Roman"/>
                <w:sz w:val="20"/>
                <w:szCs w:val="20"/>
              </w:rPr>
              <w:t>МП</w:t>
            </w:r>
          </w:p>
        </w:tc>
        <w:tc>
          <w:tcPr>
            <w:tcW w:w="2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9F9" w:rsidRPr="006A75C3" w:rsidRDefault="00C039F9" w:rsidP="00EA471C">
            <w:pPr>
              <w:spacing w:after="0" w:line="240" w:lineRule="auto"/>
              <w:jc w:val="center"/>
              <w:rPr>
                <w:rFonts w:ascii="Times New Roman" w:hAnsi="Times New Roman"/>
                <w:sz w:val="20"/>
                <w:szCs w:val="20"/>
              </w:rPr>
            </w:pPr>
            <w:r w:rsidRPr="006A75C3">
              <w:rPr>
                <w:rFonts w:ascii="Times New Roman" w:hAnsi="Times New Roman"/>
                <w:sz w:val="20"/>
                <w:szCs w:val="20"/>
              </w:rPr>
              <w:t>Пп</w:t>
            </w:r>
          </w:p>
        </w:tc>
        <w:tc>
          <w:tcPr>
            <w:tcW w:w="19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116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24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4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33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38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436"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48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38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c>
          <w:tcPr>
            <w:tcW w:w="4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9F9" w:rsidRPr="006A75C3" w:rsidRDefault="00C039F9" w:rsidP="00EA471C">
            <w:pPr>
              <w:spacing w:after="0" w:line="240" w:lineRule="auto"/>
              <w:rPr>
                <w:rFonts w:ascii="Times New Roman" w:hAnsi="Times New Roman"/>
                <w:sz w:val="20"/>
                <w:szCs w:val="20"/>
              </w:rPr>
            </w:pPr>
          </w:p>
        </w:tc>
      </w:tr>
      <w:tr w:rsidR="00417AEC" w:rsidRPr="006A75C3" w:rsidTr="006A75C3">
        <w:tc>
          <w:tcPr>
            <w:tcW w:w="2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2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3</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4</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5</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6</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7</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8</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9</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10</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11</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471C" w:rsidRPr="006A75C3" w:rsidRDefault="00EA471C" w:rsidP="00EA471C">
            <w:pPr>
              <w:spacing w:after="0" w:line="240" w:lineRule="auto"/>
              <w:jc w:val="center"/>
              <w:rPr>
                <w:rFonts w:ascii="Times New Roman" w:hAnsi="Times New Roman"/>
                <w:sz w:val="20"/>
                <w:szCs w:val="20"/>
              </w:rPr>
            </w:pPr>
            <w:r w:rsidRPr="006A75C3">
              <w:rPr>
                <w:rFonts w:ascii="Times New Roman" w:hAnsi="Times New Roman"/>
                <w:sz w:val="20"/>
                <w:szCs w:val="20"/>
              </w:rPr>
              <w:t>12</w:t>
            </w:r>
          </w:p>
        </w:tc>
      </w:tr>
      <w:tr w:rsidR="00555448" w:rsidRPr="006A75C3" w:rsidTr="006A75C3">
        <w:tc>
          <w:tcPr>
            <w:tcW w:w="2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448" w:rsidRPr="006A75C3" w:rsidRDefault="00555448" w:rsidP="00EA471C">
            <w:pPr>
              <w:spacing w:after="0" w:line="240" w:lineRule="auto"/>
              <w:jc w:val="center"/>
              <w:rPr>
                <w:rFonts w:ascii="Times New Roman" w:hAnsi="Times New Roman"/>
                <w:sz w:val="20"/>
                <w:szCs w:val="20"/>
              </w:rPr>
            </w:pPr>
          </w:p>
        </w:tc>
        <w:tc>
          <w:tcPr>
            <w:tcW w:w="2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55448" w:rsidRPr="006A75C3" w:rsidRDefault="00555448"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448" w:rsidRPr="006A75C3" w:rsidRDefault="00555448" w:rsidP="00EA471C">
            <w:pPr>
              <w:spacing w:after="0" w:line="240" w:lineRule="auto"/>
              <w:jc w:val="center"/>
              <w:rPr>
                <w:rFonts w:ascii="Times New Roman" w:hAnsi="Times New Roman"/>
                <w:sz w:val="20"/>
                <w:szCs w:val="20"/>
              </w:rPr>
            </w:pPr>
          </w:p>
        </w:tc>
        <w:tc>
          <w:tcPr>
            <w:tcW w:w="43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55448" w:rsidRPr="006A75C3" w:rsidRDefault="00816575" w:rsidP="00EA471C">
            <w:pPr>
              <w:spacing w:after="0" w:line="240" w:lineRule="auto"/>
              <w:jc w:val="center"/>
              <w:rPr>
                <w:rFonts w:ascii="Times New Roman" w:hAnsi="Times New Roman"/>
                <w:sz w:val="20"/>
                <w:szCs w:val="20"/>
              </w:rPr>
            </w:pPr>
            <w:r w:rsidRPr="006A75C3">
              <w:rPr>
                <w:rFonts w:ascii="Times New Roman" w:hAnsi="Times New Roman"/>
                <w:sz w:val="20"/>
                <w:szCs w:val="20"/>
              </w:rPr>
              <w:t>Гармонизация межэтнических отношений и участие в профилактике терроризма и экстремизма</w:t>
            </w:r>
          </w:p>
        </w:tc>
      </w:tr>
      <w:tr w:rsidR="006A75C3" w:rsidRPr="006A75C3" w:rsidTr="006A75C3">
        <w:trPr>
          <w:trHeight w:val="458"/>
        </w:trPr>
        <w:tc>
          <w:tcPr>
            <w:tcW w:w="26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A75C3" w:rsidRPr="006A75C3" w:rsidRDefault="006A75C3" w:rsidP="00EA471C">
            <w:pPr>
              <w:spacing w:after="0" w:line="240" w:lineRule="auto"/>
              <w:jc w:val="center"/>
              <w:rPr>
                <w:rFonts w:ascii="Times New Roman" w:hAnsi="Times New Roman"/>
                <w:sz w:val="20"/>
                <w:szCs w:val="20"/>
              </w:rPr>
            </w:pPr>
            <w:r w:rsidRPr="006A75C3">
              <w:rPr>
                <w:rFonts w:ascii="Times New Roman" w:hAnsi="Times New Roman"/>
                <w:sz w:val="20"/>
                <w:szCs w:val="20"/>
              </w:rPr>
              <w:t>01</w:t>
            </w:r>
          </w:p>
        </w:tc>
        <w:tc>
          <w:tcPr>
            <w:tcW w:w="213"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A75C3" w:rsidRPr="006A75C3" w:rsidRDefault="006A75C3" w:rsidP="00EA471C">
            <w:pPr>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4520" w:type="pct"/>
            <w:gridSpan w:val="10"/>
            <w:tcBorders>
              <w:top w:val="single" w:sz="4" w:space="0" w:color="auto"/>
              <w:left w:val="single" w:sz="4" w:space="0" w:color="auto"/>
              <w:right w:val="single" w:sz="4" w:space="0" w:color="auto"/>
            </w:tcBorders>
            <w:tcMar>
              <w:top w:w="102" w:type="dxa"/>
              <w:left w:w="62" w:type="dxa"/>
              <w:bottom w:w="102" w:type="dxa"/>
              <w:right w:w="62" w:type="dxa"/>
            </w:tcMar>
          </w:tcPr>
          <w:p w:rsidR="006A75C3" w:rsidRPr="006A75C3" w:rsidRDefault="006A75C3" w:rsidP="006A75C3">
            <w:pPr>
              <w:spacing w:after="0"/>
              <w:ind w:left="720"/>
              <w:jc w:val="center"/>
              <w:rPr>
                <w:rFonts w:ascii="Times New Roman" w:hAnsi="Times New Roman"/>
                <w:sz w:val="20"/>
                <w:szCs w:val="20"/>
              </w:rPr>
            </w:pPr>
            <w:r w:rsidRPr="006A75C3">
              <w:rPr>
                <w:rFonts w:ascii="Times New Roman" w:hAnsi="Times New Roman"/>
                <w:sz w:val="20"/>
                <w:szCs w:val="20"/>
              </w:rPr>
              <w:t>Цель: Обеспечение правопорядка, профилактики правонарушений и преступлений, укрепление единства многонационального народа, проживающего на территории муниципального образования «Город Ижевск».</w:t>
            </w:r>
          </w:p>
        </w:tc>
      </w:tr>
      <w:tr w:rsidR="00417AEC" w:rsidRPr="006A75C3" w:rsidTr="006A75C3">
        <w:tc>
          <w:tcPr>
            <w:tcW w:w="266" w:type="pct"/>
            <w:vMerge/>
            <w:tcBorders>
              <w:left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213" w:type="pct"/>
            <w:vMerge/>
            <w:tcBorders>
              <w:left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Увеличение раскрываемости преступлений, пресеченных правонарушений на территории города с участием дружинников</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620</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640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1354</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211,5</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218,4</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w:t>
            </w:r>
          </w:p>
        </w:tc>
      </w:tr>
      <w:tr w:rsidR="00417AEC" w:rsidRPr="006A75C3" w:rsidTr="006A75C3">
        <w:tc>
          <w:tcPr>
            <w:tcW w:w="266" w:type="pct"/>
            <w:vMerge/>
            <w:tcBorders>
              <w:left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213" w:type="pct"/>
            <w:vMerge/>
            <w:tcBorders>
              <w:left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Снижение количества преступлений, совершаемых в общественных местах и на улицах</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6760</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6720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4928</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126,7</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72,9</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w:t>
            </w:r>
          </w:p>
        </w:tc>
      </w:tr>
      <w:tr w:rsidR="00417AEC" w:rsidRPr="006A75C3" w:rsidTr="006A75C3">
        <w:tc>
          <w:tcPr>
            <w:tcW w:w="266" w:type="pct"/>
            <w:vMerge/>
            <w:tcBorders>
              <w:left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213" w:type="pct"/>
            <w:vMerge/>
            <w:tcBorders>
              <w:left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3</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Увеличение доли подведомственных учреждений, мест с массовым пребыванием людей, имеющих паспорта безопасности, в соответствии с требованиями постановления Правительства Российской Федерации</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71</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75</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133,3</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140,8</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w:t>
            </w:r>
          </w:p>
        </w:tc>
      </w:tr>
      <w:tr w:rsidR="00417AEC" w:rsidRPr="006A75C3" w:rsidTr="006A75C3">
        <w:tc>
          <w:tcPr>
            <w:tcW w:w="266"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21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autoSpaceDN w:val="0"/>
              <w:adjustRightInd w:val="0"/>
              <w:spacing w:after="0" w:line="240" w:lineRule="auto"/>
              <w:jc w:val="center"/>
              <w:rPr>
                <w:rFonts w:ascii="Times New Roman" w:hAnsi="Times New Roman"/>
                <w:sz w:val="20"/>
                <w:szCs w:val="20"/>
                <w:lang w:val="en-US"/>
              </w:rPr>
            </w:pPr>
            <w:r w:rsidRPr="006A75C3">
              <w:rPr>
                <w:rFonts w:ascii="Times New Roman" w:hAnsi="Times New Roman"/>
                <w:sz w:val="20"/>
                <w:szCs w:val="20"/>
                <w:lang w:val="en-US"/>
              </w:rPr>
              <w:t>4</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rPr>
                <w:rFonts w:ascii="Times New Roman" w:hAnsi="Times New Roman"/>
                <w:sz w:val="20"/>
                <w:szCs w:val="20"/>
              </w:rPr>
            </w:pPr>
            <w:r w:rsidRPr="006A75C3">
              <w:rPr>
                <w:rFonts w:ascii="Times New Roman" w:hAnsi="Times New Roman"/>
                <w:sz w:val="20"/>
                <w:szCs w:val="20"/>
              </w:rPr>
              <w:t xml:space="preserve">Увеличение доли граждан, положительно оценивающих состояние межнациональных отношений, в общем количестве граждан муниципального </w:t>
            </w:r>
            <w:r w:rsidRPr="006A75C3">
              <w:rPr>
                <w:rFonts w:ascii="Times New Roman" w:hAnsi="Times New Roman"/>
                <w:sz w:val="20"/>
                <w:szCs w:val="20"/>
              </w:rPr>
              <w:lastRenderedPageBreak/>
              <w:t>образования "Город Ижевск"</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lang w:val="en-US"/>
              </w:rPr>
            </w:pPr>
            <w:r w:rsidRPr="006A75C3">
              <w:rPr>
                <w:rFonts w:ascii="Times New Roman" w:hAnsi="Times New Roman"/>
                <w:sz w:val="20"/>
                <w:szCs w:val="20"/>
                <w:lang w:val="en-US"/>
              </w:rPr>
              <w:lastRenderedPageBreak/>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lang w:val="en-US"/>
              </w:rPr>
            </w:pPr>
            <w:r w:rsidRPr="006A75C3">
              <w:rPr>
                <w:rFonts w:ascii="Times New Roman" w:hAnsi="Times New Roman"/>
                <w:sz w:val="20"/>
                <w:szCs w:val="20"/>
                <w:lang w:val="en-US"/>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spacing w:after="0" w:line="240" w:lineRule="auto"/>
              <w:rPr>
                <w:rFonts w:ascii="Times New Roman" w:hAnsi="Times New Roman"/>
                <w:sz w:val="20"/>
                <w:szCs w:val="20"/>
                <w:lang w:val="en-US"/>
              </w:rPr>
            </w:pPr>
            <w:r w:rsidRPr="006A75C3">
              <w:rPr>
                <w:rFonts w:ascii="Times New Roman" w:hAnsi="Times New Roman"/>
                <w:sz w:val="20"/>
                <w:szCs w:val="20"/>
                <w:lang w:val="en-US"/>
              </w:rPr>
              <w:t>62</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B6502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68,1</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6,1</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109,8</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655E5" w:rsidRPr="006A75C3" w:rsidRDefault="00D655E5" w:rsidP="00B6502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w:t>
            </w:r>
          </w:p>
          <w:p w:rsidR="00D655E5" w:rsidRPr="006A75C3" w:rsidRDefault="00D655E5" w:rsidP="00B6502F">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Темп роста не указан, т.к. в </w:t>
            </w:r>
            <w:r w:rsidRPr="006A75C3">
              <w:rPr>
                <w:rFonts w:ascii="Times New Roman" w:hAnsi="Times New Roman"/>
                <w:sz w:val="20"/>
                <w:szCs w:val="20"/>
              </w:rPr>
              <w:lastRenderedPageBreak/>
              <w:t>прошлом году показатель не оценивался.</w:t>
            </w:r>
          </w:p>
        </w:tc>
      </w:tr>
      <w:tr w:rsidR="00D655E5"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EA471C">
            <w:pPr>
              <w:spacing w:after="0" w:line="240" w:lineRule="auto"/>
              <w:jc w:val="center"/>
              <w:rPr>
                <w:rFonts w:ascii="Times New Roman" w:hAnsi="Times New Roman"/>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655E5" w:rsidRPr="006A75C3" w:rsidRDefault="00D655E5" w:rsidP="00D655E5">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Задача 1: «Формирование законопослушного поведения граждан, устранение причин и условий совершения правонарушений и преступлений»</w:t>
            </w:r>
          </w:p>
        </w:tc>
      </w:tr>
      <w:tr w:rsidR="00417AEC"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D776B0" w:rsidRPr="006A75C3" w:rsidRDefault="00D776B0"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D776B0" w:rsidRPr="006A75C3" w:rsidRDefault="00D776B0"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6B0" w:rsidRPr="006A75C3" w:rsidRDefault="00417AEC"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010000</w:t>
            </w:r>
            <w:r w:rsidR="00A5459D" w:rsidRPr="006A75C3">
              <w:rPr>
                <w:rFonts w:ascii="Times New Roman" w:hAnsi="Times New Roman"/>
                <w:sz w:val="20"/>
                <w:szCs w:val="20"/>
              </w:rPr>
              <w:t>3</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76B0" w:rsidRPr="006A75C3" w:rsidRDefault="00D4795D" w:rsidP="00EA471C">
            <w:pPr>
              <w:spacing w:after="0" w:line="240" w:lineRule="auto"/>
              <w:rPr>
                <w:rFonts w:ascii="Times New Roman" w:hAnsi="Times New Roman"/>
                <w:sz w:val="20"/>
                <w:szCs w:val="20"/>
              </w:rPr>
            </w:pPr>
            <w:r w:rsidRPr="006A75C3">
              <w:rPr>
                <w:rFonts w:ascii="Times New Roman" w:hAnsi="Times New Roman"/>
                <w:sz w:val="20"/>
                <w:szCs w:val="20"/>
              </w:rPr>
              <w:t>Количество выходов дружинников</w:t>
            </w:r>
            <w:r w:rsidR="00FA5536" w:rsidRPr="006A75C3">
              <w:rPr>
                <w:rFonts w:ascii="Times New Roman" w:hAnsi="Times New Roman"/>
                <w:sz w:val="20"/>
                <w:szCs w:val="20"/>
              </w:rPr>
              <w:t xml:space="preserve"> в рейдовые мероприятия совместно с сотрудниками правоохранительных органов</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417AEC" w:rsidP="00EA471C">
            <w:pPr>
              <w:spacing w:after="0" w:line="240" w:lineRule="auto"/>
              <w:rPr>
                <w:rFonts w:ascii="Times New Roman" w:hAnsi="Times New Roman"/>
                <w:sz w:val="20"/>
                <w:szCs w:val="20"/>
              </w:rPr>
            </w:pPr>
            <w:r w:rsidRPr="006A75C3">
              <w:rPr>
                <w:rFonts w:ascii="Times New Roman" w:hAnsi="Times New Roman"/>
                <w:sz w:val="20"/>
                <w:szCs w:val="20"/>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417AEC"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FA5536" w:rsidP="00EA471C">
            <w:pPr>
              <w:spacing w:after="0" w:line="240" w:lineRule="auto"/>
              <w:rPr>
                <w:rFonts w:ascii="Times New Roman" w:hAnsi="Times New Roman"/>
                <w:sz w:val="20"/>
                <w:szCs w:val="20"/>
              </w:rPr>
            </w:pPr>
            <w:r w:rsidRPr="006A75C3">
              <w:rPr>
                <w:rFonts w:ascii="Times New Roman" w:hAnsi="Times New Roman"/>
                <w:sz w:val="20"/>
                <w:szCs w:val="20"/>
              </w:rPr>
              <w:t>7023</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FA5536"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577</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E90DFC" w:rsidP="00E90DF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0,08</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417AE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417AE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776B0" w:rsidRPr="006A75C3" w:rsidRDefault="00E90DF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Целевой </w:t>
            </w:r>
            <w:proofErr w:type="gramStart"/>
            <w:r w:rsidRPr="006A75C3">
              <w:rPr>
                <w:rFonts w:ascii="Times New Roman" w:hAnsi="Times New Roman"/>
                <w:sz w:val="20"/>
                <w:szCs w:val="20"/>
              </w:rPr>
              <w:t>показатель</w:t>
            </w:r>
            <w:proofErr w:type="gramEnd"/>
            <w:r w:rsidRPr="006A75C3">
              <w:rPr>
                <w:rFonts w:ascii="Times New Roman" w:hAnsi="Times New Roman"/>
                <w:sz w:val="20"/>
                <w:szCs w:val="20"/>
              </w:rPr>
              <w:t xml:space="preserve"> не достигнут в связи с эпидемиологической ситуацией и существующей угрозой распространения новой короновирусной инфекции</w:t>
            </w:r>
          </w:p>
        </w:tc>
      </w:tr>
      <w:tr w:rsidR="004B5883"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4B5883" w:rsidRPr="006A75C3" w:rsidRDefault="004B5883"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4B5883" w:rsidRPr="006A75C3" w:rsidRDefault="004B5883" w:rsidP="00EA471C">
            <w:pPr>
              <w:spacing w:after="0" w:line="240" w:lineRule="auto"/>
              <w:jc w:val="center"/>
              <w:rPr>
                <w:rFonts w:ascii="Times New Roman" w:hAnsi="Times New Roman"/>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5883" w:rsidRPr="006A75C3" w:rsidRDefault="004B5883" w:rsidP="004B588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 xml:space="preserve">Задача 2: «Защита потенциальных объектов террористических посягательств (подведомственных учреждений), а также мест массового пребывания людей на основе </w:t>
            </w:r>
            <w:proofErr w:type="gramStart"/>
            <w:r w:rsidRPr="006A75C3">
              <w:rPr>
                <w:rFonts w:ascii="Times New Roman" w:hAnsi="Times New Roman"/>
                <w:sz w:val="20"/>
                <w:szCs w:val="20"/>
              </w:rPr>
              <w:t>реализации соответствующих требований постановлений Правительства Российской Федерации</w:t>
            </w:r>
            <w:proofErr w:type="gramEnd"/>
            <w:r w:rsidRPr="006A75C3">
              <w:rPr>
                <w:rFonts w:ascii="Times New Roman" w:hAnsi="Times New Roman"/>
                <w:sz w:val="20"/>
                <w:szCs w:val="20"/>
              </w:rPr>
              <w:t>»</w:t>
            </w:r>
          </w:p>
        </w:tc>
      </w:tr>
      <w:tr w:rsidR="007E712D"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7E712D" w:rsidRPr="006A75C3" w:rsidRDefault="007E712D" w:rsidP="00EA471C">
            <w:pPr>
              <w:spacing w:after="0" w:line="240" w:lineRule="auto"/>
              <w:jc w:val="center"/>
              <w:rPr>
                <w:rFonts w:ascii="Times New Roman" w:hAnsi="Times New Roman"/>
                <w:strike/>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7E712D" w:rsidRPr="006A75C3" w:rsidRDefault="007E712D" w:rsidP="00EA471C">
            <w:pPr>
              <w:spacing w:after="0" w:line="240" w:lineRule="auto"/>
              <w:jc w:val="center"/>
              <w:rPr>
                <w:rFonts w:ascii="Times New Roman" w:hAnsi="Times New Roman"/>
                <w:strike/>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12D" w:rsidRPr="006A75C3" w:rsidRDefault="007E712D" w:rsidP="00EA471C">
            <w:pPr>
              <w:autoSpaceDN w:val="0"/>
              <w:adjustRightInd w:val="0"/>
              <w:spacing w:after="0" w:line="240" w:lineRule="auto"/>
              <w:jc w:val="center"/>
              <w:rPr>
                <w:rFonts w:ascii="Times New Roman" w:hAnsi="Times New Roman"/>
                <w:strike/>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712D" w:rsidRPr="006A75C3" w:rsidRDefault="007E712D" w:rsidP="007E712D">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Доля подведомственных учреждений, мест с массовым пребыванием людей, имеющих разработанные паспорта безопасности</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spacing w:after="0" w:line="240" w:lineRule="auto"/>
              <w:rPr>
                <w:rFonts w:ascii="Times New Roman" w:hAnsi="Times New Roman"/>
                <w:sz w:val="20"/>
                <w:szCs w:val="20"/>
              </w:rPr>
            </w:pPr>
            <w:r w:rsidRPr="006A75C3">
              <w:rPr>
                <w:rFonts w:ascii="Times New Roman" w:hAnsi="Times New Roman"/>
                <w:sz w:val="20"/>
                <w:szCs w:val="20"/>
              </w:rPr>
              <w:t>75</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133</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796B64">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712D" w:rsidRPr="006A75C3" w:rsidRDefault="007E712D"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w:t>
            </w:r>
          </w:p>
        </w:tc>
      </w:tr>
      <w:tr w:rsidR="007749A6"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7749A6"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7749A6" w:rsidP="00EA471C">
            <w:pPr>
              <w:spacing w:after="0" w:line="240" w:lineRule="auto"/>
              <w:jc w:val="center"/>
              <w:rPr>
                <w:rFonts w:ascii="Times New Roman" w:hAnsi="Times New Roman"/>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7749A6"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Задача 3: «Содействие укреплению гражданского единства и сохранение родного языка»</w:t>
            </w:r>
          </w:p>
        </w:tc>
      </w:tr>
      <w:tr w:rsidR="007749A6"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7749A6"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7749A6"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7749A6" w:rsidP="00EA471C">
            <w:pPr>
              <w:autoSpaceDN w:val="0"/>
              <w:adjustRightInd w:val="0"/>
              <w:spacing w:after="0" w:line="240" w:lineRule="auto"/>
              <w:jc w:val="center"/>
              <w:rPr>
                <w:rFonts w:ascii="Times New Roman" w:hAnsi="Times New Roman"/>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49A6" w:rsidRPr="006A75C3" w:rsidRDefault="00EF6733" w:rsidP="00EF6733">
            <w:pPr>
              <w:spacing w:after="0" w:line="240" w:lineRule="auto"/>
              <w:rPr>
                <w:rFonts w:ascii="Times New Roman" w:hAnsi="Times New Roman"/>
                <w:sz w:val="20"/>
                <w:szCs w:val="20"/>
              </w:rPr>
            </w:pPr>
            <w:r w:rsidRPr="006A75C3">
              <w:rPr>
                <w:rFonts w:ascii="Times New Roman" w:hAnsi="Times New Roman"/>
                <w:sz w:val="20"/>
                <w:szCs w:val="20"/>
              </w:rPr>
              <w:t xml:space="preserve">Доля детей в возрасте от 3 до 17 лет, изучающих родной язык, в общей численности детей от 3 до 17 лет </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CD5523"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7749A6"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EF6733" w:rsidP="00EA471C">
            <w:pPr>
              <w:spacing w:after="0" w:line="240" w:lineRule="auto"/>
              <w:rPr>
                <w:rFonts w:ascii="Times New Roman" w:hAnsi="Times New Roman"/>
                <w:sz w:val="20"/>
                <w:szCs w:val="20"/>
              </w:rPr>
            </w:pPr>
            <w:r w:rsidRPr="006A75C3">
              <w:rPr>
                <w:rFonts w:ascii="Times New Roman" w:hAnsi="Times New Roman"/>
                <w:sz w:val="20"/>
                <w:szCs w:val="20"/>
              </w:rPr>
              <w:t>1,9</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EF673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1,9</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EF673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7749A6"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7749A6" w:rsidP="00796B64">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49A6" w:rsidRPr="006A75C3" w:rsidRDefault="007749A6" w:rsidP="00EA471C">
            <w:pPr>
              <w:widowControl w:val="0"/>
              <w:autoSpaceDE w:val="0"/>
              <w:autoSpaceDN w:val="0"/>
              <w:adjustRightInd w:val="0"/>
              <w:spacing w:after="0" w:line="240" w:lineRule="auto"/>
              <w:rPr>
                <w:rFonts w:ascii="Times New Roman" w:hAnsi="Times New Roman"/>
                <w:sz w:val="20"/>
                <w:szCs w:val="20"/>
              </w:rPr>
            </w:pPr>
          </w:p>
        </w:tc>
      </w:tr>
      <w:tr w:rsidR="00EF6733"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EF6733" w:rsidRPr="006A75C3" w:rsidRDefault="00EF6733"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EF6733" w:rsidRPr="006A75C3" w:rsidRDefault="00EF6733"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6733" w:rsidRPr="006A75C3" w:rsidRDefault="00EF6733" w:rsidP="00EA471C">
            <w:pPr>
              <w:autoSpaceDN w:val="0"/>
              <w:adjustRightInd w:val="0"/>
              <w:spacing w:after="0" w:line="240" w:lineRule="auto"/>
              <w:jc w:val="center"/>
              <w:rPr>
                <w:rFonts w:ascii="Times New Roman" w:hAnsi="Times New Roman"/>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6733" w:rsidRPr="006A75C3" w:rsidRDefault="00EF6733" w:rsidP="00796B64">
            <w:pPr>
              <w:spacing w:after="0" w:line="240" w:lineRule="auto"/>
              <w:rPr>
                <w:rFonts w:ascii="Times New Roman" w:hAnsi="Times New Roman"/>
                <w:sz w:val="20"/>
                <w:szCs w:val="20"/>
              </w:rPr>
            </w:pPr>
            <w:r w:rsidRPr="006A75C3">
              <w:rPr>
                <w:rFonts w:ascii="Times New Roman" w:hAnsi="Times New Roman"/>
                <w:sz w:val="20"/>
                <w:szCs w:val="20"/>
              </w:rPr>
              <w:t>Доля участников мероприятий, направленных на этнокультурное развитие народов России в общей численности населения города Ижевска</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spacing w:after="0" w:line="240" w:lineRule="auto"/>
              <w:rPr>
                <w:rFonts w:ascii="Times New Roman" w:hAnsi="Times New Roman"/>
                <w:sz w:val="20"/>
                <w:szCs w:val="20"/>
              </w:rPr>
            </w:pPr>
            <w:r w:rsidRPr="006A75C3">
              <w:rPr>
                <w:rFonts w:ascii="Times New Roman" w:hAnsi="Times New Roman"/>
                <w:sz w:val="20"/>
                <w:szCs w:val="20"/>
              </w:rPr>
              <w:t>0,026</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37,5</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37,5</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796B64">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6733" w:rsidRPr="006A75C3" w:rsidRDefault="00EF673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 Темп роста не указан т.к. в прошлом году показатель не оценивался.</w:t>
            </w:r>
          </w:p>
        </w:tc>
      </w:tr>
      <w:tr w:rsidR="00101311"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r w:rsidRPr="006A75C3">
              <w:rPr>
                <w:rFonts w:ascii="Times New Roman" w:hAnsi="Times New Roman"/>
                <w:sz w:val="20"/>
                <w:szCs w:val="20"/>
              </w:rPr>
              <w:lastRenderedPageBreak/>
              <w:t>01</w:t>
            </w: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autoSpaceDN w:val="0"/>
              <w:adjustRightInd w:val="0"/>
              <w:spacing w:after="0" w:line="240" w:lineRule="auto"/>
              <w:jc w:val="center"/>
              <w:rPr>
                <w:rFonts w:ascii="Times New Roman" w:hAnsi="Times New Roman"/>
                <w:sz w:val="20"/>
                <w:szCs w:val="20"/>
              </w:rPr>
            </w:pPr>
          </w:p>
        </w:tc>
        <w:tc>
          <w:tcPr>
            <w:tcW w:w="43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Развитие и совершенствование гражданской обороны, системы предупреждения и ликвидации чрезвычайных ситуаций, обеспечения безопасности людей на водных объектах, участие в создании и развитии инфраструктуры аппаратно-программного комплекса «Безопасный город», противопожарная защита муниципальных объектов»</w:t>
            </w:r>
          </w:p>
        </w:tc>
      </w:tr>
      <w:tr w:rsidR="00101311"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autoSpaceDN w:val="0"/>
              <w:adjustRightInd w:val="0"/>
              <w:spacing w:after="0" w:line="240" w:lineRule="auto"/>
              <w:jc w:val="center"/>
              <w:rPr>
                <w:rFonts w:ascii="Times New Roman" w:hAnsi="Times New Roman"/>
                <w:sz w:val="20"/>
                <w:szCs w:val="20"/>
              </w:rPr>
            </w:pPr>
          </w:p>
        </w:tc>
        <w:tc>
          <w:tcPr>
            <w:tcW w:w="43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b/>
                <w:sz w:val="20"/>
                <w:szCs w:val="20"/>
              </w:rPr>
              <w:t>Цель:</w:t>
            </w:r>
            <w:r w:rsidRPr="006A75C3">
              <w:rPr>
                <w:rFonts w:ascii="Times New Roman" w:hAnsi="Times New Roman"/>
                <w:sz w:val="20"/>
                <w:szCs w:val="20"/>
              </w:rPr>
              <w:t xml:space="preserve"> Создание условий для обеспечения защиты населения г. Ижевска от чрезвычайных ситуаций природного и техногенного характера и опасностей, возникающих при ведении военных конфликтов или вследствие этих конфликтов</w:t>
            </w:r>
          </w:p>
        </w:tc>
      </w:tr>
      <w:tr w:rsidR="00417AE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01311"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113DED" w:rsidP="00EA471C">
            <w:pPr>
              <w:spacing w:after="0" w:line="240" w:lineRule="auto"/>
              <w:rPr>
                <w:rFonts w:ascii="Times New Roman" w:hAnsi="Times New Roman"/>
                <w:sz w:val="20"/>
                <w:szCs w:val="20"/>
              </w:rPr>
            </w:pPr>
            <w:r w:rsidRPr="006A75C3">
              <w:rPr>
                <w:rFonts w:ascii="Times New Roman" w:hAnsi="Times New Roman"/>
                <w:sz w:val="20"/>
                <w:szCs w:val="20"/>
              </w:rPr>
              <w:t xml:space="preserve">Доведение </w:t>
            </w:r>
            <w:proofErr w:type="gramStart"/>
            <w:r w:rsidRPr="006A75C3">
              <w:rPr>
                <w:rFonts w:ascii="Times New Roman" w:hAnsi="Times New Roman"/>
                <w:sz w:val="20"/>
                <w:szCs w:val="20"/>
              </w:rPr>
              <w:t>степени технической готовности сегмента муниципальной системы</w:t>
            </w:r>
            <w:r w:rsidR="00CB62BF" w:rsidRPr="006A75C3">
              <w:rPr>
                <w:rFonts w:ascii="Times New Roman" w:hAnsi="Times New Roman"/>
                <w:sz w:val="20"/>
                <w:szCs w:val="20"/>
              </w:rPr>
              <w:t xml:space="preserve"> оповещения населения</w:t>
            </w:r>
            <w:proofErr w:type="gramEnd"/>
            <w:r w:rsidR="00CB62BF" w:rsidRPr="006A75C3">
              <w:rPr>
                <w:rFonts w:ascii="Times New Roman" w:hAnsi="Times New Roman"/>
                <w:sz w:val="20"/>
                <w:szCs w:val="20"/>
              </w:rPr>
              <w:t xml:space="preserve"> в отдельных микрорайонах г. Ижевска до 87,5% от проектных мощностей</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DC7FF4"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25</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2B02C2" w:rsidP="00521DE4">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w:t>
            </w:r>
            <w:r w:rsidR="00521DE4" w:rsidRPr="006A75C3">
              <w:rPr>
                <w:rFonts w:ascii="Times New Roman" w:hAnsi="Times New Roman"/>
                <w:sz w:val="20"/>
                <w:szCs w:val="20"/>
              </w:rPr>
              <w:t>5</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521DE4">
            <w:pPr>
              <w:widowControl w:val="0"/>
              <w:autoSpaceDE w:val="0"/>
              <w:autoSpaceDN w:val="0"/>
              <w:adjustRightInd w:val="0"/>
              <w:spacing w:after="0" w:line="240" w:lineRule="auto"/>
              <w:rPr>
                <w:rFonts w:ascii="Times New Roman" w:hAnsi="Times New Roman"/>
                <w:sz w:val="20"/>
                <w:szCs w:val="20"/>
              </w:rPr>
            </w:pP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521DE4"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521DE4"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521DE4"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w:t>
            </w:r>
          </w:p>
        </w:tc>
      </w:tr>
      <w:tr w:rsidR="00417AE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CB62BF"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Повышение уровня безопасности населения г. Ижевска на водных объектах путем снижения гибели людей (снижение показателя гибели населения на водных объектах с 2 до 1,4)</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Чел. На 100 тыс. населения</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D52F2E"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1,9</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340FA9"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1,8</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trike/>
                <w:sz w:val="20"/>
                <w:szCs w:val="20"/>
              </w:rPr>
            </w:pP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4D57B7" w:rsidP="004D57B7">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105,3</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D52F2E"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Целенаправленная работа в области обеспечения безопасности людей на водных объектах</w:t>
            </w:r>
          </w:p>
        </w:tc>
      </w:tr>
      <w:tr w:rsidR="00417AE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CB62BF"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3</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Стабилизация степени задействования спасателей МБУ «Поисково-спасательная служба г. Ижевска» для обеспечения безопасности населения г. Ижевска</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DC7FF4"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B62BF" w:rsidP="00EA471C">
            <w:pPr>
              <w:spacing w:after="0" w:line="240" w:lineRule="auto"/>
              <w:rPr>
                <w:rFonts w:ascii="Times New Roman" w:hAnsi="Times New Roman"/>
                <w:sz w:val="20"/>
                <w:szCs w:val="20"/>
              </w:rPr>
            </w:pPr>
            <w:r w:rsidRPr="006A75C3">
              <w:rPr>
                <w:rFonts w:ascii="Times New Roman" w:hAnsi="Times New Roman"/>
                <w:sz w:val="20"/>
                <w:szCs w:val="20"/>
              </w:rPr>
              <w:t>1500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340FA9"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1671</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3705A9"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111,4</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trike/>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D52F2E" w:rsidP="00151F79">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z w:val="20"/>
                <w:szCs w:val="20"/>
              </w:rPr>
            </w:pPr>
          </w:p>
        </w:tc>
      </w:tr>
      <w:tr w:rsidR="00417AE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490E0F"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4</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C90B57" w:rsidP="00837BC8">
            <w:pPr>
              <w:spacing w:after="0" w:line="240" w:lineRule="auto"/>
              <w:rPr>
                <w:rFonts w:ascii="Times New Roman" w:hAnsi="Times New Roman"/>
                <w:sz w:val="20"/>
                <w:szCs w:val="20"/>
              </w:rPr>
            </w:pPr>
            <w:proofErr w:type="gramStart"/>
            <w:r w:rsidRPr="006A75C3">
              <w:rPr>
                <w:rFonts w:ascii="Times New Roman" w:hAnsi="Times New Roman"/>
                <w:sz w:val="20"/>
                <w:szCs w:val="20"/>
              </w:rPr>
              <w:t>Стабилизация эффективности и функционирования ЕДДС  г. Ижевска, как органа повседневного управления ИГЗ УТП РСЧС, в части сбора, обработки и обмена в установленном порядке</w:t>
            </w:r>
            <w:r w:rsidR="00837BC8" w:rsidRPr="006A75C3">
              <w:rPr>
                <w:rFonts w:ascii="Times New Roman" w:hAnsi="Times New Roman"/>
                <w:sz w:val="20"/>
                <w:szCs w:val="20"/>
              </w:rPr>
              <w:t xml:space="preserve"> информации в области защиты населения территорий от чрезвычайных ситуаций и обеспечения пожарной  безопасности на уровне не менее 30000 принятых и обработанных оперативными дежурными ЕДДС г. Ижевска обращений граждан ежегодно</w:t>
            </w:r>
            <w:proofErr w:type="gramEnd"/>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837BC8" w:rsidP="00EA471C">
            <w:pPr>
              <w:spacing w:after="0" w:line="240" w:lineRule="auto"/>
              <w:rPr>
                <w:rFonts w:ascii="Times New Roman" w:hAnsi="Times New Roman"/>
                <w:sz w:val="20"/>
                <w:szCs w:val="20"/>
              </w:rPr>
            </w:pPr>
            <w:r w:rsidRPr="006A75C3">
              <w:rPr>
                <w:rFonts w:ascii="Times New Roman" w:hAnsi="Times New Roman"/>
                <w:sz w:val="20"/>
                <w:szCs w:val="20"/>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DC7FF4"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837BC8" w:rsidP="00EA471C">
            <w:pPr>
              <w:spacing w:after="0" w:line="240" w:lineRule="auto"/>
              <w:rPr>
                <w:rFonts w:ascii="Times New Roman" w:hAnsi="Times New Roman"/>
                <w:sz w:val="20"/>
                <w:szCs w:val="20"/>
              </w:rPr>
            </w:pPr>
            <w:r w:rsidRPr="006A75C3">
              <w:rPr>
                <w:rFonts w:ascii="Times New Roman" w:hAnsi="Times New Roman"/>
                <w:sz w:val="20"/>
                <w:szCs w:val="20"/>
              </w:rPr>
              <w:t>30000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837BC8"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47996</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51F79" w:rsidP="00151F79">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160,0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trike/>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727546"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 Темп роста не указан т.к. в прошлом году показатель не оценивался</w:t>
            </w:r>
          </w:p>
        </w:tc>
      </w:tr>
      <w:tr w:rsidR="00417AE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101311" w:rsidRPr="006A75C3" w:rsidRDefault="00101311"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C84E96"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5</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1311" w:rsidRPr="006A75C3" w:rsidRDefault="00837BC8" w:rsidP="00EA471C">
            <w:pPr>
              <w:spacing w:after="0" w:line="240" w:lineRule="auto"/>
              <w:rPr>
                <w:rFonts w:ascii="Times New Roman" w:hAnsi="Times New Roman"/>
                <w:sz w:val="20"/>
                <w:szCs w:val="20"/>
              </w:rPr>
            </w:pPr>
            <w:r w:rsidRPr="006A75C3">
              <w:rPr>
                <w:rFonts w:ascii="Times New Roman" w:hAnsi="Times New Roman"/>
                <w:sz w:val="20"/>
                <w:szCs w:val="20"/>
              </w:rPr>
              <w:t>Стабилизация доступности камер АПК «Безопасны город» на уровне величины среднего относительного значения доступности камер АПК «Безопасный город» по состоянию на конец года не ниже 85%</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837BC8"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837BC8" w:rsidP="00EA471C">
            <w:pPr>
              <w:spacing w:after="0" w:line="240" w:lineRule="auto"/>
              <w:rPr>
                <w:rFonts w:ascii="Times New Roman" w:hAnsi="Times New Roman"/>
                <w:sz w:val="20"/>
                <w:szCs w:val="20"/>
              </w:rPr>
            </w:pPr>
            <w:r w:rsidRPr="006A75C3">
              <w:rPr>
                <w:rFonts w:ascii="Times New Roman" w:hAnsi="Times New Roman"/>
                <w:sz w:val="20"/>
                <w:szCs w:val="20"/>
              </w:rPr>
              <w:t>85</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ED4EEF"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85</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CC2B69"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trike/>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101311"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1311" w:rsidRPr="006A75C3" w:rsidRDefault="00727546"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 Темп роста не указан т.к. в прошлом году показатель не оценивался</w:t>
            </w:r>
          </w:p>
        </w:tc>
      </w:tr>
      <w:tr w:rsidR="00837BC8"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837BC8" w:rsidRPr="006A75C3" w:rsidRDefault="00837BC8"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837BC8" w:rsidRPr="006A75C3" w:rsidRDefault="00837BC8"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BC8" w:rsidRPr="006A75C3" w:rsidRDefault="00837BC8"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6</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7BC8" w:rsidRPr="006A75C3" w:rsidRDefault="00837BC8" w:rsidP="00837BC8">
            <w:pPr>
              <w:spacing w:after="0" w:line="240" w:lineRule="auto"/>
              <w:rPr>
                <w:rFonts w:ascii="Times New Roman" w:hAnsi="Times New Roman"/>
                <w:sz w:val="20"/>
                <w:szCs w:val="20"/>
              </w:rPr>
            </w:pPr>
            <w:r w:rsidRPr="006A75C3">
              <w:rPr>
                <w:rFonts w:ascii="Times New Roman" w:hAnsi="Times New Roman"/>
                <w:sz w:val="20"/>
                <w:szCs w:val="20"/>
              </w:rPr>
              <w:t xml:space="preserve">Отсутствие </w:t>
            </w:r>
            <w:proofErr w:type="gramStart"/>
            <w:r w:rsidRPr="006A75C3">
              <w:rPr>
                <w:rFonts w:ascii="Times New Roman" w:hAnsi="Times New Roman"/>
                <w:sz w:val="20"/>
                <w:szCs w:val="20"/>
              </w:rPr>
              <w:t>случаев неисполнения полномочий органов местного самоуправления</w:t>
            </w:r>
            <w:proofErr w:type="gramEnd"/>
            <w:r w:rsidRPr="006A75C3">
              <w:rPr>
                <w:rFonts w:ascii="Times New Roman" w:hAnsi="Times New Roman"/>
                <w:sz w:val="20"/>
                <w:szCs w:val="20"/>
              </w:rPr>
              <w:t xml:space="preserve"> по своевременному информированию и оповещению населения города Ижевска о происшествиях и ЧС, связанных с неблагоприятными природными явлениями</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spacing w:after="0" w:line="240" w:lineRule="auto"/>
              <w:rPr>
                <w:rFonts w:ascii="Times New Roman" w:hAnsi="Times New Roman"/>
                <w:sz w:val="20"/>
                <w:szCs w:val="20"/>
              </w:rPr>
            </w:pPr>
            <w:proofErr w:type="gramStart"/>
            <w:r w:rsidRPr="006A75C3">
              <w:rPr>
                <w:rFonts w:ascii="Times New Roman" w:hAnsi="Times New Roman"/>
                <w:sz w:val="20"/>
                <w:szCs w:val="20"/>
              </w:rPr>
              <w:t>ед</w:t>
            </w:r>
            <w:proofErr w:type="gramEnd"/>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spacing w:after="0" w:line="240" w:lineRule="auto"/>
              <w:rPr>
                <w:rFonts w:ascii="Times New Roman" w:hAnsi="Times New Roman"/>
                <w:sz w:val="20"/>
                <w:szCs w:val="20"/>
              </w:rPr>
            </w:pPr>
            <w:r w:rsidRPr="006A75C3">
              <w:rPr>
                <w:rFonts w:ascii="Times New Roman" w:hAnsi="Times New Roman"/>
                <w:sz w:val="20"/>
                <w:szCs w:val="20"/>
              </w:rPr>
              <w:t>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widowControl w:val="0"/>
              <w:autoSpaceDE w:val="0"/>
              <w:autoSpaceDN w:val="0"/>
              <w:adjustRightInd w:val="0"/>
              <w:spacing w:after="0" w:line="240" w:lineRule="auto"/>
              <w:rPr>
                <w:rFonts w:ascii="Times New Roman" w:hAnsi="Times New Roman"/>
                <w:sz w:val="20"/>
                <w:szCs w:val="20"/>
              </w:rPr>
            </w:pP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7E57D7"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7BC8" w:rsidRPr="006A75C3" w:rsidRDefault="00837BC8" w:rsidP="00EA471C">
            <w:pPr>
              <w:widowControl w:val="0"/>
              <w:autoSpaceDE w:val="0"/>
              <w:autoSpaceDN w:val="0"/>
              <w:adjustRightInd w:val="0"/>
              <w:spacing w:after="0" w:line="240" w:lineRule="auto"/>
              <w:rPr>
                <w:rFonts w:ascii="Times New Roman" w:hAnsi="Times New Roman"/>
                <w:sz w:val="20"/>
                <w:szCs w:val="20"/>
              </w:rPr>
            </w:pPr>
          </w:p>
        </w:tc>
      </w:tr>
      <w:tr w:rsidR="00651667"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651667" w:rsidRPr="006A75C3" w:rsidRDefault="00651667"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651667" w:rsidRPr="006A75C3" w:rsidRDefault="00651667"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667" w:rsidRPr="006A75C3" w:rsidRDefault="00651667"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7</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667" w:rsidRPr="006A75C3" w:rsidRDefault="00651667" w:rsidP="00837BC8">
            <w:pPr>
              <w:spacing w:after="0" w:line="240" w:lineRule="auto"/>
              <w:rPr>
                <w:rFonts w:ascii="Times New Roman" w:hAnsi="Times New Roman"/>
                <w:sz w:val="20"/>
                <w:szCs w:val="20"/>
              </w:rPr>
            </w:pPr>
            <w:r w:rsidRPr="006A75C3">
              <w:rPr>
                <w:rFonts w:ascii="Times New Roman" w:hAnsi="Times New Roman"/>
                <w:sz w:val="20"/>
                <w:szCs w:val="20"/>
              </w:rPr>
              <w:t>Увеличение охвата подготовкой неработающего населения в области гражданской обороны до 4800 человек к 2025 году.</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651667" w:rsidP="00EA471C">
            <w:pPr>
              <w:spacing w:after="0" w:line="240" w:lineRule="auto"/>
              <w:rPr>
                <w:rFonts w:ascii="Times New Roman" w:hAnsi="Times New Roman"/>
                <w:sz w:val="20"/>
                <w:szCs w:val="20"/>
              </w:rPr>
            </w:pPr>
            <w:r w:rsidRPr="006A75C3">
              <w:rPr>
                <w:rFonts w:ascii="Times New Roman" w:hAnsi="Times New Roman"/>
                <w:sz w:val="20"/>
                <w:szCs w:val="20"/>
              </w:rPr>
              <w:t>Чел.</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651667"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B65FB9" w:rsidP="00B65FB9">
            <w:pPr>
              <w:spacing w:after="0" w:line="240" w:lineRule="auto"/>
              <w:rPr>
                <w:rFonts w:ascii="Times New Roman" w:hAnsi="Times New Roman"/>
                <w:sz w:val="20"/>
                <w:szCs w:val="20"/>
              </w:rPr>
            </w:pPr>
            <w:r w:rsidRPr="006A75C3">
              <w:rPr>
                <w:rFonts w:ascii="Times New Roman" w:hAnsi="Times New Roman"/>
                <w:sz w:val="20"/>
                <w:szCs w:val="20"/>
              </w:rPr>
              <w:t>4800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251042"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1102</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720ADD"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77,0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651667"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651667"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1667" w:rsidRPr="006A75C3" w:rsidRDefault="00720ADD" w:rsidP="00EA471C">
            <w:pPr>
              <w:widowControl w:val="0"/>
              <w:autoSpaceDE w:val="0"/>
              <w:autoSpaceDN w:val="0"/>
              <w:adjustRightInd w:val="0"/>
              <w:spacing w:after="0" w:line="240" w:lineRule="auto"/>
              <w:rPr>
                <w:rFonts w:ascii="Times New Roman" w:hAnsi="Times New Roman"/>
                <w:b/>
                <w:sz w:val="20"/>
                <w:szCs w:val="20"/>
              </w:rPr>
            </w:pPr>
            <w:r w:rsidRPr="006A75C3">
              <w:rPr>
                <w:rFonts w:ascii="Times New Roman" w:eastAsia="Times New Roman" w:hAnsi="Times New Roman"/>
                <w:sz w:val="20"/>
                <w:szCs w:val="20"/>
                <w:lang w:eastAsia="ru-RU"/>
              </w:rPr>
              <w:t>В связи с неблагоприятной санитарно-эпидемиологической ситуацией на территории УР</w:t>
            </w:r>
          </w:p>
        </w:tc>
      </w:tr>
      <w:tr w:rsidR="00CC29E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CC29EC" w:rsidRPr="006A75C3" w:rsidRDefault="00CC29EC"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CC29EC" w:rsidRPr="006A75C3" w:rsidRDefault="00CC29EC"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9EC" w:rsidRPr="006A75C3" w:rsidRDefault="00CC29EC"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8</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29EC" w:rsidRPr="006A75C3" w:rsidRDefault="00CC29EC" w:rsidP="00CC29EC">
            <w:pPr>
              <w:spacing w:after="0" w:line="240" w:lineRule="auto"/>
              <w:rPr>
                <w:rFonts w:ascii="Times New Roman" w:hAnsi="Times New Roman"/>
                <w:sz w:val="20"/>
                <w:szCs w:val="20"/>
              </w:rPr>
            </w:pPr>
            <w:r w:rsidRPr="006A75C3">
              <w:rPr>
                <w:rFonts w:ascii="Times New Roman" w:hAnsi="Times New Roman"/>
                <w:sz w:val="20"/>
                <w:szCs w:val="20"/>
              </w:rPr>
              <w:t>Отсутствие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spacing w:after="0" w:line="240" w:lineRule="auto"/>
              <w:rPr>
                <w:rFonts w:ascii="Times New Roman" w:hAnsi="Times New Roman"/>
                <w:sz w:val="20"/>
                <w:szCs w:val="20"/>
              </w:rPr>
            </w:pP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spacing w:after="0" w:line="240" w:lineRule="auto"/>
              <w:rPr>
                <w:rFonts w:ascii="Times New Roman" w:hAnsi="Times New Roman"/>
                <w:sz w:val="20"/>
                <w:szCs w:val="20"/>
              </w:rPr>
            </w:pPr>
            <w:r w:rsidRPr="006A75C3">
              <w:rPr>
                <w:rFonts w:ascii="Times New Roman" w:hAnsi="Times New Roman"/>
                <w:sz w:val="20"/>
                <w:szCs w:val="20"/>
              </w:rPr>
              <w:t>0</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B65FB9">
            <w:pPr>
              <w:spacing w:after="0" w:line="240" w:lineRule="auto"/>
              <w:rPr>
                <w:rFonts w:ascii="Times New Roman" w:hAnsi="Times New Roman"/>
                <w:sz w:val="20"/>
                <w:szCs w:val="20"/>
              </w:rPr>
            </w:pPr>
            <w:r w:rsidRPr="006A75C3">
              <w:rPr>
                <w:rFonts w:ascii="Times New Roman" w:hAnsi="Times New Roman"/>
                <w:sz w:val="20"/>
                <w:szCs w:val="20"/>
              </w:rPr>
              <w:t>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C29EC" w:rsidRPr="006A75C3" w:rsidRDefault="00CC29EC" w:rsidP="00EA471C">
            <w:pPr>
              <w:widowControl w:val="0"/>
              <w:autoSpaceDE w:val="0"/>
              <w:autoSpaceDN w:val="0"/>
              <w:adjustRightInd w:val="0"/>
              <w:spacing w:after="0" w:line="240" w:lineRule="auto"/>
              <w:rPr>
                <w:rFonts w:ascii="Times New Roman" w:hAnsi="Times New Roman"/>
                <w:sz w:val="20"/>
                <w:szCs w:val="20"/>
              </w:rPr>
            </w:pPr>
          </w:p>
        </w:tc>
      </w:tr>
      <w:tr w:rsidR="00251042"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251042" w:rsidRPr="006A75C3" w:rsidRDefault="00251042"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251042" w:rsidRPr="006A75C3" w:rsidRDefault="00251042" w:rsidP="00EA471C">
            <w:pPr>
              <w:spacing w:after="0" w:line="240" w:lineRule="auto"/>
              <w:jc w:val="center"/>
              <w:rPr>
                <w:rFonts w:ascii="Times New Roman" w:hAnsi="Times New Roman"/>
                <w:sz w:val="20"/>
                <w:szCs w:val="20"/>
              </w:rPr>
            </w:pPr>
          </w:p>
        </w:tc>
        <w:tc>
          <w:tcPr>
            <w:tcW w:w="4055" w:type="pct"/>
            <w:gridSpan w:val="9"/>
            <w:tcBorders>
              <w:top w:val="single" w:sz="4" w:space="0" w:color="auto"/>
              <w:left w:val="single" w:sz="4" w:space="0" w:color="auto"/>
              <w:bottom w:val="single" w:sz="4" w:space="0" w:color="auto"/>
            </w:tcBorders>
            <w:tcMar>
              <w:top w:w="102" w:type="dxa"/>
              <w:left w:w="62" w:type="dxa"/>
              <w:bottom w:w="102" w:type="dxa"/>
              <w:right w:w="62" w:type="dxa"/>
            </w:tcMar>
          </w:tcPr>
          <w:p w:rsidR="00251042" w:rsidRPr="006A75C3" w:rsidRDefault="00251042"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b/>
                <w:sz w:val="20"/>
                <w:szCs w:val="20"/>
              </w:rPr>
              <w:t>Задача:</w:t>
            </w:r>
            <w:r w:rsidRPr="006A75C3">
              <w:rPr>
                <w:rFonts w:ascii="Times New Roman" w:hAnsi="Times New Roman"/>
                <w:sz w:val="20"/>
                <w:szCs w:val="20"/>
              </w:rPr>
              <w:t xml:space="preserve"> «Организация надлежащего функционирования и развития АПК «Безопасный город», оповещения и информирования населения о возможных опасностях природного и техногенного характера»</w:t>
            </w:r>
          </w:p>
        </w:tc>
        <w:tc>
          <w:tcPr>
            <w:tcW w:w="465" w:type="pct"/>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251042" w:rsidP="00EA471C">
            <w:pPr>
              <w:widowControl w:val="0"/>
              <w:autoSpaceDE w:val="0"/>
              <w:autoSpaceDN w:val="0"/>
              <w:adjustRightInd w:val="0"/>
              <w:spacing w:after="0" w:line="240" w:lineRule="auto"/>
              <w:rPr>
                <w:rFonts w:ascii="Times New Roman" w:hAnsi="Times New Roman"/>
                <w:sz w:val="20"/>
                <w:szCs w:val="20"/>
              </w:rPr>
            </w:pPr>
          </w:p>
        </w:tc>
      </w:tr>
      <w:tr w:rsidR="00251042" w:rsidRPr="006A75C3" w:rsidTr="006A75C3">
        <w:trPr>
          <w:trHeight w:val="2766"/>
        </w:trPr>
        <w:tc>
          <w:tcPr>
            <w:tcW w:w="266" w:type="pct"/>
            <w:tcBorders>
              <w:left w:val="single" w:sz="4" w:space="0" w:color="auto"/>
              <w:right w:val="single" w:sz="4" w:space="0" w:color="auto"/>
            </w:tcBorders>
            <w:tcMar>
              <w:top w:w="102" w:type="dxa"/>
              <w:left w:w="62" w:type="dxa"/>
              <w:bottom w:w="102" w:type="dxa"/>
              <w:right w:w="62" w:type="dxa"/>
            </w:tcMar>
          </w:tcPr>
          <w:p w:rsidR="00251042" w:rsidRPr="006A75C3" w:rsidRDefault="00251042"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251042" w:rsidRPr="006A75C3" w:rsidRDefault="00251042"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1042" w:rsidRPr="006A75C3" w:rsidRDefault="00080978" w:rsidP="00EA471C">
            <w:pPr>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1042" w:rsidRPr="006A75C3" w:rsidRDefault="00080978" w:rsidP="005F38F3">
            <w:pPr>
              <w:spacing w:after="0" w:line="240" w:lineRule="auto"/>
              <w:rPr>
                <w:rFonts w:ascii="Times New Roman" w:hAnsi="Times New Roman"/>
                <w:sz w:val="20"/>
                <w:szCs w:val="20"/>
              </w:rPr>
            </w:pPr>
            <w:r w:rsidRPr="006A75C3">
              <w:rPr>
                <w:rFonts w:ascii="Times New Roman" w:hAnsi="Times New Roman"/>
                <w:sz w:val="20"/>
                <w:szCs w:val="20"/>
              </w:rPr>
              <w:t xml:space="preserve">Степень технической готовности сегмента муниципальной системы оповещения населения в </w:t>
            </w:r>
            <w:r w:rsidR="005F38F3" w:rsidRPr="006A75C3">
              <w:rPr>
                <w:rFonts w:ascii="Times New Roman" w:hAnsi="Times New Roman"/>
                <w:sz w:val="20"/>
                <w:szCs w:val="20"/>
              </w:rPr>
              <w:t>г</w:t>
            </w:r>
            <w:proofErr w:type="gramStart"/>
            <w:r w:rsidR="005F38F3" w:rsidRPr="006A75C3">
              <w:rPr>
                <w:rFonts w:ascii="Times New Roman" w:hAnsi="Times New Roman"/>
                <w:sz w:val="20"/>
                <w:szCs w:val="20"/>
              </w:rPr>
              <w:t>.И</w:t>
            </w:r>
            <w:proofErr w:type="gramEnd"/>
            <w:r w:rsidR="005F38F3" w:rsidRPr="006A75C3">
              <w:rPr>
                <w:rFonts w:ascii="Times New Roman" w:hAnsi="Times New Roman"/>
                <w:sz w:val="20"/>
                <w:szCs w:val="20"/>
              </w:rPr>
              <w:t>жевске, определенная проектом реконструкции региональной автоматизированной системы центрального оповещения</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080978"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D52F2E"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5F38F3" w:rsidP="00EA471C">
            <w:pPr>
              <w:spacing w:after="0" w:line="240" w:lineRule="auto"/>
              <w:rPr>
                <w:rFonts w:ascii="Times New Roman" w:hAnsi="Times New Roman"/>
                <w:sz w:val="20"/>
                <w:szCs w:val="20"/>
              </w:rPr>
            </w:pPr>
            <w:r w:rsidRPr="006A75C3">
              <w:rPr>
                <w:rFonts w:ascii="Times New Roman" w:hAnsi="Times New Roman"/>
                <w:sz w:val="20"/>
                <w:szCs w:val="20"/>
              </w:rPr>
              <w:t>13</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5F38F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13</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5F38F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5F38F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727546"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w:t>
            </w: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1042" w:rsidRPr="006A75C3" w:rsidRDefault="00727546"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Достижение целевого показателя. Темп роста не указан т.к. в прошлом году показатель не оценивался</w:t>
            </w:r>
          </w:p>
        </w:tc>
      </w:tr>
      <w:tr w:rsidR="00A7206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rsidP="00A7206C">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Задача "Организация надлежащего уровня обеспечения безопасности населения г. Ижевска на водных объектах"</w:t>
            </w:r>
          </w:p>
        </w:tc>
      </w:tr>
      <w:tr w:rsidR="00A7206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rsidP="00EA471C">
            <w:pPr>
              <w:autoSpaceDN w:val="0"/>
              <w:adjustRightInd w:val="0"/>
              <w:spacing w:after="0" w:line="240" w:lineRule="auto"/>
              <w:jc w:val="center"/>
              <w:rPr>
                <w:rFonts w:ascii="Times New Roman" w:hAnsi="Times New Roman"/>
                <w:strike/>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Показатель гибели людей на водных объектах</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Человек на 100 тыс. населения</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spacing w:after="0" w:line="240" w:lineRule="auto"/>
              <w:rPr>
                <w:rFonts w:ascii="Times New Roman" w:hAnsi="Times New Roman"/>
                <w:strike/>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spacing w:after="0" w:line="240" w:lineRule="auto"/>
              <w:rPr>
                <w:rFonts w:ascii="Times New Roman" w:hAnsi="Times New Roman"/>
                <w:sz w:val="20"/>
                <w:szCs w:val="20"/>
              </w:rPr>
            </w:pPr>
            <w:r w:rsidRPr="006A75C3">
              <w:rPr>
                <w:rFonts w:ascii="Times New Roman" w:hAnsi="Times New Roman"/>
                <w:sz w:val="20"/>
                <w:szCs w:val="20"/>
              </w:rPr>
              <w:t>1,9</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1,8</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105,3</w:t>
            </w: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r>
      <w:tr w:rsidR="00A7206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rsidP="00A7206C">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Задача "Обеспечение эффективного задействования и надлежащей эффективности функционирования МБУ "Поисково-спасательная служба г. Ижевска" для обеспечения безопасности населения г. Ижевска"</w:t>
            </w:r>
          </w:p>
        </w:tc>
      </w:tr>
      <w:tr w:rsidR="00A7206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rsidP="00EA471C">
            <w:pPr>
              <w:autoSpaceDN w:val="0"/>
              <w:adjustRightInd w:val="0"/>
              <w:spacing w:after="0" w:line="240" w:lineRule="auto"/>
              <w:jc w:val="center"/>
              <w:rPr>
                <w:rFonts w:ascii="Times New Roman" w:hAnsi="Times New Roman"/>
                <w:strike/>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выездов (мероприятий) дежурных смен спасателей МБУ "Поисково-спасательная служба г. Ижевска" в течение года</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spacing w:after="0" w:line="240" w:lineRule="auto"/>
              <w:rPr>
                <w:rFonts w:ascii="Times New Roman" w:hAnsi="Times New Roman"/>
                <w:sz w:val="20"/>
                <w:szCs w:val="20"/>
              </w:rPr>
            </w:pPr>
            <w:r w:rsidRPr="006A75C3">
              <w:rPr>
                <w:rFonts w:ascii="Times New Roman" w:hAnsi="Times New Roman"/>
                <w:sz w:val="20"/>
                <w:szCs w:val="20"/>
              </w:rPr>
              <w:t>1500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1671</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111</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r>
      <w:tr w:rsidR="00A7206C"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A7206C" w:rsidRPr="006A75C3" w:rsidRDefault="00A7206C" w:rsidP="00EA471C">
            <w:pPr>
              <w:spacing w:after="0" w:line="240" w:lineRule="auto"/>
              <w:jc w:val="center"/>
              <w:rPr>
                <w:rFonts w:ascii="Times New Roman" w:hAnsi="Times New Roman"/>
                <w:strike/>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rsidP="00EA471C">
            <w:pPr>
              <w:autoSpaceDN w:val="0"/>
              <w:adjustRightInd w:val="0"/>
              <w:spacing w:after="0" w:line="240" w:lineRule="auto"/>
              <w:jc w:val="center"/>
              <w:rPr>
                <w:rFonts w:ascii="Times New Roman" w:hAnsi="Times New Roman"/>
                <w:strike/>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обращений граждан, принятых и обработанных оперативными дежурными ЕДДС г. Ижевска в течение года</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06C" w:rsidRPr="006A75C3" w:rsidRDefault="00A7206C">
            <w:pPr>
              <w:autoSpaceDE w:val="0"/>
              <w:autoSpaceDN w:val="0"/>
              <w:adjustRightInd w:val="0"/>
              <w:spacing w:after="0" w:line="240" w:lineRule="auto"/>
              <w:jc w:val="center"/>
              <w:rPr>
                <w:rFonts w:ascii="Times New Roman" w:hAnsi="Times New Roman"/>
                <w:sz w:val="20"/>
                <w:szCs w:val="20"/>
                <w:lang w:eastAsia="ru-RU"/>
              </w:rPr>
            </w:pPr>
            <w:r w:rsidRPr="006A75C3">
              <w:rPr>
                <w:rFonts w:ascii="Times New Roman" w:hAnsi="Times New Roman"/>
                <w:sz w:val="20"/>
                <w:szCs w:val="20"/>
                <w:lang w:eastAsia="ru-RU"/>
              </w:rPr>
              <w:t>Ед.</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spacing w:after="0" w:line="240" w:lineRule="auto"/>
              <w:rPr>
                <w:rFonts w:ascii="Times New Roman" w:hAnsi="Times New Roman"/>
                <w:sz w:val="20"/>
                <w:szCs w:val="20"/>
              </w:rPr>
            </w:pPr>
            <w:r w:rsidRPr="006A75C3">
              <w:rPr>
                <w:rFonts w:ascii="Times New Roman" w:hAnsi="Times New Roman"/>
                <w:sz w:val="20"/>
                <w:szCs w:val="20"/>
              </w:rPr>
              <w:t>30000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47996</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160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7206C" w:rsidRPr="006A75C3" w:rsidRDefault="00A7206C" w:rsidP="00EA471C">
            <w:pPr>
              <w:widowControl w:val="0"/>
              <w:autoSpaceDE w:val="0"/>
              <w:autoSpaceDN w:val="0"/>
              <w:adjustRightInd w:val="0"/>
              <w:spacing w:after="0" w:line="240" w:lineRule="auto"/>
              <w:rPr>
                <w:rFonts w:ascii="Times New Roman" w:hAnsi="Times New Roman"/>
                <w:sz w:val="20"/>
                <w:szCs w:val="20"/>
              </w:rPr>
            </w:pPr>
          </w:p>
        </w:tc>
      </w:tr>
      <w:tr w:rsidR="0025016E"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25016E" w:rsidRPr="006A75C3" w:rsidRDefault="0025016E"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25016E" w:rsidRPr="006A75C3" w:rsidRDefault="0025016E" w:rsidP="00EA471C">
            <w:pPr>
              <w:spacing w:after="0" w:line="240" w:lineRule="auto"/>
              <w:jc w:val="center"/>
              <w:rPr>
                <w:rFonts w:ascii="Times New Roman" w:hAnsi="Times New Roman"/>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016E" w:rsidRPr="006A75C3" w:rsidRDefault="0025016E"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Задача: «Подготовка населения в области гражданской обороны»</w:t>
            </w:r>
          </w:p>
        </w:tc>
      </w:tr>
      <w:tr w:rsidR="0025016E"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25016E" w:rsidRPr="006A75C3" w:rsidRDefault="0025016E"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25016E" w:rsidRPr="006A75C3" w:rsidRDefault="0025016E"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016E" w:rsidRPr="006A75C3" w:rsidRDefault="0025016E" w:rsidP="00EA471C">
            <w:pPr>
              <w:autoSpaceDN w:val="0"/>
              <w:adjustRightInd w:val="0"/>
              <w:spacing w:after="0" w:line="240" w:lineRule="auto"/>
              <w:jc w:val="center"/>
              <w:rPr>
                <w:rFonts w:ascii="Times New Roman" w:hAnsi="Times New Roman"/>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016E" w:rsidRPr="006A75C3" w:rsidRDefault="0025016E" w:rsidP="004D57B7">
            <w:pPr>
              <w:spacing w:after="0" w:line="240" w:lineRule="auto"/>
              <w:rPr>
                <w:rFonts w:ascii="Times New Roman" w:hAnsi="Times New Roman"/>
                <w:sz w:val="20"/>
                <w:szCs w:val="20"/>
              </w:rPr>
            </w:pPr>
            <w:proofErr w:type="gramStart"/>
            <w:r w:rsidRPr="006A75C3">
              <w:rPr>
                <w:rFonts w:ascii="Times New Roman" w:hAnsi="Times New Roman"/>
                <w:sz w:val="20"/>
                <w:szCs w:val="20"/>
              </w:rPr>
              <w:t>Количество населения прошедших подготовку, повышение квалификации в области гражданской обороны и защиты от чрезвычайных ситуаций</w:t>
            </w:r>
            <w:proofErr w:type="gramEnd"/>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CD5523" w:rsidP="00EA471C">
            <w:pPr>
              <w:spacing w:after="0" w:line="240" w:lineRule="auto"/>
              <w:rPr>
                <w:rFonts w:ascii="Times New Roman" w:hAnsi="Times New Roman"/>
                <w:sz w:val="20"/>
                <w:szCs w:val="20"/>
              </w:rPr>
            </w:pPr>
            <w:r w:rsidRPr="006A75C3">
              <w:rPr>
                <w:rFonts w:ascii="Times New Roman" w:hAnsi="Times New Roman"/>
                <w:sz w:val="20"/>
                <w:szCs w:val="20"/>
              </w:rPr>
              <w:t>человек</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spacing w:after="0" w:line="240" w:lineRule="auto"/>
              <w:rPr>
                <w:rFonts w:ascii="Times New Roman" w:hAnsi="Times New Roman"/>
                <w:sz w:val="20"/>
                <w:szCs w:val="20"/>
              </w:rPr>
            </w:pPr>
            <w:r w:rsidRPr="006A75C3">
              <w:rPr>
                <w:rFonts w:ascii="Times New Roman" w:hAnsi="Times New Roman"/>
                <w:sz w:val="20"/>
                <w:szCs w:val="20"/>
              </w:rPr>
              <w:t>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0</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widowControl w:val="0"/>
              <w:autoSpaceDE w:val="0"/>
              <w:autoSpaceDN w:val="0"/>
              <w:adjustRightInd w:val="0"/>
              <w:spacing w:after="0" w:line="240" w:lineRule="auto"/>
              <w:rPr>
                <w:rFonts w:ascii="Times New Roman" w:hAnsi="Times New Roman"/>
                <w:sz w:val="20"/>
                <w:szCs w:val="20"/>
              </w:rPr>
            </w:pP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5016E" w:rsidRPr="006A75C3" w:rsidRDefault="0025016E" w:rsidP="00EA471C">
            <w:pPr>
              <w:widowControl w:val="0"/>
              <w:autoSpaceDE w:val="0"/>
              <w:autoSpaceDN w:val="0"/>
              <w:adjustRightInd w:val="0"/>
              <w:spacing w:after="0" w:line="240" w:lineRule="auto"/>
              <w:rPr>
                <w:rFonts w:ascii="Times New Roman" w:hAnsi="Times New Roman"/>
                <w:sz w:val="20"/>
                <w:szCs w:val="20"/>
              </w:rPr>
            </w:pPr>
          </w:p>
        </w:tc>
      </w:tr>
      <w:tr w:rsidR="00720ADD"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720ADD" w:rsidRPr="006A75C3" w:rsidRDefault="00720ADD"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720ADD" w:rsidRPr="006A75C3" w:rsidRDefault="00720ADD"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ADD" w:rsidRPr="006A75C3" w:rsidRDefault="00720ADD" w:rsidP="00EA471C">
            <w:pPr>
              <w:autoSpaceDN w:val="0"/>
              <w:adjustRightInd w:val="0"/>
              <w:spacing w:after="0" w:line="240" w:lineRule="auto"/>
              <w:jc w:val="center"/>
              <w:rPr>
                <w:rFonts w:ascii="Times New Roman" w:hAnsi="Times New Roman"/>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0ADD" w:rsidRPr="006A75C3" w:rsidRDefault="00720ADD" w:rsidP="00720ADD">
            <w:pPr>
              <w:autoSpaceDE w:val="0"/>
              <w:autoSpaceDN w:val="0"/>
              <w:adjustRightInd w:val="0"/>
              <w:spacing w:after="0" w:line="240" w:lineRule="auto"/>
              <w:rPr>
                <w:rFonts w:ascii="Times New Roman" w:hAnsi="Times New Roman"/>
                <w:sz w:val="20"/>
                <w:szCs w:val="20"/>
                <w:lang w:eastAsia="ru-RU"/>
              </w:rPr>
            </w:pPr>
            <w:r w:rsidRPr="006A75C3">
              <w:rPr>
                <w:rFonts w:ascii="Times New Roman" w:hAnsi="Times New Roman"/>
                <w:sz w:val="20"/>
                <w:szCs w:val="20"/>
                <w:lang w:eastAsia="ru-RU"/>
              </w:rPr>
              <w:t>Количество неработающего населения, прошедшего подготовку и обучение в области гражданской обороны</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spacing w:after="0" w:line="240" w:lineRule="auto"/>
              <w:rPr>
                <w:rFonts w:ascii="Times New Roman" w:hAnsi="Times New Roman"/>
                <w:sz w:val="20"/>
                <w:szCs w:val="20"/>
              </w:rPr>
            </w:pPr>
            <w:r w:rsidRPr="006A75C3">
              <w:rPr>
                <w:rFonts w:ascii="Times New Roman" w:hAnsi="Times New Roman"/>
                <w:sz w:val="20"/>
                <w:szCs w:val="20"/>
              </w:rPr>
              <w:t>человек</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spacing w:after="0" w:line="240" w:lineRule="auto"/>
              <w:rPr>
                <w:rFonts w:ascii="Times New Roman" w:hAnsi="Times New Roman"/>
                <w:sz w:val="20"/>
                <w:szCs w:val="20"/>
              </w:rPr>
            </w:pPr>
            <w:r w:rsidRPr="006A75C3">
              <w:rPr>
                <w:rFonts w:ascii="Times New Roman" w:hAnsi="Times New Roman"/>
                <w:sz w:val="20"/>
                <w:szCs w:val="20"/>
              </w:rPr>
              <w:t>4800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1102</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23</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20ADD" w:rsidRPr="006A75C3" w:rsidRDefault="00720ADD" w:rsidP="00EA471C">
            <w:pPr>
              <w:widowControl w:val="0"/>
              <w:autoSpaceDE w:val="0"/>
              <w:autoSpaceDN w:val="0"/>
              <w:adjustRightInd w:val="0"/>
              <w:spacing w:after="0" w:line="240" w:lineRule="auto"/>
              <w:rPr>
                <w:rFonts w:ascii="Times New Roman" w:hAnsi="Times New Roman"/>
                <w:b/>
                <w:sz w:val="20"/>
                <w:szCs w:val="20"/>
              </w:rPr>
            </w:pPr>
            <w:r w:rsidRPr="006A75C3">
              <w:rPr>
                <w:rFonts w:ascii="Times New Roman" w:eastAsia="Times New Roman" w:hAnsi="Times New Roman"/>
                <w:sz w:val="20"/>
                <w:szCs w:val="20"/>
                <w:lang w:eastAsia="ru-RU"/>
              </w:rPr>
              <w:t>В связи с неблагоприятной санитарно-эпидемиологической ситуацией на территории УР</w:t>
            </w:r>
          </w:p>
        </w:tc>
      </w:tr>
      <w:tr w:rsidR="00CD5523" w:rsidRPr="006A75C3" w:rsidTr="006A75C3">
        <w:tc>
          <w:tcPr>
            <w:tcW w:w="266" w:type="pct"/>
            <w:tcBorders>
              <w:left w:val="single" w:sz="4" w:space="0" w:color="auto"/>
              <w:right w:val="single" w:sz="4" w:space="0" w:color="auto"/>
            </w:tcBorders>
            <w:tcMar>
              <w:top w:w="102" w:type="dxa"/>
              <w:left w:w="62" w:type="dxa"/>
              <w:bottom w:w="102" w:type="dxa"/>
              <w:right w:w="62" w:type="dxa"/>
            </w:tcMar>
          </w:tcPr>
          <w:p w:rsidR="00CD5523" w:rsidRPr="006A75C3" w:rsidRDefault="00CD5523" w:rsidP="00EA471C">
            <w:pPr>
              <w:spacing w:after="0" w:line="240" w:lineRule="auto"/>
              <w:jc w:val="center"/>
              <w:rPr>
                <w:rFonts w:ascii="Times New Roman" w:hAnsi="Times New Roman"/>
                <w:sz w:val="20"/>
                <w:szCs w:val="20"/>
              </w:rPr>
            </w:pPr>
          </w:p>
        </w:tc>
        <w:tc>
          <w:tcPr>
            <w:tcW w:w="213" w:type="pct"/>
            <w:tcBorders>
              <w:left w:val="single" w:sz="4" w:space="0" w:color="auto"/>
              <w:right w:val="single" w:sz="4" w:space="0" w:color="auto"/>
            </w:tcBorders>
            <w:tcMar>
              <w:top w:w="102" w:type="dxa"/>
              <w:left w:w="62" w:type="dxa"/>
              <w:bottom w:w="102" w:type="dxa"/>
              <w:right w:w="62" w:type="dxa"/>
            </w:tcMar>
          </w:tcPr>
          <w:p w:rsidR="00CD5523" w:rsidRPr="006A75C3" w:rsidRDefault="00CD5523" w:rsidP="00EA471C">
            <w:pPr>
              <w:spacing w:after="0" w:line="240" w:lineRule="auto"/>
              <w:jc w:val="center"/>
              <w:rPr>
                <w:rFonts w:ascii="Times New Roman" w:hAnsi="Times New Roman"/>
                <w:sz w:val="20"/>
                <w:szCs w:val="20"/>
              </w:rPr>
            </w:pPr>
          </w:p>
        </w:tc>
        <w:tc>
          <w:tcPr>
            <w:tcW w:w="4520" w:type="pct"/>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523" w:rsidRPr="006A75C3" w:rsidRDefault="00CD5523" w:rsidP="00CD5523">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Задача «Противопожарная пропаганда и уменьшение дефицита наружного противопожарного водоснабжения на территории г</w:t>
            </w:r>
            <w:proofErr w:type="gramStart"/>
            <w:r w:rsidRPr="006A75C3">
              <w:rPr>
                <w:rFonts w:ascii="Times New Roman" w:hAnsi="Times New Roman"/>
                <w:sz w:val="20"/>
                <w:szCs w:val="20"/>
              </w:rPr>
              <w:t>.И</w:t>
            </w:r>
            <w:proofErr w:type="gramEnd"/>
            <w:r w:rsidRPr="006A75C3">
              <w:rPr>
                <w:rFonts w:ascii="Times New Roman" w:hAnsi="Times New Roman"/>
                <w:sz w:val="20"/>
                <w:szCs w:val="20"/>
              </w:rPr>
              <w:t>жевска»</w:t>
            </w:r>
          </w:p>
        </w:tc>
      </w:tr>
      <w:tr w:rsidR="00CD5523" w:rsidRPr="006A75C3" w:rsidTr="006A75C3">
        <w:tc>
          <w:tcPr>
            <w:tcW w:w="266" w:type="pct"/>
            <w:tcBorders>
              <w:left w:val="single" w:sz="4" w:space="0" w:color="auto"/>
              <w:bottom w:val="single" w:sz="4" w:space="0" w:color="auto"/>
              <w:right w:val="single" w:sz="4" w:space="0" w:color="auto"/>
            </w:tcBorders>
            <w:tcMar>
              <w:top w:w="102" w:type="dxa"/>
              <w:left w:w="62" w:type="dxa"/>
              <w:bottom w:w="102" w:type="dxa"/>
              <w:right w:w="62" w:type="dxa"/>
            </w:tcMar>
          </w:tcPr>
          <w:p w:rsidR="00CD5523" w:rsidRPr="006A75C3" w:rsidRDefault="00CD5523" w:rsidP="00EA471C">
            <w:pPr>
              <w:spacing w:after="0" w:line="240" w:lineRule="auto"/>
              <w:jc w:val="center"/>
              <w:rPr>
                <w:rFonts w:ascii="Times New Roman" w:hAnsi="Times New Roman"/>
                <w:sz w:val="20"/>
                <w:szCs w:val="20"/>
              </w:rPr>
            </w:pPr>
          </w:p>
        </w:tc>
        <w:tc>
          <w:tcPr>
            <w:tcW w:w="213" w:type="pct"/>
            <w:tcBorders>
              <w:left w:val="single" w:sz="4" w:space="0" w:color="auto"/>
              <w:bottom w:val="single" w:sz="4" w:space="0" w:color="auto"/>
              <w:right w:val="single" w:sz="4" w:space="0" w:color="auto"/>
            </w:tcBorders>
            <w:tcMar>
              <w:top w:w="102" w:type="dxa"/>
              <w:left w:w="62" w:type="dxa"/>
              <w:bottom w:w="102" w:type="dxa"/>
              <w:right w:w="62" w:type="dxa"/>
            </w:tcMar>
          </w:tcPr>
          <w:p w:rsidR="00CD5523" w:rsidRPr="006A75C3" w:rsidRDefault="00CD5523" w:rsidP="00EA471C">
            <w:pPr>
              <w:spacing w:after="0" w:line="240" w:lineRule="auto"/>
              <w:jc w:val="center"/>
              <w:rPr>
                <w:rFonts w:ascii="Times New Roman" w:hAnsi="Times New Roman"/>
                <w:sz w:val="20"/>
                <w:szCs w:val="20"/>
              </w:rPr>
            </w:pPr>
          </w:p>
        </w:tc>
        <w:tc>
          <w:tcPr>
            <w:tcW w:w="1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523" w:rsidRPr="006A75C3" w:rsidRDefault="00CD5523" w:rsidP="00EA471C">
            <w:pPr>
              <w:autoSpaceDN w:val="0"/>
              <w:adjustRightInd w:val="0"/>
              <w:spacing w:after="0" w:line="240" w:lineRule="auto"/>
              <w:jc w:val="center"/>
              <w:rPr>
                <w:rFonts w:ascii="Times New Roman" w:hAnsi="Times New Roman"/>
                <w:sz w:val="20"/>
                <w:szCs w:val="20"/>
              </w:rPr>
            </w:pPr>
          </w:p>
        </w:tc>
        <w:tc>
          <w:tcPr>
            <w:tcW w:w="116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D5523" w:rsidRPr="006A75C3" w:rsidRDefault="00CD5523" w:rsidP="004D57B7">
            <w:pPr>
              <w:spacing w:after="0" w:line="240" w:lineRule="auto"/>
              <w:rPr>
                <w:rFonts w:ascii="Times New Roman" w:hAnsi="Times New Roman"/>
                <w:sz w:val="20"/>
                <w:szCs w:val="20"/>
              </w:rPr>
            </w:pPr>
            <w:r w:rsidRPr="006A75C3">
              <w:rPr>
                <w:rFonts w:ascii="Times New Roman" w:hAnsi="Times New Roman"/>
                <w:sz w:val="20"/>
                <w:szCs w:val="20"/>
              </w:rPr>
              <w:t>Количество устраненных замечаний ГУ МЧС России по УР к качеству работы по противопожарной пропаганде и содержанию противопожарных резервуаров в отдаленных микрорайонах города Ижевска</w:t>
            </w:r>
          </w:p>
        </w:tc>
        <w:tc>
          <w:tcPr>
            <w:tcW w:w="24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spacing w:after="0" w:line="240" w:lineRule="auto"/>
              <w:rPr>
                <w:rFonts w:ascii="Times New Roman" w:hAnsi="Times New Roman"/>
                <w:sz w:val="20"/>
                <w:szCs w:val="20"/>
              </w:rPr>
            </w:pPr>
            <w:r w:rsidRPr="006A75C3">
              <w:rPr>
                <w:rFonts w:ascii="Times New Roman" w:hAnsi="Times New Roman"/>
                <w:sz w:val="20"/>
                <w:szCs w:val="20"/>
              </w:rPr>
              <w:t>%</w:t>
            </w:r>
          </w:p>
        </w:tc>
        <w:tc>
          <w:tcPr>
            <w:tcW w:w="4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spacing w:after="0" w:line="240" w:lineRule="auto"/>
              <w:rPr>
                <w:rFonts w:ascii="Times New Roman" w:hAnsi="Times New Roman"/>
                <w:sz w:val="20"/>
                <w:szCs w:val="20"/>
              </w:rPr>
            </w:pPr>
          </w:p>
        </w:tc>
        <w:tc>
          <w:tcPr>
            <w:tcW w:w="3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spacing w:after="0" w:line="240" w:lineRule="auto"/>
              <w:rPr>
                <w:rFonts w:ascii="Times New Roman" w:hAnsi="Times New Roman"/>
                <w:sz w:val="20"/>
                <w:szCs w:val="20"/>
              </w:rPr>
            </w:pPr>
            <w:r w:rsidRPr="006A75C3">
              <w:rPr>
                <w:rFonts w:ascii="Times New Roman" w:hAnsi="Times New Roman"/>
                <w:sz w:val="20"/>
                <w:szCs w:val="20"/>
              </w:rPr>
              <w:t>100</w:t>
            </w:r>
          </w:p>
        </w:tc>
        <w:tc>
          <w:tcPr>
            <w:tcW w:w="38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widowControl w:val="0"/>
              <w:autoSpaceDE w:val="0"/>
              <w:autoSpaceDN w:val="0"/>
              <w:adjustRightInd w:val="0"/>
              <w:spacing w:after="0" w:line="240" w:lineRule="auto"/>
              <w:rPr>
                <w:rFonts w:ascii="Times New Roman" w:hAnsi="Times New Roman"/>
                <w:sz w:val="20"/>
                <w:szCs w:val="20"/>
              </w:rPr>
            </w:pPr>
            <w:r w:rsidRPr="006A75C3">
              <w:rPr>
                <w:rFonts w:ascii="Times New Roman" w:hAnsi="Times New Roman"/>
                <w:sz w:val="20"/>
                <w:szCs w:val="20"/>
              </w:rPr>
              <w:t>100</w:t>
            </w:r>
          </w:p>
        </w:tc>
        <w:tc>
          <w:tcPr>
            <w:tcW w:w="4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widowControl w:val="0"/>
              <w:autoSpaceDE w:val="0"/>
              <w:autoSpaceDN w:val="0"/>
              <w:adjustRightInd w:val="0"/>
              <w:spacing w:after="0" w:line="240" w:lineRule="auto"/>
              <w:rPr>
                <w:rFonts w:ascii="Times New Roman" w:hAnsi="Times New Roman"/>
                <w:sz w:val="20"/>
                <w:szCs w:val="20"/>
              </w:rPr>
            </w:pPr>
          </w:p>
        </w:tc>
        <w:tc>
          <w:tcPr>
            <w:tcW w:w="3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widowControl w:val="0"/>
              <w:autoSpaceDE w:val="0"/>
              <w:autoSpaceDN w:val="0"/>
              <w:adjustRightInd w:val="0"/>
              <w:spacing w:after="0" w:line="240" w:lineRule="auto"/>
              <w:rPr>
                <w:rFonts w:ascii="Times New Roman" w:hAnsi="Times New Roman"/>
                <w:sz w:val="20"/>
                <w:szCs w:val="20"/>
              </w:rPr>
            </w:pPr>
          </w:p>
        </w:tc>
        <w:tc>
          <w:tcPr>
            <w:tcW w:w="4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D5523" w:rsidRPr="006A75C3" w:rsidRDefault="00CD5523" w:rsidP="00EA471C">
            <w:pPr>
              <w:widowControl w:val="0"/>
              <w:autoSpaceDE w:val="0"/>
              <w:autoSpaceDN w:val="0"/>
              <w:adjustRightInd w:val="0"/>
              <w:spacing w:after="0" w:line="240" w:lineRule="auto"/>
              <w:rPr>
                <w:rFonts w:ascii="Times New Roman" w:hAnsi="Times New Roman"/>
                <w:sz w:val="20"/>
                <w:szCs w:val="20"/>
              </w:rPr>
            </w:pPr>
          </w:p>
        </w:tc>
      </w:tr>
    </w:tbl>
    <w:p w:rsidR="00EA471C" w:rsidRPr="006A75C3" w:rsidRDefault="00EA471C">
      <w:pPr>
        <w:widowControl w:val="0"/>
        <w:autoSpaceDE w:val="0"/>
        <w:autoSpaceDN w:val="0"/>
        <w:adjustRightInd w:val="0"/>
        <w:spacing w:after="0" w:line="240" w:lineRule="auto"/>
        <w:ind w:firstLine="540"/>
        <w:jc w:val="both"/>
        <w:outlineLvl w:val="2"/>
        <w:rPr>
          <w:rFonts w:ascii="Times New Roman" w:hAnsi="Times New Roman"/>
        </w:rPr>
      </w:pPr>
    </w:p>
    <w:p w:rsidR="00C6688B" w:rsidRPr="006A75C3" w:rsidRDefault="00C6688B" w:rsidP="000C1801">
      <w:pPr>
        <w:widowControl w:val="0"/>
        <w:autoSpaceDE w:val="0"/>
        <w:autoSpaceDN w:val="0"/>
        <w:adjustRightInd w:val="0"/>
        <w:spacing w:after="0" w:line="240" w:lineRule="auto"/>
        <w:jc w:val="both"/>
        <w:rPr>
          <w:rFonts w:ascii="Times New Roman" w:hAnsi="Times New Roman"/>
        </w:rPr>
      </w:pPr>
    </w:p>
    <w:p w:rsidR="00C6688B" w:rsidRPr="006A75C3" w:rsidRDefault="00C6688B" w:rsidP="000C1801">
      <w:pPr>
        <w:widowControl w:val="0"/>
        <w:autoSpaceDE w:val="0"/>
        <w:autoSpaceDN w:val="0"/>
        <w:adjustRightInd w:val="0"/>
        <w:spacing w:after="0" w:line="240" w:lineRule="auto"/>
        <w:jc w:val="both"/>
        <w:rPr>
          <w:rFonts w:ascii="Times New Roman" w:hAnsi="Times New Roman"/>
        </w:rPr>
      </w:pPr>
    </w:p>
    <w:p w:rsidR="00C6688B" w:rsidRPr="006A75C3" w:rsidRDefault="00C6688B" w:rsidP="000C1801">
      <w:pPr>
        <w:widowControl w:val="0"/>
        <w:autoSpaceDE w:val="0"/>
        <w:autoSpaceDN w:val="0"/>
        <w:adjustRightInd w:val="0"/>
        <w:spacing w:after="0" w:line="240" w:lineRule="auto"/>
        <w:jc w:val="both"/>
        <w:rPr>
          <w:rFonts w:ascii="Times New Roman" w:hAnsi="Times New Roman"/>
        </w:rPr>
      </w:pPr>
    </w:p>
    <w:p w:rsidR="00C6688B" w:rsidRPr="006A75C3" w:rsidRDefault="00C6688B" w:rsidP="000C1801">
      <w:pPr>
        <w:widowControl w:val="0"/>
        <w:autoSpaceDE w:val="0"/>
        <w:autoSpaceDN w:val="0"/>
        <w:adjustRightInd w:val="0"/>
        <w:spacing w:after="0" w:line="240" w:lineRule="auto"/>
        <w:jc w:val="both"/>
        <w:rPr>
          <w:rFonts w:ascii="Times New Roman" w:hAnsi="Times New Roman"/>
        </w:rPr>
      </w:pPr>
    </w:p>
    <w:p w:rsidR="000C1801" w:rsidRPr="006A75C3" w:rsidRDefault="00521DE4" w:rsidP="000C1801">
      <w:pPr>
        <w:widowControl w:val="0"/>
        <w:autoSpaceDE w:val="0"/>
        <w:autoSpaceDN w:val="0"/>
        <w:adjustRightInd w:val="0"/>
        <w:spacing w:after="0" w:line="240" w:lineRule="auto"/>
        <w:jc w:val="both"/>
        <w:rPr>
          <w:rFonts w:ascii="Times New Roman" w:hAnsi="Times New Roman"/>
        </w:rPr>
      </w:pPr>
      <w:r w:rsidRPr="006A75C3">
        <w:rPr>
          <w:rFonts w:ascii="Times New Roman" w:hAnsi="Times New Roman"/>
        </w:rPr>
        <w:t xml:space="preserve">И.о. </w:t>
      </w:r>
      <w:r w:rsidR="0033670F" w:rsidRPr="006A75C3">
        <w:rPr>
          <w:rFonts w:ascii="Times New Roman" w:hAnsi="Times New Roman"/>
        </w:rPr>
        <w:t>Н</w:t>
      </w:r>
      <w:r w:rsidR="000C1801" w:rsidRPr="006A75C3">
        <w:rPr>
          <w:rFonts w:ascii="Times New Roman" w:hAnsi="Times New Roman"/>
        </w:rPr>
        <w:t>ачальник</w:t>
      </w:r>
      <w:r w:rsidRPr="006A75C3">
        <w:rPr>
          <w:rFonts w:ascii="Times New Roman" w:hAnsi="Times New Roman"/>
        </w:rPr>
        <w:t>а</w:t>
      </w:r>
      <w:r w:rsidR="000C1801" w:rsidRPr="006A75C3">
        <w:rPr>
          <w:rFonts w:ascii="Times New Roman" w:hAnsi="Times New Roman"/>
        </w:rPr>
        <w:t xml:space="preserve"> </w:t>
      </w:r>
      <w:r w:rsidRPr="006A75C3">
        <w:rPr>
          <w:rFonts w:ascii="Times New Roman" w:hAnsi="Times New Roman"/>
        </w:rPr>
        <w:t>управления гражданской защиты</w:t>
      </w:r>
      <w:r w:rsidR="00816575" w:rsidRPr="006A75C3">
        <w:rPr>
          <w:rFonts w:ascii="Times New Roman" w:hAnsi="Times New Roman"/>
        </w:rPr>
        <w:t xml:space="preserve">                                                                                                 </w:t>
      </w:r>
      <w:r w:rsidRPr="006A75C3">
        <w:rPr>
          <w:rFonts w:ascii="Times New Roman" w:hAnsi="Times New Roman"/>
        </w:rPr>
        <w:t>С.М. Шастин</w:t>
      </w:r>
    </w:p>
    <w:p w:rsidR="00931715" w:rsidRPr="006A75C3" w:rsidRDefault="00931715" w:rsidP="000C1801">
      <w:pPr>
        <w:widowControl w:val="0"/>
        <w:autoSpaceDE w:val="0"/>
        <w:autoSpaceDN w:val="0"/>
        <w:adjustRightInd w:val="0"/>
        <w:spacing w:after="0" w:line="240" w:lineRule="auto"/>
        <w:jc w:val="both"/>
        <w:rPr>
          <w:rFonts w:ascii="Times New Roman" w:hAnsi="Times New Roman"/>
        </w:rPr>
      </w:pPr>
    </w:p>
    <w:p w:rsidR="00931715" w:rsidRPr="006A75C3" w:rsidRDefault="00931715" w:rsidP="000C1801">
      <w:pPr>
        <w:widowControl w:val="0"/>
        <w:autoSpaceDE w:val="0"/>
        <w:autoSpaceDN w:val="0"/>
        <w:adjustRightInd w:val="0"/>
        <w:spacing w:after="0" w:line="240" w:lineRule="auto"/>
        <w:jc w:val="both"/>
        <w:rPr>
          <w:rFonts w:ascii="Times New Roman" w:hAnsi="Times New Roman"/>
        </w:rPr>
      </w:pPr>
    </w:p>
    <w:p w:rsidR="00931715" w:rsidRPr="006A75C3" w:rsidRDefault="00931715" w:rsidP="000C1801">
      <w:pPr>
        <w:widowControl w:val="0"/>
        <w:autoSpaceDE w:val="0"/>
        <w:autoSpaceDN w:val="0"/>
        <w:adjustRightInd w:val="0"/>
        <w:spacing w:after="0" w:line="240" w:lineRule="auto"/>
        <w:jc w:val="both"/>
        <w:rPr>
          <w:rFonts w:ascii="Times New Roman" w:hAnsi="Times New Roman"/>
        </w:rPr>
      </w:pPr>
    </w:p>
    <w:p w:rsidR="00931715" w:rsidRPr="006A75C3" w:rsidRDefault="00931715" w:rsidP="000C1801">
      <w:pPr>
        <w:widowControl w:val="0"/>
        <w:autoSpaceDE w:val="0"/>
        <w:autoSpaceDN w:val="0"/>
        <w:adjustRightInd w:val="0"/>
        <w:spacing w:after="0" w:line="240" w:lineRule="auto"/>
        <w:jc w:val="both"/>
        <w:rPr>
          <w:rFonts w:ascii="Times New Roman" w:hAnsi="Times New Roman"/>
        </w:rPr>
      </w:pPr>
    </w:p>
    <w:p w:rsidR="00931715" w:rsidRPr="006A75C3" w:rsidRDefault="00931715" w:rsidP="00931715">
      <w:pPr>
        <w:widowControl w:val="0"/>
        <w:autoSpaceDE w:val="0"/>
        <w:autoSpaceDN w:val="0"/>
        <w:adjustRightInd w:val="0"/>
        <w:spacing w:after="0" w:line="240" w:lineRule="auto"/>
        <w:jc w:val="center"/>
        <w:rPr>
          <w:rFonts w:ascii="Times New Roman" w:hAnsi="Times New Roman"/>
        </w:rPr>
      </w:pPr>
      <w:r w:rsidRPr="006A75C3">
        <w:rPr>
          <w:rFonts w:ascii="Times New Roman" w:hAnsi="Times New Roman"/>
        </w:rPr>
        <w:t>Форма 6. Сведения о внесенных за отчетный период изменениях в муниципальную программу</w:t>
      </w:r>
    </w:p>
    <w:p w:rsidR="00931715" w:rsidRPr="006A75C3" w:rsidRDefault="00931715" w:rsidP="00931715">
      <w:pPr>
        <w:widowControl w:val="0"/>
        <w:autoSpaceDE w:val="0"/>
        <w:autoSpaceDN w:val="0"/>
        <w:adjustRightInd w:val="0"/>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1843"/>
        <w:gridCol w:w="1134"/>
        <w:gridCol w:w="6456"/>
      </w:tblGrid>
      <w:tr w:rsidR="009E7A0A" w:rsidRPr="006A75C3" w:rsidTr="009E7A0A">
        <w:trPr>
          <w:trHeight w:val="440"/>
        </w:trPr>
        <w:tc>
          <w:tcPr>
            <w:tcW w:w="817" w:type="dxa"/>
            <w:shd w:val="clear" w:color="auto" w:fill="auto"/>
          </w:tcPr>
          <w:p w:rsidR="00931715" w:rsidRPr="006A75C3" w:rsidRDefault="0093171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 п.п.</w:t>
            </w:r>
          </w:p>
        </w:tc>
        <w:tc>
          <w:tcPr>
            <w:tcW w:w="4536" w:type="dxa"/>
            <w:shd w:val="clear" w:color="auto" w:fill="auto"/>
          </w:tcPr>
          <w:p w:rsidR="00931715" w:rsidRPr="006A75C3" w:rsidRDefault="0093171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Вид правового акта</w:t>
            </w:r>
          </w:p>
        </w:tc>
        <w:tc>
          <w:tcPr>
            <w:tcW w:w="1843" w:type="dxa"/>
            <w:shd w:val="clear" w:color="auto" w:fill="auto"/>
          </w:tcPr>
          <w:p w:rsidR="00931715" w:rsidRPr="006A75C3" w:rsidRDefault="0093171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Дата принятия</w:t>
            </w:r>
          </w:p>
        </w:tc>
        <w:tc>
          <w:tcPr>
            <w:tcW w:w="1134" w:type="dxa"/>
            <w:shd w:val="clear" w:color="auto" w:fill="auto"/>
          </w:tcPr>
          <w:p w:rsidR="00931715" w:rsidRPr="006A75C3" w:rsidRDefault="0093171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Номер</w:t>
            </w:r>
          </w:p>
        </w:tc>
        <w:tc>
          <w:tcPr>
            <w:tcW w:w="6456" w:type="dxa"/>
            <w:shd w:val="clear" w:color="auto" w:fill="auto"/>
          </w:tcPr>
          <w:p w:rsidR="00931715" w:rsidRPr="006A75C3" w:rsidRDefault="0093171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Суть изменений (краткое изложение)</w:t>
            </w:r>
          </w:p>
        </w:tc>
      </w:tr>
      <w:tr w:rsidR="009E7A0A" w:rsidRPr="006A75C3" w:rsidTr="009E7A0A">
        <w:tc>
          <w:tcPr>
            <w:tcW w:w="817" w:type="dxa"/>
            <w:shd w:val="clear" w:color="auto" w:fill="auto"/>
          </w:tcPr>
          <w:p w:rsidR="00931715" w:rsidRPr="006A75C3" w:rsidRDefault="00DE51C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4536" w:type="dxa"/>
            <w:shd w:val="clear" w:color="auto" w:fill="auto"/>
          </w:tcPr>
          <w:p w:rsidR="00931715" w:rsidRPr="006A75C3" w:rsidRDefault="00DE51C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1843" w:type="dxa"/>
            <w:shd w:val="clear" w:color="auto" w:fill="auto"/>
          </w:tcPr>
          <w:p w:rsidR="00931715" w:rsidRPr="006A75C3" w:rsidRDefault="00DE51C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3</w:t>
            </w:r>
          </w:p>
        </w:tc>
        <w:tc>
          <w:tcPr>
            <w:tcW w:w="1134" w:type="dxa"/>
            <w:shd w:val="clear" w:color="auto" w:fill="auto"/>
          </w:tcPr>
          <w:p w:rsidR="00931715" w:rsidRPr="006A75C3" w:rsidRDefault="00DE51C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4</w:t>
            </w:r>
          </w:p>
        </w:tc>
        <w:tc>
          <w:tcPr>
            <w:tcW w:w="6456" w:type="dxa"/>
            <w:shd w:val="clear" w:color="auto" w:fill="auto"/>
          </w:tcPr>
          <w:p w:rsidR="00931715" w:rsidRPr="006A75C3" w:rsidRDefault="00DE51C5"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5</w:t>
            </w:r>
          </w:p>
        </w:tc>
      </w:tr>
      <w:tr w:rsidR="009E7A0A" w:rsidRPr="006A75C3" w:rsidTr="009E7A0A">
        <w:tc>
          <w:tcPr>
            <w:tcW w:w="817" w:type="dxa"/>
            <w:shd w:val="clear" w:color="auto" w:fill="auto"/>
          </w:tcPr>
          <w:p w:rsidR="00931715" w:rsidRPr="006A75C3" w:rsidRDefault="0032648E"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w:t>
            </w:r>
          </w:p>
        </w:tc>
        <w:tc>
          <w:tcPr>
            <w:tcW w:w="4536" w:type="dxa"/>
            <w:shd w:val="clear" w:color="auto" w:fill="auto"/>
          </w:tcPr>
          <w:p w:rsidR="00931715" w:rsidRPr="006A75C3" w:rsidRDefault="00F97338" w:rsidP="00F97338">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Постановление Администрации города Ижевска</w:t>
            </w:r>
          </w:p>
        </w:tc>
        <w:tc>
          <w:tcPr>
            <w:tcW w:w="1843" w:type="dxa"/>
            <w:shd w:val="clear" w:color="auto" w:fill="auto"/>
          </w:tcPr>
          <w:p w:rsidR="00931715" w:rsidRPr="006A75C3" w:rsidRDefault="00F97338"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31.07.2020</w:t>
            </w:r>
          </w:p>
        </w:tc>
        <w:tc>
          <w:tcPr>
            <w:tcW w:w="1134" w:type="dxa"/>
            <w:shd w:val="clear" w:color="auto" w:fill="auto"/>
          </w:tcPr>
          <w:p w:rsidR="00931715" w:rsidRPr="006A75C3" w:rsidRDefault="00F97338"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1181</w:t>
            </w:r>
          </w:p>
        </w:tc>
        <w:tc>
          <w:tcPr>
            <w:tcW w:w="6456" w:type="dxa"/>
            <w:shd w:val="clear" w:color="auto" w:fill="auto"/>
          </w:tcPr>
          <w:p w:rsidR="00931715" w:rsidRPr="006A75C3" w:rsidRDefault="00757170"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Приведение программы в соответствие с бюджетом МО «Город Ижевск»</w:t>
            </w:r>
          </w:p>
        </w:tc>
      </w:tr>
      <w:tr w:rsidR="009E7A0A" w:rsidRPr="006A75C3" w:rsidTr="009E7A0A">
        <w:tc>
          <w:tcPr>
            <w:tcW w:w="817" w:type="dxa"/>
            <w:shd w:val="clear" w:color="auto" w:fill="auto"/>
          </w:tcPr>
          <w:p w:rsidR="00931715" w:rsidRPr="006A75C3" w:rsidRDefault="00EE3B4C"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2</w:t>
            </w:r>
          </w:p>
        </w:tc>
        <w:tc>
          <w:tcPr>
            <w:tcW w:w="4536" w:type="dxa"/>
            <w:shd w:val="clear" w:color="auto" w:fill="auto"/>
          </w:tcPr>
          <w:p w:rsidR="00931715" w:rsidRPr="006A75C3" w:rsidRDefault="00EE3B4C"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Постановление Администрации города Ижевска</w:t>
            </w:r>
          </w:p>
        </w:tc>
        <w:tc>
          <w:tcPr>
            <w:tcW w:w="1843" w:type="dxa"/>
            <w:shd w:val="clear" w:color="auto" w:fill="auto"/>
          </w:tcPr>
          <w:p w:rsidR="00931715" w:rsidRPr="006A75C3" w:rsidRDefault="00EE3B4C"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03.12.2021</w:t>
            </w:r>
          </w:p>
        </w:tc>
        <w:tc>
          <w:tcPr>
            <w:tcW w:w="1134" w:type="dxa"/>
            <w:shd w:val="clear" w:color="auto" w:fill="auto"/>
          </w:tcPr>
          <w:p w:rsidR="00931715" w:rsidRPr="006A75C3" w:rsidRDefault="00EE3B4C"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1866</w:t>
            </w:r>
          </w:p>
        </w:tc>
        <w:tc>
          <w:tcPr>
            <w:tcW w:w="6456" w:type="dxa"/>
            <w:shd w:val="clear" w:color="auto" w:fill="auto"/>
          </w:tcPr>
          <w:p w:rsidR="00931715" w:rsidRPr="006A75C3" w:rsidRDefault="00EE3B4C" w:rsidP="009E7A0A">
            <w:pPr>
              <w:widowControl w:val="0"/>
              <w:autoSpaceDE w:val="0"/>
              <w:autoSpaceDN w:val="0"/>
              <w:adjustRightInd w:val="0"/>
              <w:spacing w:after="0" w:line="240" w:lineRule="auto"/>
              <w:jc w:val="center"/>
              <w:rPr>
                <w:rFonts w:ascii="Times New Roman" w:hAnsi="Times New Roman"/>
                <w:sz w:val="20"/>
                <w:szCs w:val="20"/>
              </w:rPr>
            </w:pPr>
            <w:r w:rsidRPr="006A75C3">
              <w:rPr>
                <w:rFonts w:ascii="Times New Roman" w:hAnsi="Times New Roman"/>
                <w:sz w:val="20"/>
                <w:szCs w:val="20"/>
              </w:rPr>
              <w:t>Внесение изменений</w:t>
            </w:r>
          </w:p>
        </w:tc>
      </w:tr>
    </w:tbl>
    <w:p w:rsidR="00931715" w:rsidRPr="006A75C3" w:rsidRDefault="00931715" w:rsidP="00931715">
      <w:pPr>
        <w:widowControl w:val="0"/>
        <w:autoSpaceDE w:val="0"/>
        <w:autoSpaceDN w:val="0"/>
        <w:adjustRightInd w:val="0"/>
        <w:spacing w:after="0" w:line="240" w:lineRule="auto"/>
        <w:jc w:val="center"/>
        <w:rPr>
          <w:rFonts w:ascii="Times New Roman" w:hAnsi="Times New Roman"/>
        </w:rPr>
      </w:pPr>
    </w:p>
    <w:sectPr w:rsidR="00931715" w:rsidRPr="006A75C3" w:rsidSect="00270243">
      <w:pgSz w:w="16838" w:h="11905" w:orient="landscape"/>
      <w:pgMar w:top="851"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7D95"/>
    <w:multiLevelType w:val="hybridMultilevel"/>
    <w:tmpl w:val="37A0827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301D05BC"/>
    <w:multiLevelType w:val="hybridMultilevel"/>
    <w:tmpl w:val="4CDC0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8C"/>
    <w:rsid w:val="00016775"/>
    <w:rsid w:val="00021CCA"/>
    <w:rsid w:val="00023007"/>
    <w:rsid w:val="000362F1"/>
    <w:rsid w:val="000418E7"/>
    <w:rsid w:val="000422E8"/>
    <w:rsid w:val="00047941"/>
    <w:rsid w:val="00054BE4"/>
    <w:rsid w:val="00080978"/>
    <w:rsid w:val="00081D6D"/>
    <w:rsid w:val="00085070"/>
    <w:rsid w:val="000910EB"/>
    <w:rsid w:val="00091B2E"/>
    <w:rsid w:val="000C1801"/>
    <w:rsid w:val="000C49D2"/>
    <w:rsid w:val="000D341B"/>
    <w:rsid w:val="000F03C5"/>
    <w:rsid w:val="00101311"/>
    <w:rsid w:val="00103B85"/>
    <w:rsid w:val="001052D2"/>
    <w:rsid w:val="00106EF0"/>
    <w:rsid w:val="001106CF"/>
    <w:rsid w:val="00113DED"/>
    <w:rsid w:val="00141011"/>
    <w:rsid w:val="00151F79"/>
    <w:rsid w:val="001531E9"/>
    <w:rsid w:val="0015799E"/>
    <w:rsid w:val="00157A39"/>
    <w:rsid w:val="00160B6E"/>
    <w:rsid w:val="00171A18"/>
    <w:rsid w:val="00173CE2"/>
    <w:rsid w:val="0017559B"/>
    <w:rsid w:val="00175E30"/>
    <w:rsid w:val="00195BF8"/>
    <w:rsid w:val="001962AC"/>
    <w:rsid w:val="00197F63"/>
    <w:rsid w:val="001A6BC4"/>
    <w:rsid w:val="001B1686"/>
    <w:rsid w:val="001B1C70"/>
    <w:rsid w:val="001B4F87"/>
    <w:rsid w:val="001B6254"/>
    <w:rsid w:val="001C376A"/>
    <w:rsid w:val="001D2F89"/>
    <w:rsid w:val="001D69F1"/>
    <w:rsid w:val="001E1FA4"/>
    <w:rsid w:val="001F4BAC"/>
    <w:rsid w:val="001F6703"/>
    <w:rsid w:val="00212CA6"/>
    <w:rsid w:val="002131B6"/>
    <w:rsid w:val="0022204D"/>
    <w:rsid w:val="00227BB2"/>
    <w:rsid w:val="00232A7A"/>
    <w:rsid w:val="00245BF6"/>
    <w:rsid w:val="0025016E"/>
    <w:rsid w:val="00251042"/>
    <w:rsid w:val="0025203F"/>
    <w:rsid w:val="00270243"/>
    <w:rsid w:val="002815D4"/>
    <w:rsid w:val="002817EC"/>
    <w:rsid w:val="0029615F"/>
    <w:rsid w:val="00297CD6"/>
    <w:rsid w:val="002A2706"/>
    <w:rsid w:val="002A3A0B"/>
    <w:rsid w:val="002A44BD"/>
    <w:rsid w:val="002A7294"/>
    <w:rsid w:val="002B02C2"/>
    <w:rsid w:val="002C3751"/>
    <w:rsid w:val="002C629C"/>
    <w:rsid w:val="002D0DDC"/>
    <w:rsid w:val="002E22F3"/>
    <w:rsid w:val="002F2D18"/>
    <w:rsid w:val="00300A5D"/>
    <w:rsid w:val="00304755"/>
    <w:rsid w:val="00306243"/>
    <w:rsid w:val="003221F7"/>
    <w:rsid w:val="003257F2"/>
    <w:rsid w:val="0032648E"/>
    <w:rsid w:val="0033670F"/>
    <w:rsid w:val="00340FA9"/>
    <w:rsid w:val="00343176"/>
    <w:rsid w:val="00352EDD"/>
    <w:rsid w:val="003557B7"/>
    <w:rsid w:val="00367186"/>
    <w:rsid w:val="003703D6"/>
    <w:rsid w:val="003705A9"/>
    <w:rsid w:val="00370C88"/>
    <w:rsid w:val="00372729"/>
    <w:rsid w:val="0039344B"/>
    <w:rsid w:val="0039560A"/>
    <w:rsid w:val="003B0F4C"/>
    <w:rsid w:val="003B4ABC"/>
    <w:rsid w:val="003B5C34"/>
    <w:rsid w:val="003C0599"/>
    <w:rsid w:val="003D2F9F"/>
    <w:rsid w:val="003D55AF"/>
    <w:rsid w:val="003D581A"/>
    <w:rsid w:val="003E1381"/>
    <w:rsid w:val="003E1F97"/>
    <w:rsid w:val="003E274E"/>
    <w:rsid w:val="00411053"/>
    <w:rsid w:val="00416E01"/>
    <w:rsid w:val="0041795C"/>
    <w:rsid w:val="00417AEC"/>
    <w:rsid w:val="0042013B"/>
    <w:rsid w:val="00423608"/>
    <w:rsid w:val="00423AC8"/>
    <w:rsid w:val="004242DB"/>
    <w:rsid w:val="004332FB"/>
    <w:rsid w:val="0043661A"/>
    <w:rsid w:val="00450567"/>
    <w:rsid w:val="00451A29"/>
    <w:rsid w:val="00460C42"/>
    <w:rsid w:val="00461F1A"/>
    <w:rsid w:val="00462C38"/>
    <w:rsid w:val="004671F1"/>
    <w:rsid w:val="004704B5"/>
    <w:rsid w:val="0047590C"/>
    <w:rsid w:val="00475A42"/>
    <w:rsid w:val="004805E4"/>
    <w:rsid w:val="004865D0"/>
    <w:rsid w:val="00490E0F"/>
    <w:rsid w:val="00490F6A"/>
    <w:rsid w:val="004A3304"/>
    <w:rsid w:val="004B3B8E"/>
    <w:rsid w:val="004B3D3C"/>
    <w:rsid w:val="004B5883"/>
    <w:rsid w:val="004C31D4"/>
    <w:rsid w:val="004D22B3"/>
    <w:rsid w:val="004D3F71"/>
    <w:rsid w:val="004D4A1F"/>
    <w:rsid w:val="004D57B7"/>
    <w:rsid w:val="004D6FA1"/>
    <w:rsid w:val="004E0071"/>
    <w:rsid w:val="004E25BF"/>
    <w:rsid w:val="004F0EBD"/>
    <w:rsid w:val="00510D26"/>
    <w:rsid w:val="00511E32"/>
    <w:rsid w:val="00512F29"/>
    <w:rsid w:val="00521DE4"/>
    <w:rsid w:val="00522668"/>
    <w:rsid w:val="00523663"/>
    <w:rsid w:val="00532093"/>
    <w:rsid w:val="00544C39"/>
    <w:rsid w:val="00544D41"/>
    <w:rsid w:val="0054777F"/>
    <w:rsid w:val="00553D09"/>
    <w:rsid w:val="00555448"/>
    <w:rsid w:val="00563233"/>
    <w:rsid w:val="00564F4E"/>
    <w:rsid w:val="00567AC1"/>
    <w:rsid w:val="00581CB8"/>
    <w:rsid w:val="0058449F"/>
    <w:rsid w:val="00593861"/>
    <w:rsid w:val="0059780E"/>
    <w:rsid w:val="005A30B6"/>
    <w:rsid w:val="005B0DB0"/>
    <w:rsid w:val="005B2667"/>
    <w:rsid w:val="005B36C1"/>
    <w:rsid w:val="005B3A41"/>
    <w:rsid w:val="005B5F7B"/>
    <w:rsid w:val="005C3E39"/>
    <w:rsid w:val="005D0652"/>
    <w:rsid w:val="005E2B8C"/>
    <w:rsid w:val="005E2BB7"/>
    <w:rsid w:val="005F38F3"/>
    <w:rsid w:val="005F4CBE"/>
    <w:rsid w:val="005F5B11"/>
    <w:rsid w:val="0060297A"/>
    <w:rsid w:val="00605B9F"/>
    <w:rsid w:val="006121C4"/>
    <w:rsid w:val="00624A13"/>
    <w:rsid w:val="0063002F"/>
    <w:rsid w:val="00631CDC"/>
    <w:rsid w:val="0063732F"/>
    <w:rsid w:val="00637E85"/>
    <w:rsid w:val="006436EE"/>
    <w:rsid w:val="00650BAB"/>
    <w:rsid w:val="00651667"/>
    <w:rsid w:val="00653017"/>
    <w:rsid w:val="006760EA"/>
    <w:rsid w:val="00681872"/>
    <w:rsid w:val="00687908"/>
    <w:rsid w:val="006A351C"/>
    <w:rsid w:val="006A57FD"/>
    <w:rsid w:val="006A75C3"/>
    <w:rsid w:val="006A7C9B"/>
    <w:rsid w:val="006B74F9"/>
    <w:rsid w:val="006C27F1"/>
    <w:rsid w:val="006D2480"/>
    <w:rsid w:val="006D2BD9"/>
    <w:rsid w:val="00703DFC"/>
    <w:rsid w:val="00713441"/>
    <w:rsid w:val="00720ADD"/>
    <w:rsid w:val="00727546"/>
    <w:rsid w:val="007323D1"/>
    <w:rsid w:val="00751918"/>
    <w:rsid w:val="00752B9D"/>
    <w:rsid w:val="00757170"/>
    <w:rsid w:val="007573C6"/>
    <w:rsid w:val="0075773C"/>
    <w:rsid w:val="007749A6"/>
    <w:rsid w:val="00796B64"/>
    <w:rsid w:val="007A67F7"/>
    <w:rsid w:val="007B21F6"/>
    <w:rsid w:val="007C2D5F"/>
    <w:rsid w:val="007C56E0"/>
    <w:rsid w:val="007D1ADA"/>
    <w:rsid w:val="007D33B1"/>
    <w:rsid w:val="007E57D7"/>
    <w:rsid w:val="007E5B96"/>
    <w:rsid w:val="007E712D"/>
    <w:rsid w:val="007F2734"/>
    <w:rsid w:val="007F3494"/>
    <w:rsid w:val="00802838"/>
    <w:rsid w:val="00807CF8"/>
    <w:rsid w:val="00816575"/>
    <w:rsid w:val="00816995"/>
    <w:rsid w:val="0083543B"/>
    <w:rsid w:val="00837BC8"/>
    <w:rsid w:val="00851C20"/>
    <w:rsid w:val="00862A2C"/>
    <w:rsid w:val="008662D1"/>
    <w:rsid w:val="008666DE"/>
    <w:rsid w:val="00870CBE"/>
    <w:rsid w:val="00876499"/>
    <w:rsid w:val="00885CEF"/>
    <w:rsid w:val="00886D98"/>
    <w:rsid w:val="008927AD"/>
    <w:rsid w:val="008A1068"/>
    <w:rsid w:val="008A361B"/>
    <w:rsid w:val="008B5227"/>
    <w:rsid w:val="008B6784"/>
    <w:rsid w:val="008C00B7"/>
    <w:rsid w:val="008C784C"/>
    <w:rsid w:val="008C7F06"/>
    <w:rsid w:val="008D7CD0"/>
    <w:rsid w:val="008E0CCF"/>
    <w:rsid w:val="0090353B"/>
    <w:rsid w:val="009050D7"/>
    <w:rsid w:val="0090551F"/>
    <w:rsid w:val="00916242"/>
    <w:rsid w:val="009235D3"/>
    <w:rsid w:val="00925C78"/>
    <w:rsid w:val="00926CF0"/>
    <w:rsid w:val="00931715"/>
    <w:rsid w:val="0093231F"/>
    <w:rsid w:val="00935748"/>
    <w:rsid w:val="009413A9"/>
    <w:rsid w:val="00945503"/>
    <w:rsid w:val="0095008C"/>
    <w:rsid w:val="009575FC"/>
    <w:rsid w:val="00967762"/>
    <w:rsid w:val="0097092A"/>
    <w:rsid w:val="00980AC3"/>
    <w:rsid w:val="0098309F"/>
    <w:rsid w:val="00993826"/>
    <w:rsid w:val="00994BDD"/>
    <w:rsid w:val="00994E67"/>
    <w:rsid w:val="009950E0"/>
    <w:rsid w:val="009B45BD"/>
    <w:rsid w:val="009B4CA5"/>
    <w:rsid w:val="009B6B43"/>
    <w:rsid w:val="009D6575"/>
    <w:rsid w:val="009E0BA3"/>
    <w:rsid w:val="009E0E38"/>
    <w:rsid w:val="009E1351"/>
    <w:rsid w:val="009E7A0A"/>
    <w:rsid w:val="00A01E9B"/>
    <w:rsid w:val="00A1095B"/>
    <w:rsid w:val="00A10EED"/>
    <w:rsid w:val="00A14D02"/>
    <w:rsid w:val="00A157A8"/>
    <w:rsid w:val="00A204FB"/>
    <w:rsid w:val="00A2341A"/>
    <w:rsid w:val="00A24760"/>
    <w:rsid w:val="00A3047E"/>
    <w:rsid w:val="00A33509"/>
    <w:rsid w:val="00A34C41"/>
    <w:rsid w:val="00A53D3B"/>
    <w:rsid w:val="00A5459D"/>
    <w:rsid w:val="00A65CCF"/>
    <w:rsid w:val="00A66316"/>
    <w:rsid w:val="00A66553"/>
    <w:rsid w:val="00A67C7C"/>
    <w:rsid w:val="00A7115E"/>
    <w:rsid w:val="00A7206C"/>
    <w:rsid w:val="00A74B1B"/>
    <w:rsid w:val="00A847FB"/>
    <w:rsid w:val="00AA7293"/>
    <w:rsid w:val="00AB21A3"/>
    <w:rsid w:val="00AC3B22"/>
    <w:rsid w:val="00AC62D3"/>
    <w:rsid w:val="00AD60F2"/>
    <w:rsid w:val="00AE7B16"/>
    <w:rsid w:val="00AF4366"/>
    <w:rsid w:val="00AF6BF1"/>
    <w:rsid w:val="00B06A72"/>
    <w:rsid w:val="00B13A62"/>
    <w:rsid w:val="00B17D77"/>
    <w:rsid w:val="00B24614"/>
    <w:rsid w:val="00B25C99"/>
    <w:rsid w:val="00B3563E"/>
    <w:rsid w:val="00B36F6C"/>
    <w:rsid w:val="00B42FF6"/>
    <w:rsid w:val="00B54EA4"/>
    <w:rsid w:val="00B57EEA"/>
    <w:rsid w:val="00B60EF5"/>
    <w:rsid w:val="00B610B6"/>
    <w:rsid w:val="00B61864"/>
    <w:rsid w:val="00B6296B"/>
    <w:rsid w:val="00B63A42"/>
    <w:rsid w:val="00B64EF8"/>
    <w:rsid w:val="00B6502F"/>
    <w:rsid w:val="00B65FB9"/>
    <w:rsid w:val="00B70159"/>
    <w:rsid w:val="00B703DC"/>
    <w:rsid w:val="00B77D36"/>
    <w:rsid w:val="00B91D54"/>
    <w:rsid w:val="00B97517"/>
    <w:rsid w:val="00BA3CD6"/>
    <w:rsid w:val="00BB1F1F"/>
    <w:rsid w:val="00BB6623"/>
    <w:rsid w:val="00BC2EF9"/>
    <w:rsid w:val="00BC3E05"/>
    <w:rsid w:val="00BC4EF3"/>
    <w:rsid w:val="00BC620C"/>
    <w:rsid w:val="00BE3517"/>
    <w:rsid w:val="00BE3BE6"/>
    <w:rsid w:val="00BE794E"/>
    <w:rsid w:val="00BF2610"/>
    <w:rsid w:val="00C039F9"/>
    <w:rsid w:val="00C0745D"/>
    <w:rsid w:val="00C11878"/>
    <w:rsid w:val="00C14206"/>
    <w:rsid w:val="00C25B69"/>
    <w:rsid w:val="00C25E3C"/>
    <w:rsid w:val="00C2752C"/>
    <w:rsid w:val="00C27557"/>
    <w:rsid w:val="00C365F1"/>
    <w:rsid w:val="00C36CAE"/>
    <w:rsid w:val="00C4090A"/>
    <w:rsid w:val="00C4461E"/>
    <w:rsid w:val="00C47CAE"/>
    <w:rsid w:val="00C6688B"/>
    <w:rsid w:val="00C71273"/>
    <w:rsid w:val="00C7176A"/>
    <w:rsid w:val="00C77D4A"/>
    <w:rsid w:val="00C80348"/>
    <w:rsid w:val="00C825EA"/>
    <w:rsid w:val="00C82B0C"/>
    <w:rsid w:val="00C84E96"/>
    <w:rsid w:val="00C90B57"/>
    <w:rsid w:val="00CB4562"/>
    <w:rsid w:val="00CB62BF"/>
    <w:rsid w:val="00CC29EC"/>
    <w:rsid w:val="00CC2B69"/>
    <w:rsid w:val="00CC5856"/>
    <w:rsid w:val="00CD36E1"/>
    <w:rsid w:val="00CD406F"/>
    <w:rsid w:val="00CD5523"/>
    <w:rsid w:val="00CE393B"/>
    <w:rsid w:val="00CF0E95"/>
    <w:rsid w:val="00CF1461"/>
    <w:rsid w:val="00D01B01"/>
    <w:rsid w:val="00D0238D"/>
    <w:rsid w:val="00D02B05"/>
    <w:rsid w:val="00D03AC6"/>
    <w:rsid w:val="00D06CA2"/>
    <w:rsid w:val="00D12608"/>
    <w:rsid w:val="00D1609C"/>
    <w:rsid w:val="00D36F45"/>
    <w:rsid w:val="00D37304"/>
    <w:rsid w:val="00D406ED"/>
    <w:rsid w:val="00D40742"/>
    <w:rsid w:val="00D4795D"/>
    <w:rsid w:val="00D52F2E"/>
    <w:rsid w:val="00D5587D"/>
    <w:rsid w:val="00D5592A"/>
    <w:rsid w:val="00D57F82"/>
    <w:rsid w:val="00D6190D"/>
    <w:rsid w:val="00D655E5"/>
    <w:rsid w:val="00D662BD"/>
    <w:rsid w:val="00D76437"/>
    <w:rsid w:val="00D776B0"/>
    <w:rsid w:val="00D861A4"/>
    <w:rsid w:val="00D863D5"/>
    <w:rsid w:val="00D87961"/>
    <w:rsid w:val="00D94AE1"/>
    <w:rsid w:val="00D95376"/>
    <w:rsid w:val="00DA006D"/>
    <w:rsid w:val="00DB06C5"/>
    <w:rsid w:val="00DC2517"/>
    <w:rsid w:val="00DC7206"/>
    <w:rsid w:val="00DC7FF4"/>
    <w:rsid w:val="00DD01B3"/>
    <w:rsid w:val="00DD0907"/>
    <w:rsid w:val="00DD1271"/>
    <w:rsid w:val="00DE1D99"/>
    <w:rsid w:val="00DE1DCA"/>
    <w:rsid w:val="00DE2D62"/>
    <w:rsid w:val="00DE2EBE"/>
    <w:rsid w:val="00DE51C5"/>
    <w:rsid w:val="00E02580"/>
    <w:rsid w:val="00E06DF1"/>
    <w:rsid w:val="00E11561"/>
    <w:rsid w:val="00E122B3"/>
    <w:rsid w:val="00E151AD"/>
    <w:rsid w:val="00E1604B"/>
    <w:rsid w:val="00E23D0F"/>
    <w:rsid w:val="00E30B8F"/>
    <w:rsid w:val="00E34651"/>
    <w:rsid w:val="00E42BF0"/>
    <w:rsid w:val="00E516F1"/>
    <w:rsid w:val="00E650E9"/>
    <w:rsid w:val="00E652A6"/>
    <w:rsid w:val="00E66105"/>
    <w:rsid w:val="00E72946"/>
    <w:rsid w:val="00E73EC3"/>
    <w:rsid w:val="00E75CFC"/>
    <w:rsid w:val="00E81FAB"/>
    <w:rsid w:val="00E84E67"/>
    <w:rsid w:val="00E90DFC"/>
    <w:rsid w:val="00E91779"/>
    <w:rsid w:val="00E95829"/>
    <w:rsid w:val="00E97F37"/>
    <w:rsid w:val="00EA471C"/>
    <w:rsid w:val="00EB09ED"/>
    <w:rsid w:val="00EB0CB3"/>
    <w:rsid w:val="00EC1247"/>
    <w:rsid w:val="00EC2378"/>
    <w:rsid w:val="00EC36D7"/>
    <w:rsid w:val="00EC3712"/>
    <w:rsid w:val="00ED09EE"/>
    <w:rsid w:val="00ED0B3C"/>
    <w:rsid w:val="00ED4EEF"/>
    <w:rsid w:val="00ED5731"/>
    <w:rsid w:val="00EE0642"/>
    <w:rsid w:val="00EE3B4C"/>
    <w:rsid w:val="00EF589E"/>
    <w:rsid w:val="00EF6733"/>
    <w:rsid w:val="00EF69B8"/>
    <w:rsid w:val="00F00BB3"/>
    <w:rsid w:val="00F0795E"/>
    <w:rsid w:val="00F123E5"/>
    <w:rsid w:val="00F22D9E"/>
    <w:rsid w:val="00F37BF0"/>
    <w:rsid w:val="00F453CF"/>
    <w:rsid w:val="00F516A1"/>
    <w:rsid w:val="00F709EE"/>
    <w:rsid w:val="00F712E5"/>
    <w:rsid w:val="00F805E5"/>
    <w:rsid w:val="00F933B4"/>
    <w:rsid w:val="00F95EDB"/>
    <w:rsid w:val="00F97338"/>
    <w:rsid w:val="00FA100C"/>
    <w:rsid w:val="00FA1055"/>
    <w:rsid w:val="00FA1251"/>
    <w:rsid w:val="00FA4BEE"/>
    <w:rsid w:val="00FA5536"/>
    <w:rsid w:val="00FC334F"/>
    <w:rsid w:val="00FC398A"/>
    <w:rsid w:val="00FC3B00"/>
    <w:rsid w:val="00FD443F"/>
    <w:rsid w:val="00FE4223"/>
    <w:rsid w:val="00FE462B"/>
    <w:rsid w:val="00FE6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D662BD"/>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08C"/>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5008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5008C"/>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5008C"/>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unhideWhenUsed/>
    <w:rsid w:val="009E0BA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9E0BA3"/>
    <w:rPr>
      <w:rFonts w:ascii="Tahoma" w:hAnsi="Tahoma" w:cs="Tahoma"/>
      <w:sz w:val="16"/>
      <w:szCs w:val="16"/>
      <w:lang w:eastAsia="en-US"/>
    </w:rPr>
  </w:style>
  <w:style w:type="character" w:customStyle="1" w:styleId="10">
    <w:name w:val="Заголовок 1 Знак"/>
    <w:link w:val="1"/>
    <w:uiPriority w:val="99"/>
    <w:rsid w:val="00D662BD"/>
    <w:rPr>
      <w:rFonts w:ascii="Arial" w:eastAsia="Times New Roman" w:hAnsi="Arial" w:cs="Arial"/>
      <w:b/>
      <w:bCs/>
      <w:color w:val="26282F"/>
      <w:sz w:val="24"/>
      <w:szCs w:val="24"/>
    </w:rPr>
  </w:style>
  <w:style w:type="paragraph" w:customStyle="1" w:styleId="a5">
    <w:name w:val="Нормальный (таблица)"/>
    <w:basedOn w:val="a"/>
    <w:next w:val="a"/>
    <w:uiPriority w:val="99"/>
    <w:rsid w:val="00D662B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6">
    <w:name w:val="Hyperlink"/>
    <w:uiPriority w:val="99"/>
    <w:unhideWhenUsed/>
    <w:rsid w:val="00D662BD"/>
    <w:rPr>
      <w:color w:val="0563C1"/>
      <w:u w:val="single"/>
    </w:rPr>
  </w:style>
  <w:style w:type="paragraph" w:styleId="a7">
    <w:name w:val="No Spacing"/>
    <w:link w:val="a8"/>
    <w:uiPriority w:val="1"/>
    <w:qFormat/>
    <w:rsid w:val="00A65CCF"/>
    <w:rPr>
      <w:sz w:val="22"/>
      <w:szCs w:val="22"/>
      <w:lang w:eastAsia="en-US"/>
    </w:rPr>
  </w:style>
  <w:style w:type="paragraph" w:styleId="a9">
    <w:name w:val="List Paragraph"/>
    <w:basedOn w:val="a"/>
    <w:uiPriority w:val="34"/>
    <w:qFormat/>
    <w:rsid w:val="00A65CCF"/>
    <w:pPr>
      <w:spacing w:after="160" w:line="259" w:lineRule="auto"/>
      <w:ind w:left="720"/>
      <w:contextualSpacing/>
    </w:pPr>
  </w:style>
  <w:style w:type="character" w:customStyle="1" w:styleId="a8">
    <w:name w:val="Без интервала Знак"/>
    <w:link w:val="a7"/>
    <w:uiPriority w:val="1"/>
    <w:locked/>
    <w:rsid w:val="00343176"/>
    <w:rPr>
      <w:sz w:val="22"/>
      <w:szCs w:val="22"/>
      <w:lang w:eastAsia="en-US" w:bidi="ar-SA"/>
    </w:rPr>
  </w:style>
  <w:style w:type="table" w:styleId="aa">
    <w:name w:val="Table Grid"/>
    <w:basedOn w:val="a1"/>
    <w:uiPriority w:val="59"/>
    <w:rsid w:val="00931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rsid w:val="00D662BD"/>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08C"/>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5008C"/>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5008C"/>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5008C"/>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unhideWhenUsed/>
    <w:rsid w:val="009E0BA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9E0BA3"/>
    <w:rPr>
      <w:rFonts w:ascii="Tahoma" w:hAnsi="Tahoma" w:cs="Tahoma"/>
      <w:sz w:val="16"/>
      <w:szCs w:val="16"/>
      <w:lang w:eastAsia="en-US"/>
    </w:rPr>
  </w:style>
  <w:style w:type="character" w:customStyle="1" w:styleId="10">
    <w:name w:val="Заголовок 1 Знак"/>
    <w:link w:val="1"/>
    <w:uiPriority w:val="99"/>
    <w:rsid w:val="00D662BD"/>
    <w:rPr>
      <w:rFonts w:ascii="Arial" w:eastAsia="Times New Roman" w:hAnsi="Arial" w:cs="Arial"/>
      <w:b/>
      <w:bCs/>
      <w:color w:val="26282F"/>
      <w:sz w:val="24"/>
      <w:szCs w:val="24"/>
    </w:rPr>
  </w:style>
  <w:style w:type="paragraph" w:customStyle="1" w:styleId="a5">
    <w:name w:val="Нормальный (таблица)"/>
    <w:basedOn w:val="a"/>
    <w:next w:val="a"/>
    <w:uiPriority w:val="99"/>
    <w:rsid w:val="00D662B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6">
    <w:name w:val="Hyperlink"/>
    <w:uiPriority w:val="99"/>
    <w:unhideWhenUsed/>
    <w:rsid w:val="00D662BD"/>
    <w:rPr>
      <w:color w:val="0563C1"/>
      <w:u w:val="single"/>
    </w:rPr>
  </w:style>
  <w:style w:type="paragraph" w:styleId="a7">
    <w:name w:val="No Spacing"/>
    <w:link w:val="a8"/>
    <w:uiPriority w:val="1"/>
    <w:qFormat/>
    <w:rsid w:val="00A65CCF"/>
    <w:rPr>
      <w:sz w:val="22"/>
      <w:szCs w:val="22"/>
      <w:lang w:eastAsia="en-US"/>
    </w:rPr>
  </w:style>
  <w:style w:type="paragraph" w:styleId="a9">
    <w:name w:val="List Paragraph"/>
    <w:basedOn w:val="a"/>
    <w:uiPriority w:val="34"/>
    <w:qFormat/>
    <w:rsid w:val="00A65CCF"/>
    <w:pPr>
      <w:spacing w:after="160" w:line="259" w:lineRule="auto"/>
      <w:ind w:left="720"/>
      <w:contextualSpacing/>
    </w:pPr>
  </w:style>
  <w:style w:type="character" w:customStyle="1" w:styleId="a8">
    <w:name w:val="Без интервала Знак"/>
    <w:link w:val="a7"/>
    <w:uiPriority w:val="1"/>
    <w:locked/>
    <w:rsid w:val="00343176"/>
    <w:rPr>
      <w:sz w:val="22"/>
      <w:szCs w:val="22"/>
      <w:lang w:eastAsia="en-US" w:bidi="ar-SA"/>
    </w:rPr>
  </w:style>
  <w:style w:type="table" w:styleId="aa">
    <w:name w:val="Table Grid"/>
    <w:basedOn w:val="a1"/>
    <w:uiPriority w:val="59"/>
    <w:rsid w:val="00931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BC9B-BB5B-4E22-A25E-49B78C6A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6018</Words>
  <Characters>34307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40245</CharactersWithSpaces>
  <SharedDoc>false</SharedDoc>
  <HLinks>
    <vt:vector size="36" baseType="variant">
      <vt:variant>
        <vt:i4>131137</vt:i4>
      </vt:variant>
      <vt:variant>
        <vt:i4>15</vt:i4>
      </vt:variant>
      <vt:variant>
        <vt:i4>0</vt:i4>
      </vt:variant>
      <vt:variant>
        <vt:i4>5</vt:i4>
      </vt:variant>
      <vt:variant>
        <vt:lpwstr/>
      </vt:variant>
      <vt:variant>
        <vt:lpwstr>P2109</vt:lpwstr>
      </vt:variant>
      <vt:variant>
        <vt:i4>196673</vt:i4>
      </vt:variant>
      <vt:variant>
        <vt:i4>12</vt:i4>
      </vt:variant>
      <vt:variant>
        <vt:i4>0</vt:i4>
      </vt:variant>
      <vt:variant>
        <vt:i4>5</vt:i4>
      </vt:variant>
      <vt:variant>
        <vt:lpwstr/>
      </vt:variant>
      <vt:variant>
        <vt:lpwstr>P2110</vt:lpwstr>
      </vt:variant>
      <vt:variant>
        <vt:i4>262208</vt:i4>
      </vt:variant>
      <vt:variant>
        <vt:i4>9</vt:i4>
      </vt:variant>
      <vt:variant>
        <vt:i4>0</vt:i4>
      </vt:variant>
      <vt:variant>
        <vt:i4>5</vt:i4>
      </vt:variant>
      <vt:variant>
        <vt:lpwstr/>
      </vt:variant>
      <vt:variant>
        <vt:lpwstr>P2064</vt:lpwstr>
      </vt:variant>
      <vt:variant>
        <vt:i4>262208</vt:i4>
      </vt:variant>
      <vt:variant>
        <vt:i4>6</vt:i4>
      </vt:variant>
      <vt:variant>
        <vt:i4>0</vt:i4>
      </vt:variant>
      <vt:variant>
        <vt:i4>5</vt:i4>
      </vt:variant>
      <vt:variant>
        <vt:lpwstr/>
      </vt:variant>
      <vt:variant>
        <vt:lpwstr>P2063</vt:lpwstr>
      </vt:variant>
      <vt:variant>
        <vt:i4>262208</vt:i4>
      </vt:variant>
      <vt:variant>
        <vt:i4>3</vt:i4>
      </vt:variant>
      <vt:variant>
        <vt:i4>0</vt:i4>
      </vt:variant>
      <vt:variant>
        <vt:i4>5</vt:i4>
      </vt:variant>
      <vt:variant>
        <vt:lpwstr/>
      </vt:variant>
      <vt:variant>
        <vt:lpwstr>P2062</vt:lpwstr>
      </vt:variant>
      <vt:variant>
        <vt:i4>262208</vt:i4>
      </vt:variant>
      <vt:variant>
        <vt:i4>0</vt:i4>
      </vt:variant>
      <vt:variant>
        <vt:i4>0</vt:i4>
      </vt:variant>
      <vt:variant>
        <vt:i4>5</vt:i4>
      </vt:variant>
      <vt:variant>
        <vt:lpwstr/>
      </vt:variant>
      <vt:variant>
        <vt:lpwstr>P2066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Гереев Владимир Александрович</dc:creator>
  <cp:lastModifiedBy>User_ugz</cp:lastModifiedBy>
  <cp:revision>2</cp:revision>
  <cp:lastPrinted>2021-02-05T12:31:00Z</cp:lastPrinted>
  <dcterms:created xsi:type="dcterms:W3CDTF">2022-09-28T11:42:00Z</dcterms:created>
  <dcterms:modified xsi:type="dcterms:W3CDTF">2022-09-28T11:42:00Z</dcterms:modified>
</cp:coreProperties>
</file>